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06" w:rsidRPr="00A30E06" w:rsidRDefault="00A30E06" w:rsidP="00A30E06">
      <w:pPr>
        <w:rPr>
          <w:rFonts w:ascii="Phetsarath OT" w:hAnsi="Phetsarath OT" w:cs="Phetsarath OT" w:hint="cs"/>
          <w:sz w:val="24"/>
          <w:szCs w:val="24"/>
        </w:rPr>
      </w:pPr>
    </w:p>
    <w:p w:rsidR="00A30E06" w:rsidRPr="00E7555F" w:rsidRDefault="00A30E06" w:rsidP="00A30E06">
      <w:pPr>
        <w:spacing w:after="0" w:line="240" w:lineRule="auto"/>
        <w:jc w:val="center"/>
        <w:rPr>
          <w:rFonts w:ascii="Calibri" w:eastAsia="Times New Roman"/>
          <w:kern w:val="24"/>
          <w:szCs w:val="28"/>
          <w:lang w:eastAsia="zh-CN"/>
        </w:rPr>
      </w:pPr>
      <w:r w:rsidRPr="00E7555F">
        <w:rPr>
          <w:rFonts w:ascii="Calibri" w:eastAsia="Calibri" w:hAnsi="Calibri" w:cs="Cordia New"/>
          <w:noProof/>
          <w:szCs w:val="28"/>
        </w:rPr>
        <w:drawing>
          <wp:inline distT="0" distB="0" distL="0" distR="0" wp14:anchorId="3FF7A8F8" wp14:editId="1B1A0531">
            <wp:extent cx="879894" cy="724619"/>
            <wp:effectExtent l="0" t="0" r="0" b="0"/>
            <wp:docPr id="1243081187" name="Picture 124308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38" cy="72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30E06" w:rsidRPr="00A30E06" w:rsidRDefault="00A30E06" w:rsidP="00A30E06">
      <w:pPr>
        <w:spacing w:after="0" w:line="240" w:lineRule="auto"/>
        <w:contextualSpacing/>
        <w:jc w:val="center"/>
        <w:rPr>
          <w:rFonts w:ascii="Phetsarath OT" w:eastAsia="Times New Roman" w:hAnsi="Phetsarath OT" w:cs="Phetsarath OT"/>
          <w:color w:val="000000"/>
          <w:lang w:eastAsia="zh-CN"/>
        </w:rPr>
      </w:pPr>
      <w:r w:rsidRPr="00A30E06">
        <w:rPr>
          <w:rFonts w:ascii="Phetsarath OT" w:eastAsia="Calibri" w:hAnsi="Phetsarath OT" w:cs="Phetsarath OT"/>
          <w:b/>
          <w:bCs/>
          <w:color w:val="000000"/>
          <w:kern w:val="24"/>
          <w:cs/>
          <w:lang w:eastAsia="zh-CN"/>
        </w:rPr>
        <w:t>ສາທາລະນະລັດ ປະຊາທິປະໄຕ ປະຊາຊົນລາວ</w:t>
      </w:r>
    </w:p>
    <w:p w:rsidR="00A30E06" w:rsidRPr="00A30E06" w:rsidRDefault="00A30E06" w:rsidP="00A30E06">
      <w:pPr>
        <w:spacing w:before="115" w:after="0" w:line="240" w:lineRule="auto"/>
        <w:contextualSpacing/>
        <w:jc w:val="center"/>
        <w:rPr>
          <w:rFonts w:ascii="Phetsarath OT" w:eastAsia="Calibri" w:hAnsi="Phetsarath OT" w:cs="Phetsarath OT"/>
          <w:b/>
          <w:bCs/>
          <w:color w:val="000000"/>
          <w:kern w:val="24"/>
          <w:lang w:eastAsia="zh-CN"/>
        </w:rPr>
      </w:pPr>
      <w:r w:rsidRPr="00A30E06">
        <w:rPr>
          <w:rFonts w:ascii="Phetsarath OT" w:eastAsia="Calibri" w:hAnsi="Phetsarath OT" w:cs="Phetsarath OT"/>
          <w:b/>
          <w:bCs/>
          <w:color w:val="000000"/>
          <w:kern w:val="24"/>
          <w:cs/>
          <w:lang w:eastAsia="zh-CN"/>
        </w:rPr>
        <w:t>ສັນຕິພາບ ເອກະລາດ ປະຊາທິປະໄຕ ເອກະພາບ ວັດທະນະຖາວອນ</w:t>
      </w:r>
    </w:p>
    <w:p w:rsidR="00A30E06" w:rsidRPr="00A30E06" w:rsidRDefault="00A30E06" w:rsidP="00A30E06">
      <w:pPr>
        <w:spacing w:before="115" w:after="0" w:line="240" w:lineRule="auto"/>
        <w:contextualSpacing/>
        <w:jc w:val="center"/>
        <w:rPr>
          <w:rFonts w:ascii="Phetsarath OT" w:eastAsia="Times New Roman" w:hAnsi="Phetsarath OT" w:cs="Phetsarath OT"/>
          <w:color w:val="000000"/>
          <w:lang w:eastAsia="zh-CN"/>
        </w:rPr>
      </w:pPr>
    </w:p>
    <w:p w:rsidR="00A30E06" w:rsidRPr="00A30E06" w:rsidRDefault="00A30E06" w:rsidP="00A30E06">
      <w:pPr>
        <w:spacing w:before="115" w:after="0" w:line="240" w:lineRule="auto"/>
        <w:contextualSpacing/>
        <w:rPr>
          <w:rFonts w:ascii="Phetsarath OT" w:eastAsia="Times New Roman" w:hAnsi="Phetsarath OT" w:cs="Phetsarath OT"/>
          <w:color w:val="000000"/>
          <w:lang w:eastAsia="zh-CN"/>
        </w:rPr>
      </w:pPr>
      <w:r w:rsidRPr="00A30E06">
        <w:rPr>
          <w:rFonts w:ascii="Phetsarath OT" w:eastAsia="Calibri" w:hAnsi="Phetsarath OT" w:cs="Phetsarath OT"/>
          <w:color w:val="000000"/>
          <w:kern w:val="24"/>
          <w:cs/>
          <w:lang w:eastAsia="zh-CN"/>
        </w:rPr>
        <w:t xml:space="preserve">ວິທະຍາໄລຄູ </w:t>
      </w:r>
      <w:r>
        <w:rPr>
          <w:rFonts w:ascii="Phetsarath OT" w:eastAsia="Calibri" w:hAnsi="Phetsarath OT" w:cs="Phetsarath OT" w:hint="cs"/>
          <w:color w:val="000000"/>
          <w:kern w:val="24"/>
          <w:cs/>
          <w:lang w:eastAsia="zh-CN"/>
        </w:rPr>
        <w:t>...................</w:t>
      </w:r>
    </w:p>
    <w:p w:rsidR="00A30E06" w:rsidRPr="00A30E06" w:rsidRDefault="00A30E06" w:rsidP="00A30E06">
      <w:pPr>
        <w:spacing w:before="115" w:after="0" w:line="240" w:lineRule="auto"/>
        <w:contextualSpacing/>
        <w:rPr>
          <w:rFonts w:ascii="Phetsarath OT" w:eastAsia="Times New Roman" w:hAnsi="Phetsarath OT" w:cs="Phetsarath OT"/>
          <w:color w:val="000000"/>
          <w:lang w:eastAsia="zh-CN"/>
        </w:rPr>
      </w:pPr>
      <w:r w:rsidRPr="00A30E06">
        <w:rPr>
          <w:rFonts w:ascii="Phetsarath OT" w:eastAsia="Calibri" w:hAnsi="Phetsarath OT" w:cs="Phetsarath OT"/>
          <w:color w:val="000000"/>
          <w:kern w:val="24"/>
          <w:cs/>
          <w:lang w:eastAsia="zh-CN"/>
        </w:rPr>
        <w:t>ພາກວິຊາ</w:t>
      </w:r>
      <w:r>
        <w:rPr>
          <w:rFonts w:ascii="Phetsarath OT" w:eastAsia="Calibri" w:hAnsi="Phetsarath OT" w:cs="Phetsarath OT"/>
          <w:color w:val="000000"/>
          <w:kern w:val="24"/>
          <w:cs/>
          <w:lang w:eastAsia="zh-CN"/>
        </w:rPr>
        <w:t>........................</w:t>
      </w:r>
      <w:r w:rsidRPr="00A30E06">
        <w:rPr>
          <w:rFonts w:ascii="Phetsarath OT" w:eastAsia="Calibri" w:hAnsi="Phetsarath OT" w:cs="Phetsarath OT"/>
          <w:color w:val="000000"/>
          <w:kern w:val="24"/>
          <w:cs/>
          <w:lang w:eastAsia="zh-CN"/>
        </w:rPr>
        <w:tab/>
      </w:r>
      <w:r w:rsidRPr="00A30E06">
        <w:rPr>
          <w:rFonts w:ascii="Phetsarath OT" w:eastAsia="Calibri" w:hAnsi="Phetsarath OT" w:cs="Phetsarath OT"/>
          <w:color w:val="000000"/>
          <w:kern w:val="24"/>
          <w:lang w:eastAsia="zh-CN"/>
        </w:rPr>
        <w:t xml:space="preserve">                       </w:t>
      </w:r>
      <w:r w:rsidRPr="00A30E06">
        <w:rPr>
          <w:rFonts w:ascii="Phetsarath OT" w:eastAsia="Times New Roman" w:hAnsi="Phetsarath OT" w:cs="Phetsarath OT"/>
          <w:color w:val="000000"/>
          <w:kern w:val="24"/>
          <w:lang w:eastAsia="zh-CN"/>
        </w:rPr>
        <w:tab/>
      </w:r>
      <w:r w:rsidRPr="00A30E06">
        <w:rPr>
          <w:rFonts w:ascii="Phetsarath OT" w:eastAsia="Times New Roman" w:hAnsi="Phetsarath OT" w:cs="Phetsarath OT"/>
          <w:color w:val="000000"/>
          <w:kern w:val="24"/>
          <w:lang w:eastAsia="zh-CN"/>
        </w:rPr>
        <w:tab/>
      </w:r>
      <w:r w:rsidRPr="00A30E06">
        <w:rPr>
          <w:rFonts w:ascii="Phetsarath OT" w:eastAsia="Times New Roman" w:hAnsi="Phetsarath OT" w:cs="Phetsarath OT"/>
          <w:color w:val="000000"/>
          <w:kern w:val="24"/>
          <w:lang w:eastAsia="zh-CN"/>
        </w:rPr>
        <w:tab/>
      </w:r>
      <w:r w:rsidRPr="00A30E06">
        <w:rPr>
          <w:rFonts w:ascii="Phetsarath OT" w:eastAsia="Times New Roman" w:hAnsi="Phetsarath OT" w:cs="Phetsarath OT"/>
          <w:color w:val="000000"/>
          <w:kern w:val="24"/>
          <w:lang w:eastAsia="zh-CN"/>
        </w:rPr>
        <w:tab/>
      </w:r>
      <w:r w:rsidRPr="00A30E06">
        <w:rPr>
          <w:rFonts w:ascii="Phetsarath OT" w:eastAsia="Times New Roman" w:hAnsi="Phetsarath OT" w:cs="Phetsarath OT"/>
          <w:color w:val="000000"/>
          <w:kern w:val="24"/>
          <w:cs/>
          <w:lang w:eastAsia="zh-CN"/>
        </w:rPr>
        <w:t xml:space="preserve">   </w:t>
      </w:r>
      <w:r w:rsidRPr="00A30E06">
        <w:rPr>
          <w:rFonts w:ascii="Phetsarath OT" w:eastAsia="Calibri" w:hAnsi="Phetsarath OT" w:cs="Phetsarath OT"/>
          <w:color w:val="000000"/>
          <w:kern w:val="24"/>
          <w:lang w:eastAsia="zh-CN"/>
        </w:rPr>
        <w:t xml:space="preserve"> </w:t>
      </w:r>
      <w:r>
        <w:rPr>
          <w:rFonts w:ascii="Phetsarath OT" w:eastAsia="Calibri" w:hAnsi="Phetsarath OT" w:cs="Phetsarath OT"/>
          <w:color w:val="000000"/>
          <w:kern w:val="24"/>
          <w:lang w:eastAsia="zh-CN"/>
        </w:rPr>
        <w:t xml:space="preserve">    </w:t>
      </w:r>
      <w:r>
        <w:rPr>
          <w:rFonts w:ascii="Phetsarath OT" w:eastAsia="Calibri" w:hAnsi="Phetsarath OT" w:cs="Phetsarath OT" w:hint="cs"/>
          <w:color w:val="000000"/>
          <w:kern w:val="24"/>
          <w:cs/>
          <w:lang w:eastAsia="zh-CN"/>
        </w:rPr>
        <w:t xml:space="preserve">    </w:t>
      </w:r>
      <w:r w:rsidRPr="00A30E06">
        <w:rPr>
          <w:rFonts w:ascii="Phetsarath OT" w:eastAsia="Calibri" w:hAnsi="Phetsarath OT" w:cs="Phetsarath OT"/>
          <w:color w:val="000000"/>
          <w:kern w:val="24"/>
          <w:lang w:eastAsia="zh-CN"/>
        </w:rPr>
        <w:t xml:space="preserve"> </w:t>
      </w:r>
      <w:r w:rsidRPr="00A30E06">
        <w:rPr>
          <w:rFonts w:ascii="Phetsarath OT" w:eastAsia="Calibri" w:hAnsi="Phetsarath OT" w:cs="Phetsarath OT"/>
          <w:color w:val="000000"/>
          <w:kern w:val="24"/>
          <w:cs/>
          <w:lang w:eastAsia="zh-CN"/>
        </w:rPr>
        <w:t xml:space="preserve">ເລກທີ...................... </w:t>
      </w:r>
    </w:p>
    <w:p w:rsidR="00A30E06" w:rsidRPr="00A30E06" w:rsidRDefault="00A30E06" w:rsidP="00A30E06">
      <w:pPr>
        <w:spacing w:before="115" w:after="0" w:line="240" w:lineRule="auto"/>
        <w:contextualSpacing/>
        <w:rPr>
          <w:rFonts w:ascii="Phetsarath OT" w:eastAsia="Times New Roman" w:hAnsi="Phetsarath OT" w:cs="Phetsarath OT"/>
          <w:color w:val="000000"/>
          <w:kern w:val="24"/>
          <w:lang w:eastAsia="zh-CN"/>
        </w:rPr>
      </w:pPr>
      <w:r w:rsidRPr="00A30E06">
        <w:rPr>
          <w:rFonts w:ascii="Phetsarath OT" w:eastAsia="Calibri" w:hAnsi="Phetsarath OT" w:cs="Phetsarath OT"/>
          <w:color w:val="000000"/>
          <w:kern w:val="24"/>
          <w:cs/>
          <w:lang w:eastAsia="zh-CN"/>
        </w:rPr>
        <w:t xml:space="preserve">                           </w:t>
      </w:r>
      <w:r w:rsidRPr="00A30E06">
        <w:rPr>
          <w:rFonts w:ascii="Phetsarath OT" w:eastAsia="Calibri" w:hAnsi="Phetsarath OT" w:cs="Phetsarath OT"/>
          <w:color w:val="000000"/>
          <w:kern w:val="24"/>
          <w:lang w:eastAsia="zh-CN"/>
        </w:rPr>
        <w:t xml:space="preserve">         </w:t>
      </w:r>
      <w:r w:rsidRPr="00A30E06">
        <w:rPr>
          <w:rFonts w:ascii="Phetsarath OT" w:eastAsia="Times New Roman" w:hAnsi="Phetsarath OT" w:cs="Phetsarath OT"/>
          <w:color w:val="000000"/>
          <w:kern w:val="24"/>
          <w:lang w:eastAsia="zh-CN"/>
        </w:rPr>
        <w:tab/>
      </w:r>
      <w:r w:rsidRPr="00A30E06">
        <w:rPr>
          <w:rFonts w:ascii="Phetsarath OT" w:eastAsia="Times New Roman" w:hAnsi="Phetsarath OT" w:cs="Phetsarath OT"/>
          <w:color w:val="000000"/>
          <w:kern w:val="24"/>
          <w:lang w:eastAsia="zh-CN"/>
        </w:rPr>
        <w:tab/>
      </w:r>
      <w:r w:rsidRPr="00A30E06">
        <w:rPr>
          <w:rFonts w:ascii="Phetsarath OT" w:eastAsia="Times New Roman" w:hAnsi="Phetsarath OT" w:cs="Phetsarath OT"/>
          <w:color w:val="000000"/>
          <w:kern w:val="24"/>
          <w:lang w:eastAsia="zh-CN"/>
        </w:rPr>
        <w:tab/>
      </w:r>
      <w:r w:rsidRPr="00A30E06">
        <w:rPr>
          <w:rFonts w:ascii="Phetsarath OT" w:eastAsia="Times New Roman" w:hAnsi="Phetsarath OT" w:cs="Phetsarath OT"/>
          <w:color w:val="000000"/>
          <w:kern w:val="24"/>
          <w:lang w:eastAsia="zh-CN"/>
        </w:rPr>
        <w:tab/>
        <w:t xml:space="preserve">              </w:t>
      </w:r>
      <w:r w:rsidRPr="00A30E06">
        <w:rPr>
          <w:rFonts w:ascii="Phetsarath OT" w:eastAsia="Calibri" w:hAnsi="Phetsarath OT" w:cs="Phetsarath OT"/>
          <w:color w:val="000000"/>
          <w:kern w:val="24"/>
          <w:lang w:eastAsia="zh-CN"/>
        </w:rPr>
        <w:t xml:space="preserve">  </w:t>
      </w:r>
      <w:r w:rsidRPr="00A30E06">
        <w:rPr>
          <w:rFonts w:ascii="Phetsarath OT" w:eastAsia="Calibri" w:hAnsi="Phetsarath OT" w:cs="Phetsarath OT"/>
          <w:color w:val="000000"/>
          <w:kern w:val="24"/>
          <w:cs/>
          <w:lang w:eastAsia="zh-CN"/>
        </w:rPr>
        <w:t>ທີ່.................</w:t>
      </w:r>
      <w:r w:rsidRPr="00A30E06">
        <w:rPr>
          <w:rFonts w:ascii="Phetsarath OT" w:eastAsia="Calibri" w:hAnsi="Phetsarath OT" w:cs="Phetsarath OT"/>
          <w:color w:val="000000"/>
          <w:kern w:val="24"/>
          <w:lang w:eastAsia="zh-CN"/>
        </w:rPr>
        <w:t>,</w:t>
      </w:r>
      <w:r w:rsidRPr="00A30E06">
        <w:rPr>
          <w:rFonts w:ascii="Phetsarath OT" w:eastAsia="Calibri" w:hAnsi="Phetsarath OT" w:cs="Phetsarath OT"/>
          <w:color w:val="000000"/>
          <w:kern w:val="24"/>
          <w:cs/>
          <w:lang w:eastAsia="zh-CN"/>
        </w:rPr>
        <w:t xml:space="preserve"> ວັນທີ.................</w:t>
      </w:r>
    </w:p>
    <w:p w:rsidR="00A30E06" w:rsidRPr="00A30E06" w:rsidRDefault="00A30E06" w:rsidP="00A30E06">
      <w:pPr>
        <w:spacing w:before="60" w:after="0" w:line="240" w:lineRule="auto"/>
        <w:contextualSpacing/>
        <w:jc w:val="center"/>
        <w:rPr>
          <w:rFonts w:ascii="Phetsarath OT" w:eastAsia="Calibri" w:hAnsi="Phetsarath OT" w:cs="Phetsarath OT"/>
          <w:b/>
          <w:bCs/>
          <w:color w:val="000000" w:themeColor="text1"/>
          <w:kern w:val="24"/>
          <w:lang w:eastAsia="zh-CN"/>
        </w:rPr>
      </w:pPr>
    </w:p>
    <w:p w:rsidR="00A30E06" w:rsidRPr="00A30E06" w:rsidRDefault="00A30E06" w:rsidP="00A30E06">
      <w:pPr>
        <w:spacing w:before="60" w:after="0" w:line="240" w:lineRule="auto"/>
        <w:contextualSpacing/>
        <w:jc w:val="center"/>
        <w:rPr>
          <w:rFonts w:ascii="Phetsarath OT" w:eastAsia="Calibri" w:hAnsi="Phetsarath OT" w:cs="Phetsarath OT" w:hint="cs"/>
          <w:b/>
          <w:bCs/>
          <w:color w:val="000000" w:themeColor="text1"/>
          <w:kern w:val="24"/>
          <w:sz w:val="28"/>
          <w:szCs w:val="28"/>
          <w:lang w:eastAsia="zh-CN"/>
        </w:rPr>
      </w:pPr>
      <w:r>
        <w:rPr>
          <w:rFonts w:ascii="Phetsarath OT" w:eastAsia="Calibri" w:hAnsi="Phetsarath OT" w:cs="Phetsarath OT" w:hint="cs"/>
          <w:b/>
          <w:bCs/>
          <w:color w:val="000000" w:themeColor="text1"/>
          <w:kern w:val="24"/>
          <w:sz w:val="28"/>
          <w:szCs w:val="28"/>
          <w:cs/>
          <w:lang w:eastAsia="zh-CN"/>
        </w:rPr>
        <w:t xml:space="preserve">(ຮ່າງ) </w:t>
      </w:r>
      <w:r w:rsidRPr="00A30E06">
        <w:rPr>
          <w:rFonts w:ascii="Phetsarath OT" w:eastAsia="Calibri" w:hAnsi="Phetsarath OT" w:cs="Phetsarath OT"/>
          <w:b/>
          <w:bCs/>
          <w:color w:val="000000" w:themeColor="text1"/>
          <w:kern w:val="24"/>
          <w:sz w:val="28"/>
          <w:szCs w:val="28"/>
          <w:cs/>
          <w:lang w:eastAsia="zh-CN"/>
        </w:rPr>
        <w:t xml:space="preserve">ແຜນການສອນລາຍວິຊາ </w:t>
      </w:r>
      <w:r>
        <w:rPr>
          <w:rFonts w:ascii="Phetsarath OT" w:eastAsia="Calibri" w:hAnsi="Phetsarath OT" w:cs="Phetsarath OT"/>
          <w:b/>
          <w:bCs/>
          <w:color w:val="000000" w:themeColor="text1"/>
          <w:kern w:val="24"/>
          <w:sz w:val="28"/>
          <w:szCs w:val="28"/>
          <w:cs/>
          <w:lang w:eastAsia="zh-CN"/>
        </w:rPr>
        <w:t>ສົກສຶກສາ.........</w:t>
      </w:r>
    </w:p>
    <w:p w:rsidR="00A30E06" w:rsidRPr="00A30E06" w:rsidRDefault="00A30E06" w:rsidP="00A30E06">
      <w:pPr>
        <w:spacing w:before="173" w:after="60" w:line="240" w:lineRule="auto"/>
        <w:contextualSpacing/>
        <w:jc w:val="center"/>
        <w:rPr>
          <w:rFonts w:ascii="Phetsarath OT" w:eastAsia="Calibri" w:hAnsi="Phetsarath OT" w:cs="Phetsarath OT"/>
          <w:b/>
          <w:bCs/>
          <w:color w:val="000000" w:themeColor="text1"/>
          <w:kern w:val="24"/>
          <w:sz w:val="28"/>
          <w:szCs w:val="28"/>
          <w:lang w:eastAsia="zh-CN"/>
        </w:rPr>
      </w:pPr>
      <w:r w:rsidRPr="00A30E06">
        <w:rPr>
          <w:rFonts w:ascii="Phetsarath OT" w:eastAsia="Calibri" w:hAnsi="Phetsarath OT" w:cs="Phetsarath OT"/>
          <w:b/>
          <w:bCs/>
          <w:color w:val="000000" w:themeColor="text1"/>
          <w:kern w:val="24"/>
          <w:sz w:val="28"/>
          <w:szCs w:val="28"/>
          <w:cs/>
          <w:lang w:eastAsia="zh-CN"/>
        </w:rPr>
        <w:t>(</w:t>
      </w:r>
      <w:r w:rsidRPr="00A30E06">
        <w:rPr>
          <w:rFonts w:ascii="Phetsarath OT" w:eastAsia="Calibri" w:hAnsi="Phetsarath OT" w:cs="Phetsarath OT"/>
          <w:b/>
          <w:bCs/>
          <w:color w:val="000000" w:themeColor="text1"/>
          <w:kern w:val="24"/>
          <w:sz w:val="28"/>
          <w:szCs w:val="28"/>
          <w:lang w:eastAsia="zh-CN"/>
        </w:rPr>
        <w:t>Course Syllabus</w:t>
      </w:r>
      <w:r w:rsidRPr="00A30E06">
        <w:rPr>
          <w:rFonts w:ascii="Phetsarath OT" w:eastAsia="Calibri" w:hAnsi="Phetsarath OT" w:cs="Phetsarath OT"/>
          <w:b/>
          <w:bCs/>
          <w:color w:val="000000" w:themeColor="text1"/>
          <w:kern w:val="24"/>
          <w:sz w:val="28"/>
          <w:szCs w:val="28"/>
          <w:cs/>
          <w:lang w:eastAsia="zh-CN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7"/>
        <w:gridCol w:w="2048"/>
        <w:gridCol w:w="460"/>
        <w:gridCol w:w="1410"/>
        <w:gridCol w:w="466"/>
        <w:gridCol w:w="2339"/>
      </w:tblGrid>
      <w:tr w:rsidR="00A30E06" w:rsidRPr="004E19D6" w:rsidTr="00D378C6">
        <w:tc>
          <w:tcPr>
            <w:tcW w:w="1405" w:type="pct"/>
            <w:vMerge w:val="restart"/>
            <w:vAlign w:val="center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4E19D6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ຊື່ຫຼັກສູດ</w:t>
            </w:r>
          </w:p>
        </w:tc>
        <w:tc>
          <w:tcPr>
            <w:tcW w:w="3595" w:type="pct"/>
            <w:gridSpan w:val="5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4E19D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ພາສາລາວ</w:t>
            </w:r>
            <w:r w:rsidRPr="004E19D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: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ຫຼັກສູດ​ສ້າງ​ຄູມັດທະຍົມສຶກສາຕໍ່ເນື່ອງ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 w:rsidRPr="004E19D6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ລະດັບ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ປະລີນຍາຕີ</w:t>
            </w:r>
          </w:p>
        </w:tc>
      </w:tr>
      <w:tr w:rsidR="00A30E06" w:rsidRPr="004E19D6" w:rsidTr="00D378C6">
        <w:tc>
          <w:tcPr>
            <w:tcW w:w="1405" w:type="pct"/>
            <w:vMerge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</w:tc>
        <w:tc>
          <w:tcPr>
            <w:tcW w:w="3595" w:type="pct"/>
            <w:gridSpan w:val="5"/>
          </w:tcPr>
          <w:p w:rsidR="00A30E06" w:rsidRDefault="00A30E06" w:rsidP="006D034E">
            <w:pPr>
              <w:spacing w:line="276" w:lineRule="auto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4E19D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ພາສາອັງກິດ</w:t>
            </w:r>
            <w:r w:rsidRPr="004E19D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: </w:t>
            </w:r>
            <w: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  <w:t xml:space="preserve">Bachelor of </w:t>
            </w:r>
            <w:r>
              <w:rPr>
                <w:rFonts w:ascii="Calibri" w:hAnsi="Calibri" w:cs="Angsana New"/>
                <w:color w:val="000000" w:themeColor="text1"/>
                <w:kern w:val="24"/>
                <w:sz w:val="24"/>
                <w:szCs w:val="30"/>
                <w:lang w:eastAsia="zh-CN"/>
              </w:rPr>
              <w:t xml:space="preserve">Secondary </w:t>
            </w:r>
            <w:r w:rsidRPr="004E19D6"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  <w:t xml:space="preserve"> Teacher Education</w:t>
            </w:r>
          </w:p>
          <w:p w:rsidR="00A30E06" w:rsidRPr="00A30E06" w:rsidRDefault="00A30E06" w:rsidP="006D034E">
            <w:pPr>
              <w:spacing w:line="276" w:lineRule="auto"/>
              <w:rPr>
                <w:rFonts w:ascii="Calibri" w:hAnsi="Calibri" w:cs="Angsana New"/>
                <w:color w:val="000000" w:themeColor="text1"/>
                <w:kern w:val="24"/>
                <w:sz w:val="24"/>
                <w:szCs w:val="30"/>
                <w:lang w:eastAsia="zh-CN"/>
              </w:rPr>
            </w:pPr>
            <w: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  <w:t xml:space="preserve">                    </w:t>
            </w:r>
            <w:r w:rsidRPr="004E19D6"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  <w:t xml:space="preserve"> </w:t>
            </w:r>
            <w:r w:rsidRPr="004E19D6">
              <w:rPr>
                <w:rFonts w:ascii="Calibri" w:hAnsi="Calibri" w:cs="Angsana New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(</w:t>
            </w:r>
            <w:r w:rsidRPr="004E19D6"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  <w:t>Continuing Program</w:t>
            </w:r>
            <w:r w:rsidRPr="004E19D6">
              <w:rPr>
                <w:rFonts w:ascii="Calibri" w:hAnsi="Calibri" w:cs="Angsana New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)</w:t>
            </w:r>
          </w:p>
        </w:tc>
      </w:tr>
      <w:tr w:rsidR="00A30E06" w:rsidRPr="004E19D6" w:rsidTr="00D378C6">
        <w:tc>
          <w:tcPr>
            <w:tcW w:w="1405" w:type="pct"/>
            <w:vMerge w:val="restart"/>
            <w:vAlign w:val="center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4E19D6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ຊື່ວິຊາ</w:t>
            </w:r>
          </w:p>
        </w:tc>
        <w:tc>
          <w:tcPr>
            <w:tcW w:w="3595" w:type="pct"/>
            <w:gridSpan w:val="5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ພາສາລາວ</w:t>
            </w:r>
            <w:r w:rsidRPr="004E19D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:</w:t>
            </w: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</w:t>
            </w:r>
            <w:r w:rsidR="00BE79EE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ການວັດ ແລະ ປະເມີນຜົນການສຶກສາ</w:t>
            </w:r>
          </w:p>
        </w:tc>
      </w:tr>
      <w:tr w:rsidR="00A30E06" w:rsidRPr="004E19D6" w:rsidTr="00D378C6">
        <w:tc>
          <w:tcPr>
            <w:tcW w:w="1405" w:type="pct"/>
            <w:vMerge/>
            <w:vAlign w:val="center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</w:tc>
        <w:tc>
          <w:tcPr>
            <w:tcW w:w="3595" w:type="pct"/>
            <w:gridSpan w:val="5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4E19D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ພາສາອັງກິດ</w:t>
            </w:r>
            <w:r w:rsidRPr="004E19D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: </w:t>
            </w:r>
            <w:r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  <w:t>Mea</w:t>
            </w:r>
            <w:r w:rsidR="00BE79EE"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  <w:t>surement and Evaluation in Education</w:t>
            </w:r>
          </w:p>
        </w:tc>
      </w:tr>
      <w:tr w:rsidR="00A30E06" w:rsidRPr="004E19D6" w:rsidTr="00D378C6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4E19D6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ລະຫັດວິຊາ</w:t>
            </w:r>
          </w:p>
        </w:tc>
        <w:tc>
          <w:tcPr>
            <w:tcW w:w="3595" w:type="pct"/>
            <w:gridSpan w:val="5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</w:tc>
      </w:tr>
      <w:tr w:rsidR="00A30E06" w:rsidRPr="004E19D6" w:rsidTr="002805DA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4E19D6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ຈໍານວນໜ່ວຍກິດ</w:t>
            </w:r>
          </w:p>
        </w:tc>
        <w:tc>
          <w:tcPr>
            <w:tcW w:w="1095" w:type="pct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4E19D6">
              <w:rPr>
                <w:rFonts w:ascii="Phetsarath OT" w:hAnsi="Phetsarath OT" w:cs="Phetsarath OT"/>
                <w:sz w:val="24"/>
                <w:szCs w:val="24"/>
              </w:rPr>
              <w:t>2</w:t>
            </w:r>
            <w:r w:rsidRPr="004E19D6">
              <w:rPr>
                <w:rFonts w:ascii="Phetsarath OT" w:hAnsi="Phetsarath OT" w:cs="Phetsarath OT"/>
                <w:sz w:val="24"/>
                <w:szCs w:val="24"/>
                <w:cs/>
              </w:rPr>
              <w:t>(</w:t>
            </w:r>
            <w:r w:rsidRPr="004E19D6">
              <w:rPr>
                <w:rFonts w:ascii="Phetsarath OT" w:hAnsi="Phetsarath OT" w:cs="Phetsarath OT"/>
                <w:sz w:val="24"/>
                <w:szCs w:val="24"/>
              </w:rPr>
              <w:t>1</w:t>
            </w:r>
            <w:r w:rsidRPr="004E19D6">
              <w:rPr>
                <w:rFonts w:ascii="Phetsarath OT" w:hAnsi="Phetsarath OT" w:cs="Phetsarath OT"/>
                <w:sz w:val="24"/>
                <w:szCs w:val="24"/>
                <w:cs/>
              </w:rPr>
              <w:t>-</w:t>
            </w:r>
            <w:r w:rsidRPr="004E19D6">
              <w:rPr>
                <w:rFonts w:ascii="Phetsarath OT" w:hAnsi="Phetsarath OT" w:cs="Phetsarath OT"/>
                <w:sz w:val="24"/>
                <w:szCs w:val="24"/>
              </w:rPr>
              <w:t>2</w:t>
            </w:r>
            <w:r w:rsidRPr="004E19D6">
              <w:rPr>
                <w:rFonts w:ascii="Phetsarath OT" w:hAnsi="Phetsarath OT" w:cs="Phetsarath OT"/>
                <w:sz w:val="24"/>
                <w:szCs w:val="24"/>
                <w:cs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Pr="004E19D6">
              <w:rPr>
                <w:rFonts w:ascii="Phetsarath OT" w:hAnsi="Phetsarath OT" w:cs="Phetsarath OT"/>
                <w:sz w:val="24"/>
                <w:szCs w:val="24"/>
                <w:cs/>
              </w:rPr>
              <w:t>)</w:t>
            </w:r>
          </w:p>
        </w:tc>
        <w:tc>
          <w:tcPr>
            <w:tcW w:w="1249" w:type="pct"/>
            <w:gridSpan w:val="3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4E19D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ຈໍານວນຊົ່ວໂມງ</w:t>
            </w:r>
            <w:r w:rsidRPr="004E19D6">
              <w:rPr>
                <w:rFonts w:ascii="Calibri" w:hAnsi="Calibri" w:cs="Angsana New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 </w:t>
            </w:r>
          </w:p>
        </w:tc>
        <w:tc>
          <w:tcPr>
            <w:tcW w:w="1251" w:type="pct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96 ( 16-32-48 )</w:t>
            </w:r>
          </w:p>
        </w:tc>
      </w:tr>
      <w:tr w:rsidR="00A30E06" w:rsidRPr="004E19D6" w:rsidTr="00D378C6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4E19D6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ໝວດວິຊາ</w:t>
            </w:r>
          </w:p>
        </w:tc>
        <w:tc>
          <w:tcPr>
            <w:tcW w:w="3595" w:type="pct"/>
            <w:gridSpan w:val="5"/>
          </w:tcPr>
          <w:p w:rsidR="00A30E06" w:rsidRPr="004E19D6" w:rsidRDefault="00BE79EE" w:rsidP="006D034E">
            <w:pPr>
              <w:spacing w:line="276" w:lineRule="auto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ພື້ນຖານວິຊາສະເພາະ</w:t>
            </w:r>
          </w:p>
        </w:tc>
      </w:tr>
      <w:tr w:rsidR="00A30E06" w:rsidRPr="004E19D6" w:rsidTr="002805DA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4E19D6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ສອນປີທີ</w:t>
            </w:r>
          </w:p>
        </w:tc>
        <w:tc>
          <w:tcPr>
            <w:tcW w:w="1095" w:type="pct"/>
          </w:tcPr>
          <w:p w:rsidR="00A30E06" w:rsidRPr="004E19D6" w:rsidRDefault="00BE79EE" w:rsidP="006D034E">
            <w:pPr>
              <w:spacing w:line="276" w:lineRule="auto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</w:t>
            </w:r>
            <w:r w:rsidR="00A30E06" w:rsidRPr="004E19D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249" w:type="pct"/>
            <w:gridSpan w:val="3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4E19D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ພາກຮຽນທີ</w:t>
            </w:r>
            <w:r w:rsidRPr="004E19D6">
              <w:rPr>
                <w:rFonts w:ascii="Calibri" w:hAnsi="Calibri" w:cs="Angsana New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 </w:t>
            </w:r>
          </w:p>
        </w:tc>
        <w:tc>
          <w:tcPr>
            <w:tcW w:w="1251" w:type="pct"/>
          </w:tcPr>
          <w:p w:rsidR="00A30E06" w:rsidRPr="004E19D6" w:rsidRDefault="00BE79EE" w:rsidP="006D034E">
            <w:pPr>
              <w:spacing w:line="276" w:lineRule="auto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              2</w:t>
            </w:r>
          </w:p>
        </w:tc>
      </w:tr>
      <w:tr w:rsidR="00A30E06" w:rsidRPr="004E19D6" w:rsidTr="00D378C6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4E19D6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ພາສາທີ່ນໍາໃຊ້ໃນການສອນ</w:t>
            </w:r>
          </w:p>
        </w:tc>
        <w:tc>
          <w:tcPr>
            <w:tcW w:w="3595" w:type="pct"/>
            <w:gridSpan w:val="5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ພາສາລາວ</w:t>
            </w:r>
            <w:r w:rsidRPr="004E19D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 </w:t>
            </w:r>
            <w:r w:rsidR="00BE79EE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</w:t>
            </w:r>
            <w:r w:rsidR="00BE79EE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/</w:t>
            </w:r>
            <w:r w:rsidR="00BE79EE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ພາສາອັງກິດ</w:t>
            </w:r>
          </w:p>
        </w:tc>
      </w:tr>
      <w:tr w:rsidR="00A30E06" w:rsidRPr="004E19D6" w:rsidTr="00D378C6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4E19D6"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ວິຊາບັງຄັບທີ່ຕ້ອງຮຽນກ່ອນ</w:t>
            </w:r>
          </w:p>
        </w:tc>
        <w:tc>
          <w:tcPr>
            <w:tcW w:w="3595" w:type="pct"/>
            <w:gridSpan w:val="5"/>
          </w:tcPr>
          <w:p w:rsidR="00A30E06" w:rsidRPr="004E19D6" w:rsidRDefault="00BE79EE" w:rsidP="006D034E">
            <w:pPr>
              <w:spacing w:line="276" w:lineRule="auto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ສະຖິຕິພື້ນຖານ</w:t>
            </w:r>
          </w:p>
        </w:tc>
      </w:tr>
      <w:tr w:rsidR="00A30E06" w:rsidRPr="004E19D6" w:rsidTr="002805DA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ຊື່ອາຈານສອນ 1</w:t>
            </w:r>
          </w:p>
        </w:tc>
        <w:tc>
          <w:tcPr>
            <w:tcW w:w="1341" w:type="pct"/>
            <w:gridSpan w:val="2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</w:tc>
        <w:tc>
          <w:tcPr>
            <w:tcW w:w="754" w:type="pct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</w:tc>
        <w:tc>
          <w:tcPr>
            <w:tcW w:w="1500" w:type="pct"/>
            <w:gridSpan w:val="2"/>
          </w:tcPr>
          <w:p w:rsidR="00A30E06" w:rsidRPr="00BE79EE" w:rsidRDefault="00A30E06" w:rsidP="006D034E">
            <w:pPr>
              <w:spacing w:line="276" w:lineRule="auto"/>
              <w:rPr>
                <w:rFonts w:ascii="Times New Roman" w:hAnsi="Times New Roman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</w:tc>
      </w:tr>
      <w:tr w:rsidR="00A30E06" w:rsidRPr="004E19D6" w:rsidTr="002805DA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  <w:tc>
          <w:tcPr>
            <w:tcW w:w="1341" w:type="pct"/>
            <w:gridSpan w:val="2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4E19D6"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ທີ່ຢູ່ອີເມວ</w:t>
            </w:r>
          </w:p>
        </w:tc>
        <w:tc>
          <w:tcPr>
            <w:tcW w:w="2254" w:type="pct"/>
            <w:gridSpan w:val="3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</w:tc>
      </w:tr>
      <w:tr w:rsidR="00A30E06" w:rsidRPr="004E19D6" w:rsidTr="002805DA">
        <w:tc>
          <w:tcPr>
            <w:tcW w:w="1405" w:type="pct"/>
            <w:vMerge w:val="restart"/>
          </w:tcPr>
          <w:p w:rsidR="00A30E06" w:rsidRPr="004E19D6" w:rsidRDefault="00A30E06" w:rsidP="006D034E">
            <w:pPr>
              <w:spacing w:line="276" w:lineRule="auto"/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  <w:tc>
          <w:tcPr>
            <w:tcW w:w="1341" w:type="pct"/>
            <w:gridSpan w:val="2"/>
          </w:tcPr>
          <w:p w:rsidR="00A30E06" w:rsidRPr="004E19D6" w:rsidRDefault="00A30E06" w:rsidP="006D034E">
            <w:pPr>
              <w:spacing w:line="276" w:lineRule="auto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ຫ້ອງການປະຈໍາ</w:t>
            </w: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/</w:t>
            </w: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ບ່ອນສັງກັດ</w:t>
            </w:r>
          </w:p>
        </w:tc>
        <w:tc>
          <w:tcPr>
            <w:tcW w:w="2254" w:type="pct"/>
            <w:gridSpan w:val="3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</w:tc>
      </w:tr>
      <w:tr w:rsidR="00A30E06" w:rsidRPr="004E19D6" w:rsidTr="002805DA">
        <w:tc>
          <w:tcPr>
            <w:tcW w:w="1405" w:type="pct"/>
            <w:vMerge/>
          </w:tcPr>
          <w:p w:rsidR="00A30E06" w:rsidRPr="004E19D6" w:rsidRDefault="00A30E06" w:rsidP="006D034E">
            <w:pPr>
              <w:spacing w:line="276" w:lineRule="auto"/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  <w:tc>
          <w:tcPr>
            <w:tcW w:w="1341" w:type="pct"/>
            <w:gridSpan w:val="2"/>
          </w:tcPr>
          <w:p w:rsidR="00A30E06" w:rsidRPr="004E19D6" w:rsidRDefault="00A30E06" w:rsidP="006D034E">
            <w:pPr>
              <w:spacing w:line="276" w:lineRule="auto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ຄູສອນປະຈໍາ</w:t>
            </w: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/</w:t>
            </w: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ຄູຮັບເຊີນ</w:t>
            </w:r>
          </w:p>
        </w:tc>
        <w:tc>
          <w:tcPr>
            <w:tcW w:w="2254" w:type="pct"/>
            <w:gridSpan w:val="3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4E19D6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ຄູສອນປະຈໍາ</w:t>
            </w:r>
          </w:p>
        </w:tc>
      </w:tr>
      <w:tr w:rsidR="00A30E06" w:rsidRPr="004E19D6" w:rsidTr="002805DA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ຊື່ອາຈານສອນ 2</w:t>
            </w:r>
          </w:p>
        </w:tc>
        <w:tc>
          <w:tcPr>
            <w:tcW w:w="1341" w:type="pct"/>
            <w:gridSpan w:val="2"/>
          </w:tcPr>
          <w:p w:rsidR="00BE79EE" w:rsidRDefault="00BE79EE" w:rsidP="006D034E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ຊອ. ປທ ຈັນທະວີໄຊ     </w:t>
            </w:r>
          </w:p>
          <w:p w:rsidR="00A30E06" w:rsidRPr="004E19D6" w:rsidRDefault="00BE79EE" w:rsidP="006D034E">
            <w:pPr>
              <w:spacing w:line="276" w:lineRule="auto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         ແຫວນພະຈັນ</w:t>
            </w:r>
          </w:p>
        </w:tc>
        <w:tc>
          <w:tcPr>
            <w:tcW w:w="754" w:type="pct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4E19D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ເບີໂທລະສັບ</w:t>
            </w:r>
          </w:p>
        </w:tc>
        <w:tc>
          <w:tcPr>
            <w:tcW w:w="1500" w:type="pct"/>
            <w:gridSpan w:val="2"/>
          </w:tcPr>
          <w:p w:rsidR="00A30E06" w:rsidRPr="004E19D6" w:rsidRDefault="00BE79EE" w:rsidP="006D034E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020 92930564</w:t>
            </w:r>
          </w:p>
        </w:tc>
      </w:tr>
      <w:tr w:rsidR="00A30E06" w:rsidRPr="004E19D6" w:rsidTr="002805DA">
        <w:tc>
          <w:tcPr>
            <w:tcW w:w="1405" w:type="pct"/>
            <w:vMerge w:val="restart"/>
          </w:tcPr>
          <w:p w:rsidR="00A30E06" w:rsidRPr="004E19D6" w:rsidRDefault="00A30E06" w:rsidP="006D034E">
            <w:pPr>
              <w:spacing w:line="276" w:lineRule="auto"/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  <w:tc>
          <w:tcPr>
            <w:tcW w:w="1341" w:type="pct"/>
            <w:gridSpan w:val="2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4E19D6"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ທີ່ຢູ່ອີເມວ</w:t>
            </w:r>
          </w:p>
        </w:tc>
        <w:tc>
          <w:tcPr>
            <w:tcW w:w="2254" w:type="pct"/>
            <w:gridSpan w:val="3"/>
          </w:tcPr>
          <w:p w:rsidR="00A30E06" w:rsidRPr="00BE79EE" w:rsidRDefault="00BE79EE" w:rsidP="006D034E">
            <w:pPr>
              <w:spacing w:line="276" w:lineRule="auto"/>
              <w:rPr>
                <w:rFonts w:ascii="Calibri" w:hAnsi="Calibri" w:cs="Angsana New"/>
                <w:b/>
                <w:bCs/>
                <w:color w:val="000000" w:themeColor="text1"/>
                <w:kern w:val="24"/>
                <w:sz w:val="24"/>
                <w:szCs w:val="30"/>
                <w:lang w:eastAsia="zh-CN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</w:t>
            </w:r>
            <w:r>
              <w:rPr>
                <w:rFonts w:ascii="Calibri" w:hAnsi="Calibri" w:cs="Angsana New"/>
                <w:b/>
                <w:bCs/>
                <w:color w:val="000000" w:themeColor="text1"/>
                <w:kern w:val="24"/>
                <w:sz w:val="24"/>
                <w:szCs w:val="30"/>
                <w:lang w:eastAsia="zh-CN"/>
              </w:rPr>
              <w:t>chanthavixayvenephachan@gmail.com</w:t>
            </w:r>
          </w:p>
        </w:tc>
      </w:tr>
      <w:tr w:rsidR="00A30E06" w:rsidRPr="004E19D6" w:rsidTr="002805DA">
        <w:tc>
          <w:tcPr>
            <w:tcW w:w="1405" w:type="pct"/>
            <w:vMerge/>
          </w:tcPr>
          <w:p w:rsidR="00A30E06" w:rsidRPr="004E19D6" w:rsidRDefault="00A30E06" w:rsidP="006D034E">
            <w:pPr>
              <w:spacing w:line="276" w:lineRule="auto"/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  <w:tc>
          <w:tcPr>
            <w:tcW w:w="1341" w:type="pct"/>
            <w:gridSpan w:val="2"/>
          </w:tcPr>
          <w:p w:rsidR="00A30E06" w:rsidRPr="004E19D6" w:rsidRDefault="00A30E06" w:rsidP="006D034E">
            <w:pPr>
              <w:spacing w:line="276" w:lineRule="auto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ຫ້ອງການປະຈໍາ</w:t>
            </w: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/</w:t>
            </w: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ບ່ອນສັງກັດ</w:t>
            </w:r>
          </w:p>
        </w:tc>
        <w:tc>
          <w:tcPr>
            <w:tcW w:w="2254" w:type="pct"/>
            <w:gridSpan w:val="3"/>
          </w:tcPr>
          <w:p w:rsidR="00A30E06" w:rsidRPr="004E19D6" w:rsidRDefault="00BE79EE" w:rsidP="006D034E">
            <w:pPr>
              <w:spacing w:line="276" w:lineRule="auto"/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  <w:t xml:space="preserve"> </w:t>
            </w: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ວິທະຍາໄລຄູສາລະວັນ</w:t>
            </w:r>
          </w:p>
        </w:tc>
      </w:tr>
      <w:tr w:rsidR="00A30E06" w:rsidRPr="004E19D6" w:rsidTr="002805DA">
        <w:tc>
          <w:tcPr>
            <w:tcW w:w="1405" w:type="pct"/>
            <w:vMerge/>
          </w:tcPr>
          <w:p w:rsidR="00A30E06" w:rsidRPr="004E19D6" w:rsidRDefault="00A30E06" w:rsidP="006D034E">
            <w:pPr>
              <w:spacing w:line="276" w:lineRule="auto"/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  <w:tc>
          <w:tcPr>
            <w:tcW w:w="1341" w:type="pct"/>
            <w:gridSpan w:val="2"/>
          </w:tcPr>
          <w:p w:rsidR="00A30E06" w:rsidRPr="004E19D6" w:rsidRDefault="00A30E06" w:rsidP="006D034E">
            <w:pPr>
              <w:spacing w:line="276" w:lineRule="auto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ຄູສອນປະຈໍາ</w:t>
            </w: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/</w:t>
            </w: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ຄູຮັບເຊີນ</w:t>
            </w:r>
          </w:p>
        </w:tc>
        <w:tc>
          <w:tcPr>
            <w:tcW w:w="2254" w:type="pct"/>
            <w:gridSpan w:val="3"/>
          </w:tcPr>
          <w:p w:rsidR="00A30E06" w:rsidRPr="004E19D6" w:rsidRDefault="00BE79EE" w:rsidP="006D034E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ຄູສອນປະຈໍາ</w:t>
            </w:r>
          </w:p>
        </w:tc>
      </w:tr>
      <w:tr w:rsidR="00A30E06" w:rsidRPr="004E19D6" w:rsidTr="00D378C6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ຄໍາອະທິບາຍຫຍໍ້ຂອງວິຊາ</w:t>
            </w:r>
          </w:p>
        </w:tc>
        <w:tc>
          <w:tcPr>
            <w:tcW w:w="3595" w:type="pct"/>
            <w:gridSpan w:val="5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4E19D6">
              <w:rPr>
                <w:rFonts w:ascii="Phetsarath OT" w:hAnsi="Phetsarath OT" w:cs="Phetsarath OT" w:hint="cs"/>
                <w:color w:val="000000" w:themeColor="text1"/>
                <w:sz w:val="24"/>
                <w:szCs w:val="24"/>
                <w:cs/>
                <w:lang w:bidi="lo-LA"/>
              </w:rPr>
              <w:t>ວິຊາ</w:t>
            </w:r>
            <w:r w:rsidRPr="004E19D6">
              <w:rPr>
                <w:rFonts w:ascii="Phetsarath OT" w:hAnsi="Phetsarath OT" w:cs="Phetsarath OT"/>
                <w:color w:val="000000" w:themeColor="text1"/>
                <w:sz w:val="24"/>
                <w:szCs w:val="24"/>
                <w:lang w:val="pt-BR"/>
              </w:rPr>
              <w:t>​</w:t>
            </w:r>
            <w:r w:rsidRPr="004E19D6">
              <w:rPr>
                <w:rFonts w:ascii="Phetsarath OT" w:hAnsi="Phetsarath OT" w:cs="Phetsarath OT"/>
                <w:color w:val="000000" w:themeColor="text1"/>
                <w:sz w:val="24"/>
                <w:szCs w:val="24"/>
                <w:cs/>
                <w:lang w:bidi="lo-LA"/>
              </w:rPr>
              <w:t>ນີ້</w:t>
            </w:r>
            <w:r w:rsidRPr="004E19D6">
              <w:rPr>
                <w:rFonts w:ascii="Phetsarath OT" w:hAnsi="Phetsarath OT" w:cs="Phetsarath OT"/>
                <w:color w:val="000000" w:themeColor="text1"/>
                <w:sz w:val="24"/>
                <w:szCs w:val="24"/>
                <w:lang w:val="pt-BR"/>
              </w:rPr>
              <w:t>​</w:t>
            </w:r>
            <w:r w:rsidR="00705DD2">
              <w:rPr>
                <w:rFonts w:ascii="Phetsarath OT" w:hAnsi="Phetsarath OT" w:cs="Phetsarath OT"/>
                <w:color w:val="000000" w:themeColor="text1"/>
                <w:sz w:val="24"/>
                <w:szCs w:val="24"/>
                <w:cs/>
                <w:lang w:bidi="lo-LA"/>
              </w:rPr>
              <w:t>ຮຽນຮູ້</w:t>
            </w:r>
            <w:r w:rsidR="00705DD2">
              <w:rPr>
                <w:rFonts w:ascii="Phetsarath OT" w:hAnsi="Phetsarath OT" w:cs="Phetsarath OT" w:hint="cs"/>
                <w:color w:val="000000" w:themeColor="text1"/>
                <w:sz w:val="24"/>
                <w:szCs w:val="24"/>
                <w:cs/>
                <w:lang w:bidi="lo-LA"/>
              </w:rPr>
              <w:t>ກ່ຽວກັບຄວາມສຳຄັນ</w:t>
            </w:r>
            <w:r w:rsidR="00DA3A88">
              <w:rPr>
                <w:rFonts w:ascii="Phetsarath OT" w:hAnsi="Phetsarath OT" w:cs="Phetsarath OT" w:hint="cs"/>
                <w:color w:val="000000" w:themeColor="text1"/>
                <w:sz w:val="24"/>
                <w:szCs w:val="24"/>
                <w:cs/>
                <w:lang w:bidi="lo-LA"/>
              </w:rPr>
              <w:t>ກ່ຽວກັບການວັດ ແລະ ປະເມີນຜົນການສຶກສາ, ການວາງແຜນປະເມີນຜົນໃນຫ້ອງຮຽນ, ເຄື່ອງມືທີ່ໃຊ້ໃນການວັດຜົນການສຶກສາ,ບົດທົດສອບ,ການປະເມີນຕາມສະພາບຈິງ ແລະ ການປະເມີນຈາກການປະຕິບັດ,ການວິເຄາະຂໍ້ສອບ,ການວະເຄາະຫຼັກສູດ, ສະຖິຕິພື້ນຖານທີ່ໃຊ້ໃນການວັດ ແລະ ປະເມີນຜົນການສຶກສາ, ຄະແນນ ແລະ ການຈັດຄ່າລະດັບ, ການວິເຄາະຂໍ້ສອບໝົດສະບັບ</w:t>
            </w:r>
            <w:r w:rsidRPr="004E19D6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</w:tr>
      <w:tr w:rsidR="00A30E06" w:rsidRPr="004E19D6" w:rsidTr="00D378C6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ຈຸດປະສົງຂອງວິຊາ   </w:t>
            </w:r>
          </w:p>
        </w:tc>
        <w:tc>
          <w:tcPr>
            <w:tcW w:w="3595" w:type="pct"/>
            <w:gridSpan w:val="5"/>
          </w:tcPr>
          <w:p w:rsidR="00A30E06" w:rsidRPr="004E19D6" w:rsidRDefault="00DA3A88" w:rsidP="006D034E">
            <w:pPr>
              <w:spacing w:line="276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ວິ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ຊານິ້ມີຈຸດປະສົງເພື່ອໃຫ້ນັກສຶກສາ</w:t>
            </w:r>
            <w:r w:rsidR="00A30E06"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>:</w:t>
            </w:r>
          </w:p>
          <w:p w:rsidR="00A30E06" w:rsidRPr="00DA3A88" w:rsidRDefault="00DA3A88" w:rsidP="006D034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Phetsarath OT" w:hAnsi="Phetsarath OT" w:cs="Phetsarath OT"/>
              </w:rPr>
            </w:pPr>
            <w:r w:rsidRPr="00DA3A88"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ເພື່ອໃຫ້ນັກສຶກສາມີຄວາມຮູ້ ຄວາມເຂົ້າໃຈ</w:t>
            </w: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 xml:space="preserve"> </w:t>
            </w:r>
            <w:r w:rsidRPr="00DA3A88">
              <w:rPr>
                <w:rFonts w:ascii="Phetsarath OT" w:hAnsi="Phetsarath OT" w:cs="Phetsarath OT" w:hint="cs"/>
                <w:cs/>
                <w:lang w:bidi="lo-LA"/>
              </w:rPr>
              <w:t>ຄວາມໝາຍ ແລະ ຄວາມສຳຄັນຂອງການວັດ ແລະ ປະເມີນຜົນ, ວິທີການວາງແຜນການປະເມີນຜົນໃນຫ້ອງຮຽນ, ເຄື່ອງມືທີ່ໃຊ້ໃນການວັດຜົນການສຶກສາ, ບົດທົດສອບ, ການປະເມີນຕາມສະພາບຈິງ ແລະ ການປະເມີນຈາກການປະຕິບັດ, ການວິເຄາະຂໍ້ສອບ,ການວິເຄາະຫຼັກສູດລາຍວິຊາ, ສະຖິຕິພື້ນຖານ, ຄະແນນ ແລະ ການຈັດຄ່າລະດັບ, ການວິເຄາະຂໍ້ສອບໝົດສະບັບ.</w:t>
            </w:r>
          </w:p>
          <w:p w:rsidR="00A30E06" w:rsidRPr="004E19D6" w:rsidRDefault="00DA3A88" w:rsidP="006D034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Phetsarath OT" w:hAnsi="Phetsarath OT" w:cs="Phetsarath OT"/>
              </w:rPr>
            </w:pPr>
            <w:r w:rsidRPr="00DA3A88">
              <w:rPr>
                <w:rFonts w:ascii="Phetsarath OT" w:hAnsi="Phetsarath OT" w:cs="Phetsarath OT"/>
                <w:b/>
                <w:bCs/>
                <w:cs/>
                <w:lang w:bidi="lo-LA"/>
              </w:rPr>
              <w:t>ເພື່ອໃຫ້ນັກສຶກສາສາມາດຈຳແນກ</w:t>
            </w:r>
            <w:r>
              <w:rPr>
                <w:rFonts w:ascii="Phetsarath OT" w:hAnsi="Phetsarath OT" w:cs="Phetsarath OT"/>
                <w:cs/>
                <w:lang w:bidi="lo-LA"/>
              </w:rPr>
              <w:t xml:space="preserve"> ໄດ້ກ່ຽວກັບສ້າງແບບທົດສອບປະເພດຕ່າງໆ, ຄວາມແຕກຕ່າງລະຫວ່າງຄະແນນດິບ ແລະ ຄະແນນມາດຕະຖານ,ສາມາດຈໍາແນກໄດ້ກ່ຽວກັບການນໍາໃຊ້ເຄື່ອງມືການວັດຜົນທາງການສຶກສາ.</w:t>
            </w:r>
          </w:p>
          <w:p w:rsidR="00A30E06" w:rsidRPr="004E19D6" w:rsidRDefault="00A30E06" w:rsidP="006D034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eastAsiaTheme="minorEastAsia" w:hAnsi="Calibri" w:cs="Phetsarath OT"/>
                <w:b/>
                <w:bCs/>
                <w:color w:val="000000" w:themeColor="text1"/>
                <w:kern w:val="24"/>
                <w:lang w:eastAsia="zh-CN" w:bidi="lo-LA"/>
              </w:rPr>
            </w:pPr>
            <w:proofErr w:type="gramStart"/>
            <w:r w:rsidRPr="004E19D6">
              <w:rPr>
                <w:rFonts w:ascii="Phetsarath OT" w:eastAsiaTheme="minorEastAsia" w:hAnsi="Phetsarath OT" w:cs="Phetsarath OT"/>
                <w:lang w:bidi="lo-LA"/>
              </w:rPr>
              <w:t>​</w:t>
            </w:r>
            <w:r w:rsidR="00DA3A88" w:rsidRPr="004438AA">
              <w:rPr>
                <w:rFonts w:ascii="Phetsarath OT" w:eastAsiaTheme="minorEastAsia" w:hAnsi="Phetsarath OT" w:cs="Phetsarath OT"/>
                <w:b/>
                <w:bCs/>
                <w:cs/>
                <w:lang w:bidi="lo-LA"/>
              </w:rPr>
              <w:t>ເພື່ອໃຫ້ນັກສຶກສາສາມາດນຳທິດສະດີໄປຜັນຂະຫຍາຍ ແລະ ປະຕິບັດຕົວ</w:t>
            </w:r>
            <w:r w:rsidR="00DA3A88" w:rsidRPr="004438AA">
              <w:rPr>
                <w:rFonts w:ascii="Phetsarath OT" w:eastAsiaTheme="minorEastAsia" w:hAnsi="Phetsarath OT" w:cs="Phetsarath OT" w:hint="cs"/>
                <w:b/>
                <w:bCs/>
                <w:cs/>
                <w:lang w:bidi="lo-LA"/>
              </w:rPr>
              <w:t>ຈິງ</w:t>
            </w:r>
            <w:r w:rsidR="00DA3A88">
              <w:rPr>
                <w:rFonts w:ascii="Phetsarath OT" w:eastAsiaTheme="minorEastAsia" w:hAnsi="Phetsarath OT" w:cs="Phetsarath OT" w:hint="cs"/>
                <w:cs/>
                <w:lang w:bidi="lo-LA"/>
              </w:rPr>
              <w:t xml:space="preserve"> ໃນການດຳເນີນການວັດ ແລະ ການປະເມີນຜົນໃຫ້ສອດຄ່ອງກັບການ</w:t>
            </w:r>
            <w:r w:rsidR="004438AA">
              <w:rPr>
                <w:rFonts w:ascii="Phetsarath OT" w:eastAsiaTheme="minorEastAsia" w:hAnsi="Phetsarath OT" w:cs="Phetsarath OT" w:hint="cs"/>
                <w:cs/>
                <w:lang w:bidi="lo-LA"/>
              </w:rPr>
              <w:t>ກໍານົດຈຸດປະສົງໃນບົດສອນ ແລະ ສອດຄ່ອງກັບຂະບວນການຈັດກິດຈະກໍາການຮຽນ-ການສອນໃນປະຕິບັດການສອນຕົວຈິງໃນແຕ່ລະລາຍວິຊາ.</w:t>
            </w:r>
            <w:proofErr w:type="gramEnd"/>
          </w:p>
        </w:tc>
      </w:tr>
      <w:tr w:rsidR="00A30E06" w:rsidRPr="004E19D6" w:rsidTr="00D378C6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ຄາດໝາຍຜົນການຮຽນຂອງວິຊາ</w:t>
            </w:r>
          </w:p>
        </w:tc>
        <w:tc>
          <w:tcPr>
            <w:tcW w:w="3595" w:type="pct"/>
            <w:gridSpan w:val="5"/>
          </w:tcPr>
          <w:p w:rsidR="00A30E06" w:rsidRPr="004E19D6" w:rsidRDefault="00A30E06" w:rsidP="006D034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Phetsarath OT" w:hAnsi="Phetsarath OT" w:cs="Phetsarath OT"/>
                <w:rtl/>
                <w:cs/>
              </w:rPr>
            </w:pPr>
            <w:r w:rsidRPr="004438AA"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cs/>
                <w:lang w:eastAsia="zh-CN" w:bidi="lo-LA"/>
              </w:rPr>
              <w:t>ດ້ານຄວາມຮູ້</w:t>
            </w: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cs/>
                <w:lang w:eastAsia="zh-CN" w:bidi="th-TH"/>
              </w:rPr>
              <w:t xml:space="preserve"> </w:t>
            </w:r>
            <w:r w:rsidRPr="004E19D6">
              <w:rPr>
                <w:rFonts w:ascii="Calibri" w:eastAsia="Calibri" w:hAnsi="Phetsarath OT" w:cs="Phetsarath OT"/>
                <w:color w:val="000000" w:themeColor="text1"/>
                <w:kern w:val="24"/>
                <w:cs/>
                <w:lang w:eastAsia="zh-CN" w:bidi="th-TH"/>
              </w:rPr>
              <w:t>:</w:t>
            </w: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cs/>
                <w:lang w:eastAsia="zh-CN" w:bidi="th-TH"/>
              </w:rPr>
              <w:t xml:space="preserve"> </w:t>
            </w:r>
            <w:r w:rsidRPr="004E19D6">
              <w:rPr>
                <w:rFonts w:ascii="Calibri" w:eastAsia="Calibri" w:hAnsi="Phetsarath OT"/>
                <w:color w:val="000000" w:themeColor="text1"/>
                <w:kern w:val="24"/>
                <w:cs/>
                <w:lang w:eastAsia="zh-CN" w:bidi="th-TH"/>
              </w:rPr>
              <w:t xml:space="preserve"> </w:t>
            </w:r>
            <w:r w:rsidR="004438AA">
              <w:rPr>
                <w:rFonts w:ascii="Calibri" w:eastAsia="Calibri" w:hAnsi="Phetsarath OT" w:cs="Phetsarath OT" w:hint="cs"/>
                <w:color w:val="000000" w:themeColor="text1"/>
                <w:kern w:val="24"/>
                <w:cs/>
                <w:lang w:eastAsia="zh-CN" w:bidi="lo-LA"/>
              </w:rPr>
              <w:t>ອະທິບາຍໄດ້ຫຼັກການ ແລະ ເທັກນິກການວັດ ແລະ ປະເມີນຜົນການສຶກສາ,ສາມາດວາງແຜນການວັດ ແລະ ການປະເມີນຜົນໄດ້, ສາມາດອອກແບບ ແລະ ພັດທະນາເຄື່ອງມືການວັດ ແລະ ປະເມີນຜົນການສຶກສາໄດ້</w:t>
            </w:r>
          </w:p>
        </w:tc>
      </w:tr>
      <w:tr w:rsidR="00A30E06" w:rsidRPr="004E19D6" w:rsidTr="00D378C6">
        <w:tc>
          <w:tcPr>
            <w:tcW w:w="1405" w:type="pct"/>
            <w:vMerge w:val="restart"/>
          </w:tcPr>
          <w:p w:rsidR="00A30E06" w:rsidRPr="004E19D6" w:rsidRDefault="00A30E06" w:rsidP="006D034E">
            <w:pPr>
              <w:spacing w:line="276" w:lineRule="auto"/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  <w:tc>
          <w:tcPr>
            <w:tcW w:w="3595" w:type="pct"/>
            <w:gridSpan w:val="5"/>
          </w:tcPr>
          <w:p w:rsidR="00A30E06" w:rsidRPr="00982F70" w:rsidRDefault="00A30E06" w:rsidP="00982F7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eastAsiaTheme="minorEastAsia" w:hAnsi="Calibri" w:cs="Phetsarath OT"/>
                <w:color w:val="000000" w:themeColor="text1"/>
                <w:kern w:val="24"/>
                <w:lang w:eastAsia="zh-CN"/>
              </w:rPr>
            </w:pPr>
            <w:r w:rsidRPr="00982F70">
              <w:rPr>
                <w:rFonts w:ascii="Calibri" w:eastAsiaTheme="minorEastAsia" w:hAnsi="Calibri" w:cs="Phetsarath OT" w:hint="cs"/>
                <w:b/>
                <w:bCs/>
                <w:color w:val="000000" w:themeColor="text1"/>
                <w:kern w:val="24"/>
                <w:cs/>
                <w:lang w:eastAsia="zh-CN"/>
              </w:rPr>
              <w:t>ດ້ານທັກສະ</w:t>
            </w:r>
            <w:r w:rsidRPr="00982F70">
              <w:rPr>
                <w:rFonts w:ascii="Calibri" w:eastAsiaTheme="minorEastAsia" w:hAnsi="Calibri" w:cs="Phetsarath OT" w:hint="cs"/>
                <w:color w:val="000000" w:themeColor="text1"/>
                <w:kern w:val="24"/>
                <w:cs/>
                <w:lang w:eastAsia="zh-CN" w:bidi="th-TH"/>
              </w:rPr>
              <w:t xml:space="preserve"> : </w:t>
            </w:r>
            <w:r w:rsidR="00982F70">
              <w:rPr>
                <w:rFonts w:ascii="Calibri" w:eastAsiaTheme="minorEastAsia" w:hAnsi="Calibri" w:cs="Phetsarath OT" w:hint="cs"/>
                <w:kern w:val="24"/>
                <w:cs/>
                <w:lang w:eastAsia="zh-CN"/>
              </w:rPr>
              <w:t xml:space="preserve">ສາມາດວິເຄາະຂໍ້ສອບເປັນລາຍຂໍ້ ຫຼື ຂໍ້ສອບເສັງໝົດສະບັບໄດ້. </w:t>
            </w:r>
            <w:r w:rsidR="00982F70">
              <w:rPr>
                <w:rFonts w:ascii="Calibri" w:eastAsiaTheme="minorEastAsia" w:hAnsi="Calibri" w:cs="Phetsarath OT" w:hint="cs"/>
                <w:kern w:val="24"/>
                <w:cs/>
                <w:lang w:eastAsia="zh-CN" w:bidi="lo-LA"/>
              </w:rPr>
              <w:t>ສາມາດສ້າງຂໍ້ສອບເສັງເພື່ອວັດຜົນການຮຽນໃນລາຍວິຊາທີ່ຈະສອນໄດ້</w:t>
            </w:r>
            <w:r w:rsidR="00982F70">
              <w:rPr>
                <w:rFonts w:ascii="Calibri" w:eastAsiaTheme="minorEastAsia" w:hAnsi="Calibri" w:cs="Phetsarath OT" w:hint="cs"/>
                <w:kern w:val="24"/>
                <w:cs/>
                <w:lang w:eastAsia="zh-CN" w:bidi="lo-LA"/>
              </w:rPr>
              <w:lastRenderedPageBreak/>
              <w:t>,ສາມາດວິເຄາະຂໍ້ສອບເສັງລາຍວິຊາໄດ້. ສາມາດເຮັດການຄົ້ນຄວ້າວິໄຈເພື່ອພັດທະນາການຮຽນຮູ້ຕະຫຼອດຊີວິດ.</w:t>
            </w:r>
          </w:p>
        </w:tc>
      </w:tr>
      <w:tr w:rsidR="00A30E06" w:rsidRPr="004E19D6" w:rsidTr="00D378C6">
        <w:tc>
          <w:tcPr>
            <w:tcW w:w="1405" w:type="pct"/>
            <w:vMerge/>
          </w:tcPr>
          <w:p w:rsidR="00A30E06" w:rsidRPr="004E19D6" w:rsidRDefault="00A30E06" w:rsidP="006D034E">
            <w:pPr>
              <w:spacing w:line="276" w:lineRule="auto"/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  <w:tc>
          <w:tcPr>
            <w:tcW w:w="3595" w:type="pct"/>
            <w:gridSpan w:val="5"/>
          </w:tcPr>
          <w:p w:rsidR="00A30E06" w:rsidRPr="00982F70" w:rsidRDefault="00A30E06" w:rsidP="00982F7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eastAsiaTheme="minorEastAsia" w:hAnsi="Calibri" w:cs="Phetsarath OT"/>
                <w:color w:val="000000" w:themeColor="text1"/>
                <w:kern w:val="24"/>
                <w:lang w:eastAsia="zh-CN"/>
              </w:rPr>
            </w:pPr>
            <w:r w:rsidRPr="00982F70">
              <w:rPr>
                <w:rFonts w:ascii="Calibri" w:eastAsiaTheme="minorEastAsia" w:hAnsi="Calibri" w:cs="Phetsarath OT" w:hint="cs"/>
                <w:b/>
                <w:bCs/>
                <w:color w:val="000000" w:themeColor="text1"/>
                <w:kern w:val="24"/>
                <w:cs/>
                <w:lang w:eastAsia="zh-CN"/>
              </w:rPr>
              <w:t>ດ້ານການນໍາໃຊ້</w:t>
            </w:r>
            <w:r w:rsidRPr="00982F70">
              <w:rPr>
                <w:rFonts w:ascii="Calibri" w:eastAsiaTheme="minorEastAsia" w:hAnsi="Calibri" w:cs="Phetsarath OT" w:hint="cs"/>
                <w:b/>
                <w:bCs/>
                <w:color w:val="000000" w:themeColor="text1"/>
                <w:kern w:val="24"/>
                <w:cs/>
                <w:lang w:eastAsia="zh-CN" w:bidi="th-TH"/>
              </w:rPr>
              <w:t xml:space="preserve"> :</w:t>
            </w:r>
            <w:r w:rsidRPr="00982F70">
              <w:rPr>
                <w:rFonts w:ascii="Calibri" w:eastAsiaTheme="minorEastAsia" w:hAnsi="Calibri" w:cs="Phetsarath OT" w:hint="cs"/>
                <w:color w:val="000000" w:themeColor="text1"/>
                <w:kern w:val="24"/>
                <w:cs/>
                <w:lang w:eastAsia="zh-CN" w:bidi="th-TH"/>
              </w:rPr>
              <w:t xml:space="preserve"> </w:t>
            </w:r>
            <w:r w:rsidR="00982F70">
              <w:rPr>
                <w:rFonts w:ascii="Phetsarath OT" w:eastAsia="Calibri" w:hAnsi="Phetsarath OT" w:cs="Phetsarath OT" w:hint="cs"/>
                <w:cs/>
                <w:lang w:val="pt-BR"/>
              </w:rPr>
              <w:t>ສາມາດນຳໃຊ້ຜົນຂອງການວິເຄາະຫຼັກສູດເພື່ອໄປກໍານົດຈຸດປະສົງໃນການສອນ ແລະ ການສ້າງຂໍ້ສອບເພື່ອວັດຜົນສຳເລັດທາງການຮຽນໃຫ້ສອດຄ່ອງກັບຈຸດປະສົງ</w:t>
            </w:r>
            <w:r w:rsidR="00982F70">
              <w:rPr>
                <w:rFonts w:ascii="Phetsarath OT" w:eastAsia="Calibri" w:hAnsi="Phetsarath OT" w:cs="Phetsarath OT" w:hint="cs"/>
                <w:cs/>
                <w:lang w:val="pt-BR" w:bidi="lo-LA"/>
              </w:rPr>
              <w:t>ຂອງການສອນ</w:t>
            </w:r>
            <w:r w:rsidRPr="00982F70">
              <w:rPr>
                <w:rFonts w:ascii="Phetsarath OT" w:eastAsia="Calibri" w:hAnsi="Phetsarath OT" w:cs="Phetsarath OT" w:hint="cs"/>
                <w:cs/>
                <w:lang w:bidi="th-TH"/>
              </w:rPr>
              <w:t>.</w:t>
            </w:r>
          </w:p>
        </w:tc>
      </w:tr>
      <w:tr w:rsidR="00A30E06" w:rsidRPr="004E19D6" w:rsidTr="00D378C6">
        <w:tc>
          <w:tcPr>
            <w:tcW w:w="1405" w:type="pct"/>
            <w:vMerge/>
          </w:tcPr>
          <w:p w:rsidR="00A30E06" w:rsidRPr="004E19D6" w:rsidRDefault="00A30E06" w:rsidP="006D034E">
            <w:pPr>
              <w:spacing w:line="276" w:lineRule="auto"/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  <w:tc>
          <w:tcPr>
            <w:tcW w:w="3595" w:type="pct"/>
            <w:gridSpan w:val="5"/>
          </w:tcPr>
          <w:p w:rsidR="00A30E06" w:rsidRPr="006005C1" w:rsidRDefault="00A30E06" w:rsidP="006005C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eastAsiaTheme="minorEastAsia" w:hAnsi="Calibri" w:cs="Phetsarath OT"/>
                <w:color w:val="000000" w:themeColor="text1"/>
                <w:kern w:val="24"/>
                <w:cs/>
                <w:lang w:eastAsia="zh-CN"/>
              </w:rPr>
            </w:pPr>
            <w:r w:rsidRPr="006005C1">
              <w:rPr>
                <w:rFonts w:ascii="Calibri" w:eastAsiaTheme="minorEastAsia" w:hAnsi="Calibri" w:cs="Phetsarath OT" w:hint="cs"/>
                <w:b/>
                <w:bCs/>
                <w:color w:val="000000" w:themeColor="text1"/>
                <w:kern w:val="24"/>
                <w:cs/>
                <w:lang w:eastAsia="zh-CN"/>
              </w:rPr>
              <w:t>ດ້ານທັກສະທາງສັງຄົມ</w:t>
            </w:r>
            <w:r w:rsidRPr="006005C1">
              <w:rPr>
                <w:rFonts w:ascii="Calibri" w:eastAsiaTheme="minorEastAsia" w:hAnsi="Calibri" w:cs="Phetsarath OT" w:hint="cs"/>
                <w:color w:val="000000" w:themeColor="text1"/>
                <w:kern w:val="24"/>
                <w:cs/>
                <w:lang w:eastAsia="zh-CN" w:bidi="th-TH"/>
              </w:rPr>
              <w:t xml:space="preserve"> : </w:t>
            </w:r>
            <w:r w:rsidR="006005C1">
              <w:rPr>
                <w:rFonts w:ascii="Calibri" w:eastAsiaTheme="minorEastAsia" w:hAnsi="Calibri" w:cs="Phetsarath OT" w:hint="cs"/>
                <w:kern w:val="24"/>
                <w:cs/>
                <w:lang w:eastAsia="zh-CN"/>
              </w:rPr>
              <w:t xml:space="preserve">ສາມາດແລກປ່ຽນວິທີການວັດ ແລະ ປະເມີນຜົນການຮຽນນຳທ່ານອື່ນໆໄດ້. </w:t>
            </w:r>
            <w:r w:rsidR="006005C1">
              <w:rPr>
                <w:rFonts w:ascii="Calibri" w:eastAsiaTheme="minorEastAsia" w:hAnsi="Calibri" w:cs="Phetsarath OT" w:hint="cs"/>
                <w:kern w:val="24"/>
                <w:cs/>
                <w:lang w:eastAsia="zh-CN" w:bidi="lo-LA"/>
              </w:rPr>
              <w:t>ກ້າສະແດງຄວາມຄິດເຫັນ, ຮັບຟັງຄວາມຄິດເຫັນທີ່ແຕກຕ່າງ ແລະ ເຮັດວຽກຮ່ວມກັບຜູ້ອື່ນດ້ວຍຄວາມຮັບຜິດຊອບ.</w:t>
            </w:r>
          </w:p>
        </w:tc>
      </w:tr>
      <w:tr w:rsidR="00A30E06" w:rsidRPr="004E19D6" w:rsidTr="006D034E">
        <w:tc>
          <w:tcPr>
            <w:tcW w:w="5000" w:type="pct"/>
            <w:gridSpan w:val="6"/>
          </w:tcPr>
          <w:p w:rsidR="00A30E06" w:rsidRPr="004E19D6" w:rsidRDefault="00A30E06" w:rsidP="006D034E">
            <w:pPr>
              <w:spacing w:line="276" w:lineRule="auto"/>
              <w:rPr>
                <w:rFonts w:ascii="Calibri" w:hAnsi="Calibri" w:cs="DokChampa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ແຜນການສອນ </w:t>
            </w:r>
            <w:r w:rsidRPr="004E19D6">
              <w:rPr>
                <w:rFonts w:ascii="Calibri" w:eastAsia="Calibri" w:hAnsi="Calibri" w:cs="Angsana New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(</w:t>
            </w:r>
            <w:r w:rsidRPr="004E19D6">
              <w:rPr>
                <w:rFonts w:ascii="Times New Roman" w:eastAsia="Calibri" w:hAnsi="Times New Roman" w:cs="+mj-cs"/>
                <w:b/>
                <w:bCs/>
                <w:color w:val="000000" w:themeColor="text1"/>
                <w:kern w:val="24"/>
                <w:sz w:val="24"/>
                <w:szCs w:val="24"/>
                <w:lang w:eastAsia="zh-CN"/>
              </w:rPr>
              <w:t>Course outline</w:t>
            </w:r>
            <w:r w:rsidRPr="004E19D6">
              <w:rPr>
                <w:rFonts w:ascii="Times New Roman" w:eastAsia="Calibri" w:hAnsi="Times New Roman" w:cs="Angsana New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)</w:t>
            </w:r>
            <w:r w:rsidRPr="004E19D6">
              <w:rPr>
                <w:rFonts w:ascii="Times New Roman" w:eastAsia="Calibri" w:hAnsi="Times New Roman" w:cs="DokChampa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 xml:space="preserve"> </w:t>
            </w:r>
          </w:p>
        </w:tc>
      </w:tr>
      <w:tr w:rsidR="00A30E06" w:rsidRPr="004E19D6" w:rsidTr="002805DA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jc w:val="center"/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ອາທິດທີ</w:t>
            </w:r>
          </w:p>
        </w:tc>
        <w:tc>
          <w:tcPr>
            <w:tcW w:w="2344" w:type="pct"/>
            <w:gridSpan w:val="4"/>
          </w:tcPr>
          <w:p w:rsidR="00A30E06" w:rsidRPr="004E19D6" w:rsidRDefault="00A30E06" w:rsidP="006D034E">
            <w:pPr>
              <w:spacing w:line="276" w:lineRule="auto"/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ເນື້ອໃນ</w:t>
            </w:r>
          </w:p>
        </w:tc>
        <w:tc>
          <w:tcPr>
            <w:tcW w:w="1251" w:type="pct"/>
          </w:tcPr>
          <w:p w:rsidR="00A30E06" w:rsidRPr="004E19D6" w:rsidRDefault="00A30E06" w:rsidP="006D034E">
            <w:pPr>
              <w:spacing w:line="276" w:lineRule="auto"/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ວິທີຈັດຕັ້ງການຮຽນ</w:t>
            </w:r>
            <w:r w:rsidRPr="004E19D6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-</w:t>
            </w:r>
            <w:r w:rsidRPr="004E19D6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ການສອນ</w:t>
            </w:r>
            <w:r w:rsidRPr="004E19D6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/>
              </w:rPr>
              <w:t>/</w:t>
            </w:r>
            <w:r w:rsidRPr="004E19D6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ກິດຈະກໍາ</w:t>
            </w:r>
          </w:p>
        </w:tc>
      </w:tr>
      <w:tr w:rsidR="00A30E06" w:rsidRPr="004E19D6" w:rsidTr="002805DA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</w:t>
            </w:r>
          </w:p>
        </w:tc>
        <w:tc>
          <w:tcPr>
            <w:tcW w:w="2344" w:type="pct"/>
            <w:gridSpan w:val="4"/>
          </w:tcPr>
          <w:p w:rsidR="00A30E06" w:rsidRPr="004E19D6" w:rsidRDefault="00A30E06" w:rsidP="006D034E">
            <w:pPr>
              <w:spacing w:line="276" w:lineRule="auto"/>
              <w:jc w:val="center"/>
              <w:rPr>
                <w:rFonts w:cs="DokChampa"/>
                <w:b/>
                <w:bCs/>
                <w:sz w:val="24"/>
                <w:szCs w:val="24"/>
                <w:lang w:bidi="lo-LA"/>
              </w:rPr>
            </w:pP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 xml:space="preserve"> </w:t>
            </w:r>
            <w:r w:rsidRPr="004E19D6">
              <w:rPr>
                <w:rFonts w:cs="Times New Roman"/>
                <w:b/>
                <w:bCs/>
                <w:sz w:val="24"/>
                <w:szCs w:val="24"/>
                <w:lang w:bidi="lo-LA"/>
              </w:rPr>
              <w:t>1</w:t>
            </w:r>
          </w:p>
          <w:p w:rsidR="00A30E06" w:rsidRPr="004E19D6" w:rsidRDefault="00A30E06" w:rsidP="006D034E">
            <w:pPr>
              <w:spacing w:line="276" w:lineRule="auto"/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ຮູ້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ພື້ນຖານ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ກ່ຽວ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ກັບ</w:t>
            </w:r>
            <w:r w:rsidR="006005C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ການວັດ ແລະ ການປະເມີນຜົນ</w:t>
            </w:r>
          </w:p>
          <w:p w:rsidR="00A30E06" w:rsidRDefault="00A30E06" w:rsidP="006005C1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ascii="Phetsarath OT" w:eastAsiaTheme="minorEastAsia" w:hAnsi="Phetsarath OT" w:cs="Phetsarath OT" w:hint="cs"/>
              </w:rPr>
            </w:pPr>
            <w:r w:rsidRPr="006005C1">
              <w:rPr>
                <w:rFonts w:ascii="Phetsarath OT" w:eastAsiaTheme="minorEastAsia" w:hAnsi="Phetsarath OT" w:cs="Phetsarath OT" w:hint="cs"/>
                <w:cs/>
              </w:rPr>
              <w:t>ຄວາມ</w:t>
            </w:r>
            <w:r w:rsidRPr="006005C1">
              <w:rPr>
                <w:rFonts w:ascii="Phetsarath OT" w:eastAsiaTheme="minorEastAsia" w:hAnsi="Phetsarath OT" w:cs="Phetsarath OT"/>
              </w:rPr>
              <w:t>​</w:t>
            </w:r>
            <w:r w:rsidR="006005C1">
              <w:rPr>
                <w:rFonts w:ascii="Phetsarath OT" w:eastAsiaTheme="minorEastAsia" w:hAnsi="Phetsarath OT" w:cs="Phetsarath OT" w:hint="cs"/>
                <w:cs/>
              </w:rPr>
              <w:t>​ໝາຍຂອງການວັດ ແລະ ປະເມີນຜົນ</w:t>
            </w:r>
          </w:p>
          <w:p w:rsidR="006005C1" w:rsidRDefault="006005C1" w:rsidP="006005C1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ascii="Phetsarath OT" w:eastAsiaTheme="minorEastAsia" w:hAnsi="Phetsarath OT" w:cs="Phetsarath OT" w:hint="cs"/>
              </w:rPr>
            </w:pPr>
            <w:r>
              <w:rPr>
                <w:rFonts w:ascii="Phetsarath OT" w:eastAsiaTheme="minorEastAsia" w:hAnsi="Phetsarath OT" w:cs="Phetsarath OT" w:hint="cs"/>
                <w:cs/>
                <w:lang w:bidi="lo-LA"/>
              </w:rPr>
              <w:t>ປະໂຫຍດຂອງການປະເມີນຜົນ</w:t>
            </w:r>
          </w:p>
          <w:p w:rsidR="006005C1" w:rsidRDefault="006005C1" w:rsidP="006005C1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ascii="Phetsarath OT" w:eastAsiaTheme="minorEastAsia" w:hAnsi="Phetsarath OT" w:cs="Phetsarath OT" w:hint="cs"/>
              </w:rPr>
            </w:pPr>
            <w:r>
              <w:rPr>
                <w:rFonts w:ascii="Phetsarath OT" w:eastAsiaTheme="minorEastAsia" w:hAnsi="Phetsarath OT" w:cs="Phetsarath OT" w:hint="cs"/>
                <w:cs/>
                <w:lang w:bidi="lo-LA"/>
              </w:rPr>
              <w:t>ລັກສະນະຂອງການວັດຜົນທາງການສຶກສາ</w:t>
            </w:r>
          </w:p>
          <w:p w:rsidR="00A30E06" w:rsidRPr="006005C1" w:rsidRDefault="006005C1" w:rsidP="006005C1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ascii="Phetsarath OT" w:eastAsiaTheme="minorEastAsia" w:hAnsi="Phetsarath OT" w:cs="Phetsarath OT" w:hint="cs"/>
                <w:cs/>
              </w:rPr>
            </w:pPr>
            <w:r>
              <w:rPr>
                <w:rFonts w:ascii="Phetsarath OT" w:eastAsiaTheme="minorEastAsia" w:hAnsi="Phetsarath OT" w:cs="Phetsarath OT" w:hint="cs"/>
                <w:cs/>
                <w:lang w:bidi="lo-LA"/>
              </w:rPr>
              <w:t>ປະເພດຂອງການປະເມີນຜົນ</w:t>
            </w:r>
          </w:p>
        </w:tc>
        <w:tc>
          <w:tcPr>
            <w:tcW w:w="1251" w:type="pct"/>
          </w:tcPr>
          <w:p w:rsidR="00A30E06" w:rsidRPr="00FA0148" w:rsidRDefault="006005C1" w:rsidP="006005C1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6005C1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</w:t>
            </w:r>
            <w:r w:rsidRPr="00FA0148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.ແນະນໍາ,ຊີ້ແຈງລາຍລະອຽດຂອງວິຊາ(ແນະນໍາຜູ້ສອນ ແລະ ນັກສືກສາ,ຂອບເຂດຂອງລາຍວິຊາ,ແຜນການຈັດກິດຈະກຳ, ການປະເມີນຜົນ ແລະ ວຽກຕ່າງໆທີ່ນັກສືກສາຕ້ອງນໍາສະເໜີໃນວິຊານີ້</w:t>
            </w:r>
          </w:p>
          <w:p w:rsidR="006005C1" w:rsidRPr="00FA0148" w:rsidRDefault="006005C1" w:rsidP="006005C1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FA0148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( 10 ນາທີ )</w:t>
            </w:r>
          </w:p>
          <w:p w:rsidR="006005C1" w:rsidRPr="00FA0148" w:rsidRDefault="006005C1" w:rsidP="006005C1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FA0148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ສອນແບບບັນຍາຍປະກອບການອະທິປາຍ,ຕັ້ງຄຳຖາມໂດຍການນໍາໃຊ້ປະໂຫຍກຕົວຢ່າງເພື່ອໃຫ້ນັກຮຽນມີຄວາມເຂົ້າໃຈກ່ຽວກັບຄວາມໝາຍ</w:t>
            </w:r>
            <w:r w:rsidR="00E90D83" w:rsidRPr="00FA0148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ຂອງການວັດ ແລະ ປະເມີນຜົນການສຶກສາ,ໂດຍໃຫ້ນັກສຶກສາປະກອບຄຳຄິດ</w:t>
            </w:r>
            <w:r w:rsidR="00E90D83" w:rsidRPr="00FA0148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ເຫັນໃສ່ປະໂຫຍກຕົວຢ່າງ ( 40 ນາທີ )</w:t>
            </w:r>
          </w:p>
          <w:p w:rsidR="00E90D83" w:rsidRPr="00FA0148" w:rsidRDefault="00E90D83" w:rsidP="006005C1">
            <w:pPr>
              <w:spacing w:line="276" w:lineRule="auto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FA0148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ແບ່ງນັກສຶກສາອອກເປັນ 3 ກຸ່ມເພື່ອຄົ້ົ້ນຄວ້າກ່ຽວກັບປະໂຫຍດ,ຄຸນລັກສະນະ ແລະ ປະເພດຂອງການປະເມີນຜົນທາງການສຶກສາແລ້ວຂຶ້ນລາຍງານ ( 2 ຊົ່ວໂມງ ) .</w:t>
            </w:r>
          </w:p>
          <w:p w:rsidR="00E90D83" w:rsidRPr="00FA0148" w:rsidRDefault="00E90D83" w:rsidP="006005C1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/>
              </w:rPr>
            </w:pPr>
            <w:r w:rsidRPr="00FA0148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4. ຮ່ວມກັນສະຫຼຸບຄືນ ( 10 ນາທີ )</w:t>
            </w:r>
          </w:p>
        </w:tc>
      </w:tr>
      <w:tr w:rsidR="00A30E06" w:rsidRPr="004E19D6" w:rsidTr="002805DA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2</w:t>
            </w:r>
          </w:p>
        </w:tc>
        <w:tc>
          <w:tcPr>
            <w:tcW w:w="2344" w:type="pct"/>
            <w:gridSpan w:val="4"/>
          </w:tcPr>
          <w:p w:rsidR="00A30E06" w:rsidRPr="004E19D6" w:rsidRDefault="00A30E06" w:rsidP="006D034E">
            <w:pPr>
              <w:spacing w:line="276" w:lineRule="auto"/>
              <w:jc w:val="center"/>
              <w:rPr>
                <w:rFonts w:cs="DokChampa"/>
                <w:b/>
                <w:bCs/>
                <w:sz w:val="24"/>
                <w:szCs w:val="24"/>
                <w:lang w:bidi="lo-LA"/>
              </w:rPr>
            </w:pP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 xml:space="preserve"> </w:t>
            </w:r>
            <w:r w:rsidRPr="004E19D6">
              <w:rPr>
                <w:rFonts w:cs="Times New Roman"/>
                <w:b/>
                <w:bCs/>
                <w:sz w:val="24"/>
                <w:szCs w:val="24"/>
                <w:lang w:bidi="lo-LA"/>
              </w:rPr>
              <w:t>2</w:t>
            </w:r>
          </w:p>
          <w:p w:rsidR="00A30E06" w:rsidRPr="00E90D83" w:rsidRDefault="00E90D83" w:rsidP="006D034E">
            <w:pPr>
              <w:spacing w:line="276" w:lineRule="auto"/>
              <w:jc w:val="center"/>
              <w:rPr>
                <w:rFonts w:ascii="Phetsarath OT" w:hAnsi="Phetsarath OT" w:hint="cs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ການວາງແຜນການປະເມີນໃນຫ້ອງຮຽນ</w:t>
            </w:r>
          </w:p>
          <w:p w:rsidR="00A30E06" w:rsidRDefault="00E90D83" w:rsidP="006D034E">
            <w:pPr>
              <w:spacing w:line="27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2.1</w:t>
            </w:r>
            <w:r w:rsidR="00A30E06" w:rsidRPr="004E19D6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ການກໍານົດຈຸດປະສົງຂອງການສຶກສາ</w:t>
            </w:r>
          </w:p>
          <w:p w:rsidR="00E90D83" w:rsidRDefault="00E90D83" w:rsidP="006D034E">
            <w:pPr>
              <w:spacing w:line="27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2.2ການກໍານົດຈຸດປະສົງຂອງການຮຽນຮູ້</w:t>
            </w:r>
          </w:p>
          <w:p w:rsidR="00A30E06" w:rsidRPr="00E90D83" w:rsidRDefault="00A30E06" w:rsidP="006D034E">
            <w:pPr>
              <w:spacing w:line="276" w:lineRule="auto"/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</w:pPr>
          </w:p>
        </w:tc>
        <w:tc>
          <w:tcPr>
            <w:tcW w:w="1251" w:type="pct"/>
          </w:tcPr>
          <w:p w:rsidR="00A30E06" w:rsidRPr="00F44AFD" w:rsidRDefault="00FA0148" w:rsidP="00FA0148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F44AFD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1.ສອນແບບບັນຍາຍປະກອບການອະພິປາຍ,ຕັ້ງຄຳຖາມສົນທະນາກັບນັກສຶກສາກ່ຽວກັບການກໍານົດຈຸດປະສົງຂອງການສຶກສາ ແລະ ການກໍານົດຈຸດປະສົງຂອງການຮຽນຮູ້ ( 1 ຊົ່ວໂມງ )</w:t>
            </w:r>
          </w:p>
          <w:p w:rsidR="00FA0148" w:rsidRPr="00F44AFD" w:rsidRDefault="00FA0148" w:rsidP="00FA0148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F44AFD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 ແບ່ງນັກສຶກສາອອກເປັນກຸ່ມເພື່ອສຶກສາເພີ່ມເຕີມກ່ຽວກັບຈຸດປະສົງຂອງການສຶກສາ ແລະ ການຮຽນຮູ້ ( 2ຊົ່ວໂມງ )</w:t>
            </w:r>
          </w:p>
          <w:p w:rsidR="00FA0148" w:rsidRPr="004E19D6" w:rsidRDefault="00FA0148" w:rsidP="00FA0148">
            <w:pPr>
              <w:spacing w:line="276" w:lineRule="auto"/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F44AFD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 ມອບໝາຍວຽກໃຫ້ນັກສຶກສາຄົ້ນຄວ້າເປັນກຸ່ມໃນຫົວຂໍ້ທີ 3,4ແລະ 5 ເພື່ອນໍາສະເໜີໃນ</w:t>
            </w:r>
            <w:r w:rsidR="00F44AFD" w:rsidRPr="00F44AFD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ຊົ່ວໂມງຕໍ່ໄປ ( 3</w:t>
            </w:r>
            <w:r w:rsidRPr="00F44AFD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ຊົ່ວໂມງ )</w:t>
            </w:r>
          </w:p>
        </w:tc>
      </w:tr>
      <w:tr w:rsidR="00A30E06" w:rsidRPr="004E19D6" w:rsidTr="002805DA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3</w:t>
            </w:r>
          </w:p>
        </w:tc>
        <w:tc>
          <w:tcPr>
            <w:tcW w:w="2344" w:type="pct"/>
            <w:gridSpan w:val="4"/>
          </w:tcPr>
          <w:p w:rsidR="00A30E06" w:rsidRPr="00E90D83" w:rsidRDefault="00A30E06" w:rsidP="006D034E">
            <w:pPr>
              <w:spacing w:line="27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90D8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E90D83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E90D8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E90D8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 xml:space="preserve"> </w:t>
            </w:r>
            <w:r w:rsidRPr="00E90D83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2</w:t>
            </w:r>
            <w:r w:rsidR="00E90D83" w:rsidRPr="00E90D8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( ຕໍ່ )</w:t>
            </w:r>
          </w:p>
          <w:p w:rsidR="00E90D83" w:rsidRDefault="00E90D83" w:rsidP="00E90D83">
            <w:pPr>
              <w:spacing w:line="27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ການວາງແຜນການປະເມີນໃນຫ້ອງຮຽນ</w:t>
            </w:r>
          </w:p>
          <w:p w:rsidR="00E90D83" w:rsidRDefault="00E90D83" w:rsidP="00E90D83">
            <w:pPr>
              <w:spacing w:line="27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2.3ການກໍານົດໂຄງສ້າງຂອງເນື້ອໃນທີ່ຈະສອບເສັງ</w:t>
            </w:r>
          </w:p>
          <w:p w:rsidR="00E90D83" w:rsidRDefault="00E90D83" w:rsidP="00E90D83">
            <w:pPr>
              <w:spacing w:line="27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2.4ການເລືອກເທັກນິກການປະເມີນທີ່ເໜາະສົມ</w:t>
            </w:r>
          </w:p>
          <w:p w:rsidR="00E90D83" w:rsidRDefault="00E90D83" w:rsidP="00E90D83">
            <w:pPr>
              <w:spacing w:line="27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2.5ການສ້າງຕາຕະລາງແຜນການປະເມີນ</w:t>
            </w:r>
          </w:p>
          <w:p w:rsidR="00E90D83" w:rsidRPr="00E90D83" w:rsidRDefault="00E90D83" w:rsidP="00E90D83">
            <w:pPr>
              <w:spacing w:line="276" w:lineRule="auto"/>
              <w:rPr>
                <w:rFonts w:ascii="Phetsarath OT" w:hAnsi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2.6ປະເພດຂອງການປະເມີນໃນຫ້ອງຮຽນ</w:t>
            </w:r>
          </w:p>
          <w:p w:rsidR="00E90D83" w:rsidRPr="00E90D83" w:rsidRDefault="00E90D83" w:rsidP="00E90D83">
            <w:pPr>
              <w:spacing w:line="276" w:lineRule="auto"/>
              <w:jc w:val="center"/>
              <w:rPr>
                <w:rFonts w:ascii="Phetsarath OT" w:hAnsi="Phetsarath OT" w:hint="cs"/>
                <w:b/>
                <w:bCs/>
                <w:sz w:val="24"/>
                <w:szCs w:val="24"/>
                <w:lang w:bidi="lo-LA"/>
              </w:rPr>
            </w:pPr>
          </w:p>
          <w:p w:rsidR="00E90D83" w:rsidRPr="00E90D83" w:rsidRDefault="00E90D83" w:rsidP="006D034E">
            <w:pPr>
              <w:spacing w:line="276" w:lineRule="auto"/>
              <w:jc w:val="center"/>
              <w:rPr>
                <w:rFonts w:ascii="Phetsarath OT" w:hAnsi="Phetsarath OT" w:hint="cs"/>
                <w:b/>
                <w:bCs/>
                <w:sz w:val="24"/>
                <w:szCs w:val="24"/>
                <w:lang w:bidi="lo-LA"/>
              </w:rPr>
            </w:pPr>
          </w:p>
          <w:p w:rsidR="00A30E06" w:rsidRPr="00E90D83" w:rsidRDefault="00A30E06" w:rsidP="00E90D83">
            <w:pPr>
              <w:spacing w:line="276" w:lineRule="auto"/>
              <w:jc w:val="center"/>
              <w:rPr>
                <w:rFonts w:ascii="Phetsarath OT" w:hAnsi="Phetsarath OT" w:hint="cs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1251" w:type="pct"/>
          </w:tcPr>
          <w:p w:rsidR="00A30E06" w:rsidRPr="00F44AFD" w:rsidRDefault="00FA0148" w:rsidP="00FA0148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F44AFD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1.ນັກສຶກສາທັງ 3 ກຸ່ມຂຶ້ນນຳສະເໜີກ່ຽວກັບໂຄງສ້າງຂອງເນື້ອໃນທີ່ຈະສອບເສັງ,ການເລືອກເທັກນິກການປະເມີນທີ່ເໝາະສົມ, ການສ້າງຕາຕະລາງແຜນການປະເມີນ (1 ຊົ່ວໂມງ )</w:t>
            </w:r>
          </w:p>
          <w:p w:rsidR="00FA0148" w:rsidRPr="00F44AFD" w:rsidRDefault="00FA0148" w:rsidP="00FA0148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F44AFD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2.ໃຫ້ນັກສຶກສາແຕ່ລະກຸ່ມສົນທະນາປຽບທຽບ ແລະ ແລກປ່ຽນຄຳຄິດເຫັນກ່ຽວກັບການນໍາສະເໜີຂອງແຕ່ລະກຸ່ມ ( 1 ຊົ່ວໂມງ )</w:t>
            </w:r>
          </w:p>
          <w:p w:rsidR="00FA0148" w:rsidRPr="00F44AFD" w:rsidRDefault="00FA0148" w:rsidP="00FA0148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F44AFD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ນັກສຶກສາທັງ 3 ກຸ່ມສະແດງບົດບາດສົມມຸດໃນການປະ</w:t>
            </w:r>
            <w:r w:rsidR="00285CE9" w:rsidRPr="00F44AFD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ເມີນໃນຫ້ອງຮຽນ ແລະ ຮ່ວມກັນສະຫຼຸບຄືນການນໍາສະເໜີຂອງແຕ່ລະກຸ່ມ ( 1 ຊົ່ວໂມງ</w:t>
            </w:r>
          </w:p>
        </w:tc>
      </w:tr>
      <w:tr w:rsidR="00A30E06" w:rsidRPr="004E19D6" w:rsidTr="002805DA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4</w:t>
            </w:r>
          </w:p>
        </w:tc>
        <w:tc>
          <w:tcPr>
            <w:tcW w:w="2344" w:type="pct"/>
            <w:gridSpan w:val="4"/>
          </w:tcPr>
          <w:p w:rsidR="00A30E06" w:rsidRPr="004E19D6" w:rsidRDefault="00A30E06" w:rsidP="006D034E">
            <w:pPr>
              <w:spacing w:line="27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 xml:space="preserve"> </w:t>
            </w:r>
            <w:r w:rsidRPr="004E19D6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3</w:t>
            </w:r>
          </w:p>
          <w:p w:rsidR="00A30E06" w:rsidRPr="004E19D6" w:rsidRDefault="00F44AFD" w:rsidP="006D034E">
            <w:pPr>
              <w:spacing w:line="276" w:lineRule="auto"/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ເຄື່ອງມືວັດຜົນທາງການສຶກສາ</w:t>
            </w:r>
          </w:p>
          <w:p w:rsidR="00A30E06" w:rsidRDefault="00F44AFD" w:rsidP="00F44AFD">
            <w:pPr>
              <w:spacing w:line="276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44AF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3.1 ແບບທົດສອບ</w:t>
            </w:r>
          </w:p>
          <w:p w:rsidR="00F44AFD" w:rsidRDefault="00F44AFD" w:rsidP="00F44AFD">
            <w:pPr>
              <w:spacing w:line="276" w:lineRule="auto"/>
              <w:jc w:val="both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3.2 ການສັງເກດ</w:t>
            </w:r>
          </w:p>
          <w:p w:rsidR="00F44AFD" w:rsidRDefault="00F44AFD" w:rsidP="00F44AFD">
            <w:pPr>
              <w:spacing w:line="276" w:lineRule="auto"/>
              <w:jc w:val="both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3.3ການສໍາພາດ</w:t>
            </w:r>
          </w:p>
          <w:p w:rsidR="00F44AFD" w:rsidRDefault="00F44AFD" w:rsidP="00F44AFD">
            <w:pPr>
              <w:spacing w:line="276" w:lineRule="auto"/>
              <w:jc w:val="both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3.4ການໃຫ້ປະຕິບັດຕົວຈິງ</w:t>
            </w:r>
          </w:p>
          <w:p w:rsidR="00F44AFD" w:rsidRDefault="00F44AFD" w:rsidP="00F44AFD">
            <w:pPr>
              <w:spacing w:line="276" w:lineRule="auto"/>
              <w:jc w:val="both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3.5 ສັງຄົມມິຕິ</w:t>
            </w:r>
          </w:p>
          <w:p w:rsidR="00F44AFD" w:rsidRDefault="00F44AFD" w:rsidP="00F44AFD">
            <w:pPr>
              <w:spacing w:line="276" w:lineRule="auto"/>
              <w:jc w:val="both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3.6 ການໃຫ້ສ້າງຈິນຕະນາການ</w:t>
            </w:r>
          </w:p>
          <w:p w:rsidR="00A30E06" w:rsidRPr="00F44AFD" w:rsidRDefault="00F44AFD" w:rsidP="00F44AFD">
            <w:pPr>
              <w:spacing w:line="276" w:lineRule="auto"/>
              <w:jc w:val="both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3.7 ແຟ້ມສະສົມຜົນງານ</w:t>
            </w:r>
          </w:p>
        </w:tc>
        <w:tc>
          <w:tcPr>
            <w:tcW w:w="1251" w:type="pct"/>
          </w:tcPr>
          <w:p w:rsidR="00A30E06" w:rsidRPr="00F42DC0" w:rsidRDefault="00F44AFD" w:rsidP="00F44AFD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F42DC0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1. ແບ່ງນັກສຶກສາອອກເປັນ 7 ກຸ່ມ ເພື່ອຄົ້ນຄວ້າກ່ຽວກັບແບບທົດສອບ,ການສັງເກດ,ການສຳພາດ,ແລະການໃຫ້ປະຕິບັດຕົວຈິງ,ສັງຄົມໃມິຕິ,ໃຫ້ສ້າງຈິນຕະນາການ ແລະ ແຟ້ມ</w:t>
            </w:r>
            <w:r w:rsidRPr="00F42DC0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ສະສົມຜົນງານ ( 1 ຊົ່ວໂມງ )</w:t>
            </w:r>
          </w:p>
          <w:p w:rsidR="00F44AFD" w:rsidRPr="00F42DC0" w:rsidRDefault="00F44AFD" w:rsidP="00F44AFD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F42DC0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 ໃຫ້ນັກສຶກສາແຕ່ລະກຸ່ມຂຶ້ນນໍາສະເໜີເຄື່ອງມືແຕ່ລະຊະນິດ ( 1 ຊົ່ວໂມງ)</w:t>
            </w:r>
          </w:p>
          <w:p w:rsidR="00F44AFD" w:rsidRPr="00F42DC0" w:rsidRDefault="00F44AFD" w:rsidP="00F44AFD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F42DC0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ຮ່ວມກັນສະຫຼຸບອົງຄວາມຮູ້ ( 1 ຊົ່ວໂມງ )</w:t>
            </w:r>
          </w:p>
          <w:p w:rsidR="00F44AFD" w:rsidRPr="004E19D6" w:rsidRDefault="00F44AFD" w:rsidP="00F44AFD">
            <w:pPr>
              <w:spacing w:line="276" w:lineRule="auto"/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F42DC0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4. ມອບໝາຍວຽກໃຫ້ນັກສຶກສາສະຫຼຸບຈຸດດີ ແລະ ຈຸດອ່ອນ( ສິ່ງທ້າທາຍ) ຂອງເຄື່ອງມື</w:t>
            </w:r>
            <w:r w:rsidR="006E200A" w:rsidRPr="00F42DC0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ແຕ່ລະຊະນິດ) ( 3 ຊົ່ວໂມງ )</w:t>
            </w:r>
          </w:p>
        </w:tc>
      </w:tr>
      <w:tr w:rsidR="00A30E06" w:rsidRPr="004E19D6" w:rsidTr="002805DA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5</w:t>
            </w:r>
          </w:p>
        </w:tc>
        <w:tc>
          <w:tcPr>
            <w:tcW w:w="2344" w:type="pct"/>
            <w:gridSpan w:val="4"/>
          </w:tcPr>
          <w:p w:rsidR="00A30E06" w:rsidRPr="004E19D6" w:rsidRDefault="00A30E06" w:rsidP="006D034E">
            <w:pPr>
              <w:spacing w:line="27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 xml:space="preserve"> </w:t>
            </w:r>
            <w:r w:rsidRPr="004E19D6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4</w:t>
            </w:r>
          </w:p>
          <w:p w:rsidR="00A30E06" w:rsidRPr="004E19D6" w:rsidRDefault="00F42DC0" w:rsidP="006D034E">
            <w:pPr>
              <w:spacing w:line="276" w:lineRule="auto"/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ບົດທົດສອບວັດຜົນສຳເລັດທາງການຮຽນ</w:t>
            </w:r>
          </w:p>
          <w:p w:rsidR="00A30E06" w:rsidRDefault="00F42DC0" w:rsidP="00F42DC0">
            <w:pPr>
              <w:spacing w:line="276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42DC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4.1ປະເພດຂອງແບບທົດສອບວັດຜົນສໍາເລັດທາງການຮຽນ</w:t>
            </w:r>
          </w:p>
          <w:p w:rsidR="00F42DC0" w:rsidRDefault="00F42DC0" w:rsidP="00F42DC0">
            <w:pPr>
              <w:spacing w:line="276" w:lineRule="auto"/>
              <w:jc w:val="both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4.2ຂັ້ນຕອນການສ້າງແບບທົດສອບວັດຜົນສໍາເລັດທາງການຮຽນ</w:t>
            </w:r>
          </w:p>
          <w:p w:rsidR="00F42DC0" w:rsidRPr="00F42DC0" w:rsidRDefault="00F42DC0" w:rsidP="00F42DC0">
            <w:pPr>
              <w:spacing w:line="276" w:lineRule="auto"/>
              <w:jc w:val="both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4.2 ການຂຽນຂໍ້ສອບປະເພດຕ່າງໆ</w:t>
            </w:r>
          </w:p>
          <w:p w:rsidR="00A30E06" w:rsidRPr="00F42DC0" w:rsidRDefault="00A30E06" w:rsidP="00F42DC0">
            <w:pPr>
              <w:spacing w:line="276" w:lineRule="auto"/>
              <w:jc w:val="both"/>
              <w:rPr>
                <w:rFonts w:ascii="Phetsarath OT" w:hAnsi="Phetsarath OT" w:cs="Phetsarath OT" w:hint="cs"/>
                <w:lang w:bidi="lo-LA"/>
              </w:rPr>
            </w:pPr>
          </w:p>
        </w:tc>
        <w:tc>
          <w:tcPr>
            <w:tcW w:w="1251" w:type="pct"/>
          </w:tcPr>
          <w:p w:rsidR="00A30E06" w:rsidRDefault="00F42DC0" w:rsidP="00F42DC0">
            <w:pPr>
              <w:spacing w:line="276" w:lineRule="auto"/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1.ສອບແບບບັນຍາຍປະກອບການອະພິປາຍກ່ຽວກັບປະເພດຂອງແບບທົດສອບ ແລະ ຂັ້ນຕອນການສ້າງແບບທົດສອບວັດຜົນສຳເລັດທາງການຮຽນ ( 1 ຊົ່ວໂມງ )</w:t>
            </w:r>
          </w:p>
          <w:p w:rsidR="00F42DC0" w:rsidRDefault="00F42DC0" w:rsidP="00F42DC0">
            <w:pPr>
              <w:spacing w:line="276" w:lineRule="auto"/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 ແບ່ງນັກສຶກສາອອກກຸ່ມຂຽນຂໍ້ສອບເສັງແຕ່ລະປະເພດ ແລ້ວນຳສະເໜີ ( 1 ຊົ່ວໂມງ</w:t>
            </w:r>
          </w:p>
          <w:p w:rsidR="00F42DC0" w:rsidRDefault="00F42DC0" w:rsidP="00F42DC0">
            <w:pPr>
              <w:spacing w:line="276" w:lineRule="auto"/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ຮ່ວມກັນວິເຄາະ ແລະ ປຽບທຽບຈຸດດິ ແລະ ຈຸດອ່ອນຂອງຂໍ້ສອບເສັງແຕ່ລະປະເພດ ແລະ ຮ່ວມ</w:t>
            </w: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ກັນສະຫຼຸບອົງຄວາມຮູ້ ( 1 ຊົ່ວໂມງ )</w:t>
            </w:r>
          </w:p>
          <w:p w:rsidR="00F42DC0" w:rsidRPr="004E19D6" w:rsidRDefault="00F42DC0" w:rsidP="00F42DC0">
            <w:pPr>
              <w:spacing w:line="276" w:lineRule="auto"/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4. ມອບໝາຍວຽກໃຫ້ນັກສຶກສາສະຫຼຸບຈຸດດີ,ຈຸດອ່ອນ( ສິ່ງທ້າທາຍ)ຂອງຂໍ້ສອບແຕ່ລະຊະນິດ ( 3 ຊົ່ວໂມງ )</w:t>
            </w:r>
          </w:p>
        </w:tc>
      </w:tr>
      <w:tr w:rsidR="00A30E06" w:rsidRPr="004E19D6" w:rsidTr="002805DA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6</w:t>
            </w:r>
          </w:p>
        </w:tc>
        <w:tc>
          <w:tcPr>
            <w:tcW w:w="2344" w:type="pct"/>
            <w:gridSpan w:val="4"/>
          </w:tcPr>
          <w:p w:rsidR="00A30E06" w:rsidRPr="00B973AA" w:rsidRDefault="00A30E06" w:rsidP="00B973AA">
            <w:pPr>
              <w:spacing w:line="27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B973A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B973A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B973A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B973A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 xml:space="preserve"> </w:t>
            </w:r>
            <w:r w:rsidR="00B973AA" w:rsidRPr="00B973A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5 </w:t>
            </w:r>
          </w:p>
          <w:p w:rsidR="00B973AA" w:rsidRPr="00B973AA" w:rsidRDefault="00B973AA" w:rsidP="00B973AA">
            <w:pPr>
              <w:spacing w:line="27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B973A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ການປະເມີນຕາມສະພາບຈິງ ແລະ ການປະເມີນການປະຕິບັດຈິງ</w:t>
            </w:r>
          </w:p>
          <w:p w:rsidR="00A30E06" w:rsidRDefault="00B973AA" w:rsidP="00B973AA">
            <w:pPr>
              <w:spacing w:line="276" w:lineRule="auto"/>
              <w:jc w:val="both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B973AA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5.1 ຄວາມໝາຍ ແລະ ລັກສະນະສໍາຄັນຂອງການປະເມີນຕາມສະພາບຈິງ.</w:t>
            </w:r>
          </w:p>
          <w:p w:rsidR="00B973AA" w:rsidRDefault="00B973AA" w:rsidP="00B973AA">
            <w:pPr>
              <w:spacing w:line="276" w:lineRule="auto"/>
              <w:jc w:val="both"/>
              <w:rPr>
                <w:rFonts w:ascii="Phetsarath OT" w:eastAsia="Times New Roman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5.2ຄວາມໝາຍຂອງການປະເມີນການປະຕິບັດຕົວຈິງ ແລະ ຮູບແບບໃນການປະຕິບັດຕົວຈິງ</w:t>
            </w:r>
          </w:p>
          <w:p w:rsidR="00B973AA" w:rsidRPr="00B973AA" w:rsidRDefault="00B973AA" w:rsidP="00B973AA">
            <w:pPr>
              <w:spacing w:line="276" w:lineRule="auto"/>
              <w:jc w:val="both"/>
              <w:rPr>
                <w:rFonts w:ascii="Phetsarath OT" w:eastAsia="Times New Roman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5.3 ວິທີການປະເມີນຜົນການປະຕິບັດຕົວຈິງ</w:t>
            </w:r>
          </w:p>
        </w:tc>
        <w:tc>
          <w:tcPr>
            <w:tcW w:w="1251" w:type="pct"/>
          </w:tcPr>
          <w:p w:rsidR="00A30E06" w:rsidRDefault="00B973AA" w:rsidP="00B973AA">
            <w:pPr>
              <w:spacing w:line="276" w:lineRule="auto"/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1. ສອນແບບລະດົມສະໜອງປະກອບການອະພິປາຍກ່ຽວກັບຄວາມໝາຍ ແລະ ລັກສະນະສຳຄັນຂອງການປະເມີນຕາມສະພາບຈິງ, ຄວາມໝາຍຂອງການປະເມີນການປະຕິບັດຕົວຈິງ ແລະ ຮູບແບບໃນການປະຕິບັດຕົວຈິງ ( 1 ຊົ່ວໂມງ )</w:t>
            </w:r>
          </w:p>
          <w:p w:rsidR="00B973AA" w:rsidRDefault="00B973AA" w:rsidP="00B973AA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 ແບ່ງນັກສຶກສາອອກເປັນກຸ່ມເພື່ອສ້າງແບບປະເມີນຄວາມສາມາດ ແລ້ວນຳສະເໜີ ແລະ ຮ່ວມກັນສະຫຼຸບອົງຄວາມຮູ້ ( 2 ຊົ່ວໂມງ )</w:t>
            </w:r>
          </w:p>
          <w:p w:rsidR="00A84CFC" w:rsidRPr="00B973AA" w:rsidRDefault="00A84CFC" w:rsidP="00B973AA">
            <w:pPr>
              <w:spacing w:line="276" w:lineRule="auto"/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3.ມອບໝາຍວຽກບ້ານໃຫ້ນັກສຶກສາຄົ້ນຄວ້າກ່ຽວກັບການໃຫ້ຄະແນນແບບຣູກຣິກ ( 3 ຊົ່ວໂມງ )</w:t>
            </w:r>
          </w:p>
        </w:tc>
      </w:tr>
      <w:tr w:rsidR="00A30E06" w:rsidRPr="004E19D6" w:rsidTr="002805DA">
        <w:tc>
          <w:tcPr>
            <w:tcW w:w="1405" w:type="pct"/>
          </w:tcPr>
          <w:p w:rsidR="00A84CFC" w:rsidRDefault="00A84CFC" w:rsidP="006D034E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  <w:p w:rsidR="00A30E06" w:rsidRPr="004E19D6" w:rsidRDefault="00A30E06" w:rsidP="006D034E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7</w:t>
            </w:r>
          </w:p>
        </w:tc>
        <w:tc>
          <w:tcPr>
            <w:tcW w:w="2344" w:type="pct"/>
            <w:gridSpan w:val="4"/>
          </w:tcPr>
          <w:p w:rsidR="00A84CFC" w:rsidRDefault="00A84CFC" w:rsidP="006D034E">
            <w:pPr>
              <w:spacing w:line="27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:rsidR="00A30E06" w:rsidRPr="006E5B1B" w:rsidRDefault="00A30E06" w:rsidP="006D034E">
            <w:pPr>
              <w:spacing w:line="27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6E5B1B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ບົດ</w:t>
            </w:r>
            <w:r w:rsidRPr="006E5B1B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6E5B1B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6E5B1B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 xml:space="preserve"> </w:t>
            </w:r>
            <w:r w:rsidRPr="006E5B1B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5</w:t>
            </w:r>
            <w:r w:rsidR="00A84CFC" w:rsidRPr="006E5B1B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( ຕໍ່ ) </w:t>
            </w:r>
          </w:p>
          <w:p w:rsidR="00A30E06" w:rsidRPr="004E19D6" w:rsidRDefault="006E5B1B" w:rsidP="006D034E">
            <w:pPr>
              <w:spacing w:line="276" w:lineRule="auto"/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ການປະເມີນຕາມສະພາບຈິງ ແລະ ການປະເມີນການປະຕິບັດຕົວຈິງ</w:t>
            </w:r>
          </w:p>
          <w:p w:rsidR="00A30E06" w:rsidRDefault="006E5B1B" w:rsidP="006E5B1B">
            <w:pPr>
              <w:spacing w:line="276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6E5B1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5.4</w:t>
            </w:r>
            <w:r w:rsidR="00A30E06" w:rsidRPr="006E5B1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 w:rsidR="00A30E06" w:rsidRPr="006E5B1B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ໝາຍ ແລະ ຄວາມສຳຄັນຂອງການໃຫ້ຄະແນນແບບຣູບຣິກ</w:t>
            </w:r>
          </w:p>
          <w:p w:rsidR="006E5B1B" w:rsidRDefault="006E5B1B" w:rsidP="006E5B1B">
            <w:pPr>
              <w:spacing w:line="276" w:lineRule="auto"/>
              <w:jc w:val="both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5.5ຂັ້ນຕອນການສ້າງຣູບຣິກ</w:t>
            </w:r>
          </w:p>
          <w:p w:rsidR="00A30E06" w:rsidRPr="006E5B1B" w:rsidRDefault="006E5B1B" w:rsidP="006E5B1B">
            <w:pPr>
              <w:spacing w:line="276" w:lineRule="auto"/>
              <w:jc w:val="both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5.6 ຕົວຢ່າງເຄື່ອງມືປະເມີນທັກສະການປະຕິບັດຕົວຈິງແບບຕ່າງໆ</w:t>
            </w:r>
          </w:p>
        </w:tc>
        <w:tc>
          <w:tcPr>
            <w:tcW w:w="1251" w:type="pct"/>
          </w:tcPr>
          <w:p w:rsidR="00A30E06" w:rsidRDefault="00A30E06" w:rsidP="006D034E">
            <w:pPr>
              <w:spacing w:line="276" w:lineRule="auto"/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  <w:p w:rsidR="006E5B1B" w:rsidRDefault="006E5B1B" w:rsidP="006D034E">
            <w:pPr>
              <w:spacing w:line="276" w:lineRule="auto"/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  <w:p w:rsidR="006E5B1B" w:rsidRDefault="006E5B1B" w:rsidP="006D034E">
            <w:pPr>
              <w:spacing w:line="276" w:lineRule="auto"/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  <w:p w:rsidR="006E5B1B" w:rsidRDefault="006E5B1B" w:rsidP="006D034E">
            <w:pPr>
              <w:spacing w:line="276" w:lineRule="auto"/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  <w:p w:rsidR="006E5B1B" w:rsidRDefault="006E5B1B" w:rsidP="006E5B1B">
            <w:pPr>
              <w:spacing w:line="276" w:lineRule="auto"/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1.ສອນແບບບັນຍາຍປະກອບການຖາມ-ຕອບກ່ຽວກັບຄວາມໝາຍ ແລະ ຄວາມສຳຄັນຂອງຄະແນນຣູບຣິກ, ຂັ້ນຕອນການສ້າງຣູບຣິກ</w:t>
            </w:r>
          </w:p>
          <w:p w:rsidR="006E5B1B" w:rsidRDefault="006E5B1B" w:rsidP="006E5B1B">
            <w:pPr>
              <w:spacing w:line="276" w:lineRule="auto"/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( 1 ຊົ່ວໂມງ )</w:t>
            </w:r>
          </w:p>
          <w:p w:rsidR="006E5B1B" w:rsidRDefault="006E5B1B" w:rsidP="006E5B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Theme="minorEastAsia" w:hAnsi="Calibri" w:cs="Phetsarath OT" w:hint="cs"/>
                <w:b/>
                <w:bCs/>
                <w:color w:val="000000" w:themeColor="text1"/>
                <w:kern w:val="24"/>
                <w:lang w:eastAsia="zh-CN"/>
              </w:rPr>
            </w:pPr>
            <w:r>
              <w:rPr>
                <w:rFonts w:ascii="Calibri" w:eastAsiaTheme="minorEastAsia" w:hAnsi="Calibri" w:cs="Phetsarath OT" w:hint="cs"/>
                <w:b/>
                <w:bCs/>
                <w:color w:val="000000" w:themeColor="text1"/>
                <w:kern w:val="24"/>
                <w:cs/>
                <w:lang w:eastAsia="zh-CN" w:bidi="lo-LA"/>
              </w:rPr>
              <w:t>ແບ່ງນັກສຶກສາອອກເປັນກຸ່ມຍ່ອຍເພື່ອດຳເນີນການສ້າງຣູບຣິກແລ້ວນຳສະເໜີ ແລະ ຮ່ວມກັນສະຫຼຸບອົງຄວາມຮູ້ ( 2 ຊົ່ວໂມງ )</w:t>
            </w:r>
          </w:p>
          <w:p w:rsidR="006E5B1B" w:rsidRPr="006E5B1B" w:rsidRDefault="006E5B1B" w:rsidP="006E5B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Theme="minorEastAsia" w:hAnsi="Calibri" w:cs="Phetsarath OT" w:hint="cs"/>
                <w:b/>
                <w:bCs/>
                <w:color w:val="000000" w:themeColor="text1"/>
                <w:kern w:val="24"/>
                <w:cs/>
                <w:lang w:eastAsia="zh-CN"/>
              </w:rPr>
            </w:pPr>
            <w:r>
              <w:rPr>
                <w:rFonts w:ascii="Calibri" w:eastAsiaTheme="minorEastAsia" w:hAnsi="Calibri" w:cs="Phetsarath OT" w:hint="cs"/>
                <w:b/>
                <w:bCs/>
                <w:color w:val="000000" w:themeColor="text1"/>
                <w:kern w:val="24"/>
                <w:cs/>
                <w:lang w:eastAsia="zh-CN" w:bidi="lo-LA"/>
              </w:rPr>
              <w:t>ມອບໝາຍໃຫ້ນັກສຶກສາສ້າງບົດທົດສອບປາລະໄນແບບເລືອກຕອບ</w:t>
            </w:r>
            <w:r w:rsidR="004D2696">
              <w:rPr>
                <w:rFonts w:ascii="Calibri" w:eastAsiaTheme="minorEastAsia" w:hAnsi="Calibri" w:cs="Phetsarath OT" w:hint="cs"/>
                <w:b/>
                <w:bCs/>
                <w:color w:val="000000" w:themeColor="text1"/>
                <w:kern w:val="24"/>
                <w:cs/>
                <w:lang w:eastAsia="zh-CN" w:bidi="lo-LA"/>
              </w:rPr>
              <w:t>ຜູ້ລະ 5 ຂໍ້ເພື່ອນຳມາວິເຄາະໃນຊົ່ວໂມງຕໍ່ໄປ ( 3 ຊົ່ວໂມງ )</w:t>
            </w:r>
          </w:p>
        </w:tc>
      </w:tr>
      <w:tr w:rsidR="00A30E06" w:rsidRPr="004E19D6" w:rsidTr="002805DA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8</w:t>
            </w:r>
          </w:p>
        </w:tc>
        <w:tc>
          <w:tcPr>
            <w:tcW w:w="2344" w:type="pct"/>
            <w:gridSpan w:val="4"/>
          </w:tcPr>
          <w:p w:rsidR="00A30E06" w:rsidRPr="004D2696" w:rsidRDefault="00A30E06" w:rsidP="006D034E">
            <w:pPr>
              <w:spacing w:line="276" w:lineRule="auto"/>
              <w:jc w:val="center"/>
              <w:rPr>
                <w:rFonts w:ascii="Phetsarath OT" w:hAnsi="Phetsarath OT" w:hint="cs"/>
                <w:b/>
                <w:bCs/>
                <w:sz w:val="24"/>
                <w:szCs w:val="24"/>
              </w:rPr>
            </w:pP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4E19D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4E19D6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 </w:t>
            </w:r>
            <w:r w:rsidR="004D2696">
              <w:rPr>
                <w:rFonts w:cs="Times New Roman"/>
                <w:b/>
                <w:bCs/>
                <w:sz w:val="24"/>
                <w:szCs w:val="24"/>
                <w:cs/>
                <w:lang w:bidi="lo-LA"/>
              </w:rPr>
              <w:t>6</w:t>
            </w:r>
          </w:p>
          <w:p w:rsidR="00A30E06" w:rsidRPr="004E19D6" w:rsidRDefault="004D2696" w:rsidP="006D034E">
            <w:pPr>
              <w:spacing w:line="276" w:lineRule="auto"/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ການວິເຄາະຂໍ້ສອບລາຍຂໍ້</w:t>
            </w:r>
          </w:p>
          <w:p w:rsidR="00A30E06" w:rsidRPr="004D2696" w:rsidRDefault="004D2696" w:rsidP="004D2696">
            <w:pPr>
              <w:spacing w:line="276" w:lineRule="auto"/>
              <w:jc w:val="both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 w:rsidRPr="004D269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6.1 ເທັກນິກການແບ່ງກຸ່ມສູງ ແລະ ກຸ່ມຕໍ່າ</w:t>
            </w:r>
          </w:p>
          <w:p w:rsidR="004D2696" w:rsidRPr="004D2696" w:rsidRDefault="004D2696" w:rsidP="004D2696">
            <w:pPr>
              <w:spacing w:line="276" w:lineRule="auto"/>
              <w:jc w:val="both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 w:rsidRPr="004D269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6.2ລະດັບຄວາມຍາກງ່າຍຂອງຂໍ້ສອບ</w:t>
            </w:r>
          </w:p>
          <w:p w:rsidR="004D2696" w:rsidRPr="004D2696" w:rsidRDefault="004D2696" w:rsidP="004D2696">
            <w:pPr>
              <w:pStyle w:val="ListParagraph"/>
              <w:numPr>
                <w:ilvl w:val="1"/>
                <w:numId w:val="16"/>
              </w:numPr>
              <w:spacing w:line="276" w:lineRule="auto"/>
              <w:jc w:val="both"/>
              <w:rPr>
                <w:rFonts w:ascii="Phetsarath OT" w:eastAsiaTheme="minorEastAsia" w:hAnsi="Phetsarath OT" w:cs="Phetsarath OT" w:hint="cs"/>
                <w:b/>
                <w:bCs/>
              </w:rPr>
            </w:pPr>
            <w:r w:rsidRPr="004D2696">
              <w:rPr>
                <w:rFonts w:ascii="Phetsarath OT" w:eastAsiaTheme="minorEastAsia" w:hAnsi="Phetsarath OT" w:cs="Phetsarath OT" w:hint="cs"/>
                <w:cs/>
              </w:rPr>
              <w:t>ລະດັບລວງຂອງຕົວລວງ</w:t>
            </w:r>
          </w:p>
          <w:p w:rsidR="00A30E06" w:rsidRPr="004D2696" w:rsidRDefault="00A30E06" w:rsidP="004D2696">
            <w:pPr>
              <w:spacing w:line="276" w:lineRule="auto"/>
              <w:jc w:val="both"/>
              <w:rPr>
                <w:rFonts w:ascii="Phetsarath OT" w:hAnsi="Phetsarath OT" w:cs="Phetsarath OT" w:hint="cs"/>
                <w:b/>
                <w:bCs/>
                <w:lang w:bidi="lo-LA"/>
              </w:rPr>
            </w:pPr>
          </w:p>
        </w:tc>
        <w:tc>
          <w:tcPr>
            <w:tcW w:w="1251" w:type="pct"/>
          </w:tcPr>
          <w:p w:rsidR="00A30E06" w:rsidRDefault="00A30E06" w:rsidP="004D2696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  <w:p w:rsidR="004D2696" w:rsidRDefault="004D2696" w:rsidP="004D2696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  <w:p w:rsidR="004D2696" w:rsidRDefault="004D2696" w:rsidP="004D2696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  <w:p w:rsidR="004D2696" w:rsidRDefault="004D2696" w:rsidP="004D2696">
            <w:pPr>
              <w:spacing w:line="276" w:lineRule="auto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cs/>
                <w:lang w:eastAsia="zh-CN" w:bidi="lo-LA"/>
              </w:rPr>
              <w:t>1</w:t>
            </w:r>
            <w:r w:rsidRPr="004D269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.ສອນແບບບັນຍາຍປະກອບການແະພິປາຍກ່ຽວກັບເທັກນິກການແບ່ງກຸ່ມສູງ ແລະ ກຸ່ມຕໍ່າ, </w:t>
            </w:r>
            <w:r w:rsidRPr="004D269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ລະດັບຄວາມຍາກງ່າຍຂອງຂໍ້ສອບ,ລະດັບລວງຂອງຕົວລວງ,ພ້ອມທັງຍົກຕົວຢ່າງຜົນການວິເຄາະ,ວິທີແປຜົນການວິເຄາະ ( 1 ຊົ່ວໂມງ )</w:t>
            </w:r>
          </w:p>
          <w:p w:rsidR="004D2696" w:rsidRDefault="004D2696" w:rsidP="004D2696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2.ໃຫ້ນັກສຶກສາດໍາເນີນການວິເຄາະຂໍ້ສອບຕົວຈິງ ແລະ ນຳສະເໜີຜົນການວະເຄາະ ແລະ ຮ່ວມກັນສະຫຼຸບອົງຄວາມຮູ້ ( 2 ຊົ່ວໂມງ )</w:t>
            </w:r>
          </w:p>
          <w:p w:rsidR="004D2696" w:rsidRPr="004D2696" w:rsidRDefault="002715C1" w:rsidP="004D2696">
            <w:pPr>
              <w:spacing w:line="276" w:lineRule="auto"/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/>
              </w:rPr>
            </w:pP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ມອບໝາຍໃຫ້ນັກສຶກສາ</w:t>
            </w:r>
            <w:r w:rsidR="004D269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ທວນຄືນ</w:t>
            </w: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ບົດຮຽນເພື່ອສອບເສັງກາງພາກ ( 3 ຊົ່ວໂມງ )</w:t>
            </w:r>
          </w:p>
        </w:tc>
      </w:tr>
      <w:tr w:rsidR="00A30E06" w:rsidRPr="004E19D6" w:rsidTr="002805DA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9</w:t>
            </w:r>
          </w:p>
        </w:tc>
        <w:tc>
          <w:tcPr>
            <w:tcW w:w="2344" w:type="pct"/>
            <w:gridSpan w:val="4"/>
          </w:tcPr>
          <w:p w:rsidR="00A30E06" w:rsidRPr="004E19D6" w:rsidRDefault="00A30E06" w:rsidP="006D034E">
            <w:pPr>
              <w:spacing w:line="276" w:lineRule="auto"/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ສອບເສັງກາງພາກ</w:t>
            </w:r>
          </w:p>
        </w:tc>
        <w:tc>
          <w:tcPr>
            <w:tcW w:w="1251" w:type="pct"/>
          </w:tcPr>
          <w:p w:rsidR="00A30E06" w:rsidRPr="004E19D6" w:rsidRDefault="00A30E06" w:rsidP="006D034E">
            <w:pPr>
              <w:spacing w:line="276" w:lineRule="auto"/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</w:tr>
      <w:tr w:rsidR="00A30E06" w:rsidRPr="004E19D6" w:rsidTr="002805DA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10</w:t>
            </w:r>
          </w:p>
        </w:tc>
        <w:tc>
          <w:tcPr>
            <w:tcW w:w="2344" w:type="pct"/>
            <w:gridSpan w:val="4"/>
          </w:tcPr>
          <w:p w:rsidR="00A30E06" w:rsidRPr="002715C1" w:rsidRDefault="00A30E06" w:rsidP="006D034E">
            <w:pPr>
              <w:spacing w:line="276" w:lineRule="auto"/>
              <w:jc w:val="center"/>
              <w:rPr>
                <w:rFonts w:hint="cs"/>
                <w:b/>
                <w:bCs/>
                <w:sz w:val="24"/>
                <w:szCs w:val="24"/>
                <w:lang w:bidi="lo-LA"/>
              </w:rPr>
            </w:pPr>
            <w:r w:rsidRPr="004E19D6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ບົດ​ທີ </w:t>
            </w:r>
            <w:r w:rsidR="002715C1">
              <w:rPr>
                <w:rFonts w:cs="Times New Roman"/>
                <w:b/>
                <w:bCs/>
                <w:sz w:val="24"/>
                <w:szCs w:val="24"/>
                <w:cs/>
                <w:lang w:bidi="lo-LA"/>
              </w:rPr>
              <w:t>7</w:t>
            </w:r>
          </w:p>
          <w:p w:rsidR="00A30E06" w:rsidRDefault="002715C1" w:rsidP="002715C1">
            <w:pPr>
              <w:spacing w:line="27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ການວິເຄາະຫຼັກສູດລາຍວິຊາ</w:t>
            </w:r>
          </w:p>
          <w:p w:rsidR="002715C1" w:rsidRDefault="002715C1" w:rsidP="002715C1">
            <w:pPr>
              <w:spacing w:line="276" w:lineRule="auto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7.1ຈຸດປະສົງຂອງການວິເຄາະຫຼັກສູດລາຍວິຊາ</w:t>
            </w:r>
          </w:p>
          <w:p w:rsidR="002715C1" w:rsidRDefault="002715C1" w:rsidP="002715C1">
            <w:pPr>
              <w:spacing w:line="276" w:lineRule="auto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7.2ຂັ້ນຕອນໃນການວິເຄາະຫຼັກສູດລາຍວິຊາ</w:t>
            </w:r>
          </w:p>
          <w:p w:rsidR="00A30E06" w:rsidRPr="002715C1" w:rsidRDefault="002715C1" w:rsidP="002715C1">
            <w:pPr>
              <w:spacing w:line="276" w:lineRule="auto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7.3ຕາຕະລາງການວິເຄາະຫຼັກສູດລາຍວິຊ</w:t>
            </w:r>
          </w:p>
        </w:tc>
        <w:tc>
          <w:tcPr>
            <w:tcW w:w="1251" w:type="pct"/>
          </w:tcPr>
          <w:p w:rsidR="00A30E06" w:rsidRDefault="002715C1" w:rsidP="002715C1">
            <w:pPr>
              <w:spacing w:line="276" w:lineRule="auto"/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1.ສອບແບບບັນຍາຍປະກອບການອະພິປານກ່ຽວກັບຈຸດປະສົງ ແລະ ຂັ້ນຕອນໃນການວິເຄາະຫຼັກສູດລາຍວິຊາ</w:t>
            </w:r>
          </w:p>
          <w:p w:rsidR="002715C1" w:rsidRDefault="002715C1" w:rsidP="002715C1">
            <w:pPr>
              <w:spacing w:line="276" w:lineRule="auto"/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( 1 ຊົ່ວໂມງ )</w:t>
            </w:r>
          </w:p>
          <w:p w:rsidR="002715C1" w:rsidRDefault="002715C1" w:rsidP="002715C1">
            <w:pPr>
              <w:spacing w:line="276" w:lineRule="auto"/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 ແບ່ງນັກສຶກສາອອກເປັນກຸ່ມຍ່ອຍເພື່ອດຳເນີນການວິເຄາະຫຼັກສູດໃນລາຍວິຊາໃດໜຶ່ງຕາມຂັ້ນຕອນຂອງການວິເຄາະແລ້ວນຳສະເໜີຜົນການ</w:t>
            </w: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ວິເຄາະ ແລະ ຮ່ວມກັນສະຫຼຸບອົງຄວາມຮູ້ ( 2 ຊົ່ວໂມງ )</w:t>
            </w:r>
          </w:p>
          <w:p w:rsidR="002715C1" w:rsidRPr="002715C1" w:rsidRDefault="002715C1" w:rsidP="002715C1">
            <w:pPr>
              <w:spacing w:line="276" w:lineRule="auto"/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ມອບໝາຍວຽກບ້ານ ( 3 ຊົ່ວໂມງ )</w:t>
            </w:r>
          </w:p>
        </w:tc>
      </w:tr>
      <w:tr w:rsidR="00A30E06" w:rsidRPr="004E19D6" w:rsidTr="002805DA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11</w:t>
            </w:r>
          </w:p>
        </w:tc>
        <w:tc>
          <w:tcPr>
            <w:tcW w:w="2344" w:type="pct"/>
            <w:gridSpan w:val="4"/>
          </w:tcPr>
          <w:p w:rsidR="00A30E06" w:rsidRPr="004C57D6" w:rsidRDefault="00A30E06" w:rsidP="006D034E">
            <w:pPr>
              <w:spacing w:line="276" w:lineRule="auto"/>
              <w:jc w:val="center"/>
              <w:rPr>
                <w:rFonts w:hint="cs"/>
                <w:b/>
                <w:bCs/>
                <w:sz w:val="24"/>
                <w:szCs w:val="24"/>
                <w:lang w:bidi="lo-LA"/>
              </w:rPr>
            </w:pPr>
            <w:r w:rsidRPr="004E19D6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ບົດ​ທີ </w:t>
            </w:r>
            <w:r w:rsidR="004C57D6">
              <w:rPr>
                <w:rFonts w:cs="Times New Roman"/>
                <w:b/>
                <w:bCs/>
                <w:sz w:val="24"/>
                <w:szCs w:val="24"/>
                <w:cs/>
                <w:lang w:bidi="lo-LA"/>
              </w:rPr>
              <w:t>8</w:t>
            </w:r>
          </w:p>
          <w:p w:rsidR="00A30E06" w:rsidRPr="004E19D6" w:rsidRDefault="004C57D6" w:rsidP="006D034E">
            <w:pPr>
              <w:spacing w:line="276" w:lineRule="auto"/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ສະຖິຕິພື້ນຖານທີ່ໃຊ້ໃນການວັດ ແລະ ປະເມີນຜົນ</w:t>
            </w:r>
          </w:p>
          <w:p w:rsidR="00A30E06" w:rsidRPr="004E19D6" w:rsidRDefault="004C57D6" w:rsidP="006D034E">
            <w:pPr>
              <w:spacing w:line="276" w:lineRule="auto"/>
              <w:jc w:val="both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8.1ການວັດແນວໂນ້ມເຂົ້າສູ່ສ່ວນການ</w:t>
            </w:r>
          </w:p>
          <w:p w:rsidR="00A30E06" w:rsidRPr="004E19D6" w:rsidRDefault="00A30E06" w:rsidP="006D034E">
            <w:pPr>
              <w:spacing w:line="276" w:lineRule="auto"/>
              <w:jc w:val="both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 w:rsidRPr="004E19D6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251" w:type="pct"/>
          </w:tcPr>
          <w:p w:rsidR="00A30E06" w:rsidRPr="00A27885" w:rsidRDefault="004C57D6" w:rsidP="004C57D6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</w:t>
            </w:r>
            <w:r w:rsidRPr="00A27885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.ສອນແບບບັນຍາຍປະກອບການຖາມ-ຕອບ,ຍົກຕົວຢ່າງແລະ ນຳພາແກ້ບົດຕົວຢ່າງ ( 1 ຊົ່ວໂມງ )</w:t>
            </w:r>
          </w:p>
          <w:p w:rsidR="004C57D6" w:rsidRPr="00A27885" w:rsidRDefault="004C57D6" w:rsidP="004C57D6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A27885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2.ແບ່ງນັກສຶກສາອອກເປັນກຸ່ມ</w:t>
            </w:r>
            <w:r w:rsidR="00A27885" w:rsidRPr="00A27885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ຍ່ອຍແລ້ວມອບໃບກິດຈະກໍາກ່ຽວກັບການວັດແນວໂນ໊ມເຂົ້າສູ່ສ່ວນກາງ ແລະ ຮ່ວມກັນສະຫຼຸບອົງຄວາມຮູ້ ( 2 ຊົ່ວໂມງ )</w:t>
            </w:r>
          </w:p>
          <w:p w:rsidR="00A27885" w:rsidRPr="004E19D6" w:rsidRDefault="00D378C6" w:rsidP="004C57D6">
            <w:pPr>
              <w:spacing w:line="276" w:lineRule="auto"/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ມອບໝາຍວຽກບ້</w:t>
            </w:r>
            <w:r w:rsidR="00A27885" w:rsidRPr="00A27885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ານໃຫ້ເຮັດບົດເຝິກຫັດທ້າຍບົດ ( 3 ຊົ່ວໂມງ )</w:t>
            </w:r>
          </w:p>
        </w:tc>
      </w:tr>
      <w:tr w:rsidR="00A30E06" w:rsidRPr="004E19D6" w:rsidTr="002805DA">
        <w:tc>
          <w:tcPr>
            <w:tcW w:w="1405" w:type="pct"/>
          </w:tcPr>
          <w:p w:rsidR="00A30E06" w:rsidRPr="004E19D6" w:rsidRDefault="00A30E06" w:rsidP="006D034E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12</w:t>
            </w:r>
          </w:p>
        </w:tc>
        <w:tc>
          <w:tcPr>
            <w:tcW w:w="2344" w:type="pct"/>
            <w:gridSpan w:val="4"/>
          </w:tcPr>
          <w:p w:rsidR="00A30E06" w:rsidRDefault="00A30E06" w:rsidP="006D034E">
            <w:pPr>
              <w:spacing w:line="27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A2788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A27885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A2788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A2788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 xml:space="preserve"> </w:t>
            </w:r>
            <w:r w:rsidR="00A27885" w:rsidRPr="00A2788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8 ( ຕໍ່ )</w:t>
            </w:r>
          </w:p>
          <w:p w:rsidR="00A27885" w:rsidRPr="004E19D6" w:rsidRDefault="00A27885" w:rsidP="00A27885">
            <w:pPr>
              <w:spacing w:line="276" w:lineRule="auto"/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ສະຖິຕິພື້ນຖານທີ່ໃຊ້ໃນການວັດ ແລະ ປະເມີນຜົນ</w:t>
            </w:r>
          </w:p>
          <w:p w:rsidR="00A30E06" w:rsidRPr="00D378C6" w:rsidRDefault="00A27885" w:rsidP="00A27885">
            <w:pPr>
              <w:spacing w:line="27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 w:rsidRPr="00D378C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8.2ການວັດການກະຈາຍ</w:t>
            </w:r>
          </w:p>
        </w:tc>
        <w:tc>
          <w:tcPr>
            <w:tcW w:w="1251" w:type="pct"/>
          </w:tcPr>
          <w:p w:rsidR="00A27885" w:rsidRPr="00D378C6" w:rsidRDefault="00A27885" w:rsidP="00A27885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</w:t>
            </w:r>
            <w:r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.ສອນແບບບັນຍາຍປະກອບການຖາມ-ຕອບ,ຍົກຕົວຢ່າງແລະ ນຳພາແກ້ບົດຕົວຢ່າງ ( 1 ຊົ່ວໂມງ )</w:t>
            </w:r>
          </w:p>
          <w:p w:rsidR="00A27885" w:rsidRPr="00D378C6" w:rsidRDefault="00A27885" w:rsidP="00A27885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2.ແບ່ງນັກສຶກສາອອກເປັນກຸ່ມຍ່ອຍແລ້ວມອບໃບກິດຈະກໍາກ່ຽ</w:t>
            </w:r>
            <w:r w:rsidR="00D378C6"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ວກັບການວັດການກະຈາຍ</w:t>
            </w:r>
            <w:r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ແລະ ຮ່ວມກັນສະຫຼຸບອົງຄວາມຮູ້ ( 2 ຊົ່ວໂມງ )</w:t>
            </w:r>
          </w:p>
          <w:p w:rsidR="00A30E06" w:rsidRPr="00D378C6" w:rsidRDefault="00D378C6" w:rsidP="00A27885">
            <w:pPr>
              <w:spacing w:line="276" w:lineRule="auto"/>
              <w:jc w:val="center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3. ມອບໝາບວຽກບ້າ</w:t>
            </w:r>
            <w:r w:rsidR="00A27885"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ນໃຫ້ເຮັດບົດເຝິກຫັດທ້າຍບົດ ( 3 ຊົ່ວໂມງ )</w:t>
            </w:r>
          </w:p>
        </w:tc>
      </w:tr>
      <w:tr w:rsidR="00D378C6" w:rsidRPr="004E19D6" w:rsidTr="002805DA">
        <w:tc>
          <w:tcPr>
            <w:tcW w:w="1405" w:type="pct"/>
          </w:tcPr>
          <w:p w:rsidR="00D378C6" w:rsidRPr="004E19D6" w:rsidRDefault="00D378C6" w:rsidP="00D378C6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13</w:t>
            </w:r>
          </w:p>
        </w:tc>
        <w:tc>
          <w:tcPr>
            <w:tcW w:w="2344" w:type="pct"/>
            <w:gridSpan w:val="4"/>
          </w:tcPr>
          <w:p w:rsidR="00D378C6" w:rsidRPr="00D378C6" w:rsidRDefault="00D378C6" w:rsidP="00D378C6">
            <w:pPr>
              <w:spacing w:line="27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D378C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ບົດ​ທີ 8</w:t>
            </w:r>
            <w:r w:rsidRPr="00D378C6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( ຕໍ່ )</w:t>
            </w:r>
          </w:p>
          <w:p w:rsidR="00D378C6" w:rsidRPr="004E19D6" w:rsidRDefault="00D378C6" w:rsidP="00D378C6">
            <w:pPr>
              <w:spacing w:line="276" w:lineRule="auto"/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ສະຖິຕິພື້ນຖານທີ່ໃຊ້ໃນການວັດ ແລະ ປະເມີນຜົນ</w:t>
            </w:r>
          </w:p>
          <w:p w:rsidR="00D378C6" w:rsidRPr="00D378C6" w:rsidRDefault="00D378C6" w:rsidP="00D378C6">
            <w:pPr>
              <w:spacing w:line="276" w:lineRule="auto"/>
              <w:jc w:val="both"/>
              <w:rPr>
                <w:rFonts w:ascii="Phetsarath OT" w:eastAsia="Times New Roman" w:hAnsi="Phetsarath OT" w:cs="Phetsarath OT" w:hint="cs"/>
                <w:lang w:bidi="lo-LA"/>
              </w:rPr>
            </w:pPr>
            <w:r w:rsidRPr="00D378C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8.3 ສະຫະສໍາພັນ</w:t>
            </w:r>
          </w:p>
        </w:tc>
        <w:tc>
          <w:tcPr>
            <w:tcW w:w="1251" w:type="pct"/>
          </w:tcPr>
          <w:p w:rsidR="00D378C6" w:rsidRPr="00D378C6" w:rsidRDefault="00D378C6" w:rsidP="00D378C6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</w:t>
            </w:r>
            <w:r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.ສອນແບບບັນຍາຍປະກອບການຖາມ-ຕອບ,ຍົກຕົວຢ່າງແລະ ນຳພາແກ້ບົດຕົວຢ່າງ ( 1 ຊົ່ວໂມງ )</w:t>
            </w:r>
          </w:p>
          <w:p w:rsidR="00D378C6" w:rsidRPr="00D378C6" w:rsidRDefault="00D378C6" w:rsidP="00D378C6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2.ແບ່ງນັກສຶກສາອອກເປັນກຸ່ມຍ່ອຍແລ້ວມອບໃບກິດຈະກໍາກ່ຽວກັບການວັດການກະຈາຍ ແລະ ຮ່ວມກັນສະຫຼຸບອົງຄວາມຮູ້ ( 2 ຊົ່ວໂມງ )</w:t>
            </w:r>
          </w:p>
          <w:p w:rsidR="00D378C6" w:rsidRPr="00D378C6" w:rsidRDefault="00D378C6" w:rsidP="00D378C6">
            <w:pPr>
              <w:spacing w:line="276" w:lineRule="auto"/>
              <w:jc w:val="center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ມອບໝາບວຽກບ້ານໃຫ້ເຮັດບົດເຝິກຫັດທ້າຍບົດ ( 3 ຊົ່ວໂມງ )</w:t>
            </w:r>
          </w:p>
        </w:tc>
      </w:tr>
      <w:tr w:rsidR="00D378C6" w:rsidRPr="004E19D6" w:rsidTr="002805DA">
        <w:tc>
          <w:tcPr>
            <w:tcW w:w="1405" w:type="pct"/>
          </w:tcPr>
          <w:p w:rsidR="00D378C6" w:rsidRPr="004E19D6" w:rsidRDefault="00D378C6" w:rsidP="00D378C6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14</w:t>
            </w:r>
          </w:p>
        </w:tc>
        <w:tc>
          <w:tcPr>
            <w:tcW w:w="2344" w:type="pct"/>
            <w:gridSpan w:val="4"/>
          </w:tcPr>
          <w:p w:rsidR="00D378C6" w:rsidRDefault="00B738DE" w:rsidP="00B738DE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lang w:bidi="lo-LA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lo-LA"/>
              </w:rPr>
              <w:t xml:space="preserve">       </w:t>
            </w:r>
          </w:p>
          <w:p w:rsidR="00B738DE" w:rsidRPr="00B738DE" w:rsidRDefault="00B738DE" w:rsidP="00B738DE">
            <w:pPr>
              <w:spacing w:line="276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B738D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                          ບົດທີ 9</w:t>
            </w:r>
          </w:p>
          <w:p w:rsidR="00B738DE" w:rsidRPr="00B738DE" w:rsidRDefault="00B738DE" w:rsidP="00B738DE">
            <w:pPr>
              <w:spacing w:line="276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       </w:t>
            </w:r>
            <w:r w:rsidRPr="00B738D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  ຄະແນນ ແລະ ການຈັດຄ່າລະດັບ</w:t>
            </w:r>
          </w:p>
          <w:p w:rsidR="00B738DE" w:rsidRPr="00B738DE" w:rsidRDefault="00B738DE" w:rsidP="00B738DE">
            <w:pPr>
              <w:spacing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738D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9.1 ຄະແນນດິບ</w:t>
            </w:r>
          </w:p>
          <w:p w:rsidR="00B738DE" w:rsidRPr="00B738DE" w:rsidRDefault="00B738DE" w:rsidP="00B738DE">
            <w:pPr>
              <w:spacing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738D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9.2 ຄະແນນມາດຕະຖານ</w:t>
            </w:r>
          </w:p>
          <w:p w:rsidR="00B738DE" w:rsidRPr="00B738DE" w:rsidRDefault="00B738DE" w:rsidP="00B738DE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lang w:bidi="lo-LA"/>
              </w:rPr>
            </w:pPr>
          </w:p>
        </w:tc>
        <w:tc>
          <w:tcPr>
            <w:tcW w:w="1251" w:type="pct"/>
          </w:tcPr>
          <w:p w:rsidR="00B738DE" w:rsidRDefault="00B738DE" w:rsidP="00B738D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Phetsarath OT" w:hAnsi="Phetsarath OT" w:cs="Phetsarath OT" w:hint="cs"/>
                <w:color w:val="000000"/>
                <w:cs/>
                <w:lang w:bidi="lo-LA"/>
              </w:rPr>
              <w:t>1.</w:t>
            </w:r>
            <w:r>
              <w:rPr>
                <w:rFonts w:ascii="Phetsarath OT" w:hAnsi="Phetsarath OT" w:cs="Phetsarath OT"/>
                <w:color w:val="000000"/>
                <w:cs/>
              </w:rPr>
              <w:t>ສອນແບບບັນຍາຍປະກອບການຖາມ-ຕອບ</w:t>
            </w:r>
            <w:r>
              <w:rPr>
                <w:rFonts w:ascii="Phetsarath OT" w:hAnsi="Phetsarath OT" w:cs="Phetsarath OT"/>
                <w:color w:val="000000"/>
              </w:rPr>
              <w:t xml:space="preserve">, </w:t>
            </w:r>
            <w:r>
              <w:rPr>
                <w:rFonts w:ascii="Phetsarath OT" w:hAnsi="Phetsarath OT" w:cs="Phetsarath OT"/>
                <w:color w:val="000000"/>
                <w:cs/>
              </w:rPr>
              <w:t>ຍົກຕົວຢ່າງ ແລະ ນຳພາແກ້ບົດຕົວຢ່າງ</w:t>
            </w:r>
            <w:r>
              <w:rPr>
                <w:rFonts w:ascii="Phetsarath OT" w:hAnsi="Phetsarath OT" w:cs="Phetsarath OT"/>
                <w:color w:val="000000"/>
              </w:rPr>
              <w:t> </w:t>
            </w:r>
          </w:p>
          <w:p w:rsidR="00B738DE" w:rsidRDefault="00B738DE" w:rsidP="00B738D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Phetsarath OT" w:hAnsi="Phetsarath OT" w:cs="Phetsarath OT"/>
                <w:color w:val="000000"/>
              </w:rPr>
              <w:t xml:space="preserve">( </w:t>
            </w:r>
            <w:r>
              <w:rPr>
                <w:color w:val="000000"/>
              </w:rPr>
              <w:t>1</w:t>
            </w:r>
            <w:r>
              <w:rPr>
                <w:rFonts w:ascii="Phetsarath OT" w:hAnsi="Phetsarath OT" w:cs="Phetsarath OT"/>
                <w:color w:val="000000"/>
              </w:rPr>
              <w:t xml:space="preserve"> </w:t>
            </w:r>
            <w:r>
              <w:rPr>
                <w:rFonts w:ascii="Phetsarath OT" w:hAnsi="Phetsarath OT" w:cs="Phetsarath OT"/>
                <w:color w:val="000000"/>
                <w:cs/>
              </w:rPr>
              <w:t>ຊົ່ວໂມງ)</w:t>
            </w:r>
          </w:p>
          <w:p w:rsidR="00B738DE" w:rsidRDefault="00B738DE" w:rsidP="00B738D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2.</w:t>
            </w:r>
            <w:r>
              <w:rPr>
                <w:rFonts w:ascii="Phetsarath OT" w:hAnsi="Phetsarath OT" w:cs="Phetsarath OT"/>
                <w:color w:val="000000"/>
              </w:rPr>
              <w:t xml:space="preserve"> </w:t>
            </w:r>
            <w:r>
              <w:rPr>
                <w:rFonts w:ascii="Phetsarath OT" w:hAnsi="Phetsarath OT" w:cs="Phetsarath OT"/>
                <w:color w:val="000000"/>
                <w:cs/>
              </w:rPr>
              <w:t>ແບ່ງນັກສຶກສາເປັນກຸ່ມຍ່ອຍແລ້ວມອບໃບກິດຈະກຳກ່ຽວກັບຄະແນນດິບ ແລະ ຄະແນນມາດຕະຖານ ແລະ ຮ່ວມກັນສະຫຼຸບອົງຄວາມຮູ້</w:t>
            </w:r>
            <w:r>
              <w:rPr>
                <w:rFonts w:ascii="Phetsarath OT" w:hAnsi="Phetsarath OT" w:cs="Phetsarath OT"/>
                <w:color w:val="000000"/>
              </w:rPr>
              <w:t> </w:t>
            </w:r>
          </w:p>
          <w:p w:rsidR="00B738DE" w:rsidRDefault="00B738DE" w:rsidP="00B738D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Phetsarath OT" w:hAnsi="Phetsarath OT" w:cs="Phetsarath OT"/>
                <w:color w:val="000000"/>
              </w:rPr>
              <w:t>(</w:t>
            </w:r>
            <w:r>
              <w:rPr>
                <w:color w:val="000000"/>
              </w:rPr>
              <w:t xml:space="preserve"> 2</w:t>
            </w:r>
            <w:r>
              <w:rPr>
                <w:rFonts w:ascii="Phetsarath OT" w:hAnsi="Phetsarath OT" w:cs="Phetsarath OT"/>
                <w:color w:val="000000"/>
              </w:rPr>
              <w:t xml:space="preserve"> </w:t>
            </w:r>
            <w:r>
              <w:rPr>
                <w:rFonts w:ascii="Phetsarath OT" w:hAnsi="Phetsarath OT" w:cs="Phetsarath OT"/>
                <w:color w:val="000000"/>
                <w:cs/>
              </w:rPr>
              <w:t>ຊົ່ວໂມງ)</w:t>
            </w:r>
          </w:p>
          <w:p w:rsidR="00B738DE" w:rsidRDefault="00B738DE" w:rsidP="00B738D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3.</w:t>
            </w:r>
            <w:r>
              <w:rPr>
                <w:rFonts w:ascii="Phetsarath OT" w:hAnsi="Phetsarath OT" w:cs="Phetsarath OT"/>
                <w:color w:val="000000"/>
              </w:rPr>
              <w:t xml:space="preserve"> </w:t>
            </w:r>
            <w:r>
              <w:rPr>
                <w:rFonts w:ascii="Phetsarath OT" w:hAnsi="Phetsarath OT" w:cs="Phetsarath OT"/>
                <w:color w:val="000000"/>
                <w:cs/>
              </w:rPr>
              <w:t>ມອບໝາຍວຽກບ້ານໃຫ້ເຮັດບົດຝຶກຫັດທ້າຍບົດ</w:t>
            </w:r>
            <w:r>
              <w:rPr>
                <w:rFonts w:ascii="Phetsarath OT" w:hAnsi="Phetsarath OT" w:cs="Phetsarath OT"/>
                <w:color w:val="000000"/>
              </w:rPr>
              <w:t> </w:t>
            </w:r>
          </w:p>
          <w:p w:rsidR="00B738DE" w:rsidRDefault="00B738DE" w:rsidP="00B738D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(3</w:t>
            </w:r>
            <w:r>
              <w:rPr>
                <w:rFonts w:ascii="Phetsarath OT" w:hAnsi="Phetsarath OT" w:cs="Phetsarath OT"/>
                <w:color w:val="000000"/>
              </w:rPr>
              <w:t xml:space="preserve"> </w:t>
            </w:r>
            <w:r>
              <w:rPr>
                <w:rFonts w:ascii="Phetsarath OT" w:hAnsi="Phetsarath OT" w:cs="Phetsarath OT"/>
                <w:color w:val="000000"/>
                <w:cs/>
              </w:rPr>
              <w:t>ຊົ່ວໂມງ)</w:t>
            </w:r>
          </w:p>
          <w:p w:rsidR="00D378C6" w:rsidRPr="004E19D6" w:rsidRDefault="00D378C6" w:rsidP="00D378C6">
            <w:pPr>
              <w:spacing w:line="276" w:lineRule="auto"/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</w:tr>
      <w:tr w:rsidR="002805DA" w:rsidRPr="004E19D6" w:rsidTr="002805DA">
        <w:tc>
          <w:tcPr>
            <w:tcW w:w="1405" w:type="pct"/>
          </w:tcPr>
          <w:p w:rsidR="002805DA" w:rsidRPr="004E19D6" w:rsidRDefault="002805DA" w:rsidP="002805DA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15</w:t>
            </w:r>
          </w:p>
        </w:tc>
        <w:tc>
          <w:tcPr>
            <w:tcW w:w="2344" w:type="pct"/>
            <w:gridSpan w:val="4"/>
          </w:tcPr>
          <w:p w:rsidR="002805DA" w:rsidRPr="00B738DE" w:rsidRDefault="002805DA" w:rsidP="002805DA">
            <w:pPr>
              <w:spacing w:line="276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lo-LA"/>
              </w:rPr>
              <w:t xml:space="preserve">                     </w:t>
            </w:r>
            <w:r w:rsidRPr="00B738D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ບົດທີ 9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( ຕໍ່ )</w:t>
            </w:r>
          </w:p>
          <w:p w:rsidR="002805DA" w:rsidRDefault="002805DA" w:rsidP="002805DA">
            <w:pPr>
              <w:spacing w:line="276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       </w:t>
            </w:r>
            <w:r w:rsidRPr="00B738D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  ຄະແນນ ແລະ ການຈັດຄ່າລະດັບ</w:t>
            </w:r>
          </w:p>
          <w:p w:rsidR="002805DA" w:rsidRPr="002805DA" w:rsidRDefault="002805DA" w:rsidP="002805DA">
            <w:pPr>
              <w:spacing w:line="276" w:lineRule="auto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9</w:t>
            </w:r>
            <w:r w:rsidRPr="002805D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.3ການຈັດຄ່າລະດັບ</w:t>
            </w:r>
          </w:p>
        </w:tc>
        <w:tc>
          <w:tcPr>
            <w:tcW w:w="1251" w:type="pct"/>
          </w:tcPr>
          <w:p w:rsidR="002805DA" w:rsidRPr="00D378C6" w:rsidRDefault="002805DA" w:rsidP="002805DA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</w:t>
            </w:r>
            <w:r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.ສອນແບບບັນຍາຍປະກອບການຖາມ-ຕອບ,ຍົກຕົວຢ່າງແລະ ນຳພາແກ້ບົດຕົວຢ່າງ ( 1 ຊົ່ວໂມງ )</w:t>
            </w:r>
          </w:p>
          <w:p w:rsidR="002805DA" w:rsidRPr="00D378C6" w:rsidRDefault="002805DA" w:rsidP="002805DA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2.ແບ່ງນັກສຶກສາອອກເປັນກຸ່ມຍ່ອຍແລ້ວມອບໃບກິດຈະກໍາກ່ຽ</w:t>
            </w: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ວກັບການຈັດຄ່າລະດັບ</w:t>
            </w:r>
            <w:r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ແລະ ຮ່ວມກັນສະຫຼຸບອົງຄວາມຮູ້ ( 2 ຊົ່ວໂມງ )</w:t>
            </w:r>
          </w:p>
          <w:p w:rsidR="002805DA" w:rsidRPr="00D378C6" w:rsidRDefault="00A328AD" w:rsidP="002805DA">
            <w:pPr>
              <w:spacing w:line="276" w:lineRule="auto"/>
              <w:jc w:val="center"/>
              <w:rPr>
                <w:rFonts w:ascii="Calibri" w:hAnsi="Calibri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ມອບໝາຍ</w:t>
            </w:r>
            <w:r w:rsidR="002805DA"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ວຽກບ້ານໃຫ້ເຮັດບົດເຝິກຫັດທ້າຍບົດ ( 3 ຊົ່ວໂມງ )</w:t>
            </w:r>
          </w:p>
        </w:tc>
      </w:tr>
      <w:tr w:rsidR="002805DA" w:rsidRPr="004E19D6" w:rsidTr="002805DA">
        <w:tc>
          <w:tcPr>
            <w:tcW w:w="1405" w:type="pct"/>
          </w:tcPr>
          <w:p w:rsidR="002805DA" w:rsidRPr="004E19D6" w:rsidRDefault="002805DA" w:rsidP="002805DA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16</w:t>
            </w:r>
          </w:p>
        </w:tc>
        <w:tc>
          <w:tcPr>
            <w:tcW w:w="2344" w:type="pct"/>
            <w:gridSpan w:val="4"/>
          </w:tcPr>
          <w:p w:rsidR="002805DA" w:rsidRPr="002805DA" w:rsidRDefault="002805DA" w:rsidP="002805DA">
            <w:pPr>
              <w:spacing w:line="27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2805D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2805D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2805D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2805D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  <w:t xml:space="preserve"> </w:t>
            </w:r>
            <w:r w:rsidRPr="002805DA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1</w:t>
            </w:r>
            <w:r w:rsidRPr="002805D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0</w:t>
            </w:r>
          </w:p>
          <w:p w:rsidR="002805DA" w:rsidRPr="002805DA" w:rsidRDefault="002805DA" w:rsidP="002805DA">
            <w:pPr>
              <w:spacing w:line="27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2805D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ການວິເຄາະຂໍ້ສອບເສັງໝົດສະບັບ</w:t>
            </w:r>
          </w:p>
          <w:p w:rsidR="002805DA" w:rsidRPr="002805DA" w:rsidRDefault="002805DA" w:rsidP="002805DA">
            <w:pPr>
              <w:spacing w:line="276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2805DA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10.1 ການຊອກຫາຄວາມທ່ຽງຕົງ</w:t>
            </w:r>
          </w:p>
          <w:p w:rsidR="002805DA" w:rsidRPr="002805DA" w:rsidRDefault="002805DA" w:rsidP="002805DA">
            <w:pPr>
              <w:spacing w:line="276" w:lineRule="auto"/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1251" w:type="pct"/>
          </w:tcPr>
          <w:p w:rsidR="002805DA" w:rsidRPr="00D378C6" w:rsidRDefault="00A328AD" w:rsidP="002805DA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</w:t>
            </w:r>
            <w:r w:rsidR="002805DA"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.ສອນແບບບັນຍາຍປະກອບການຖາມ-ຕອບ,ຍົກຕົວຢ່າງແລະ ນຳພາແກ້ບົດຕົວຢ່າງ ( 1 ຊົ່ວໂມງ )</w:t>
            </w:r>
          </w:p>
          <w:p w:rsidR="002805DA" w:rsidRPr="00D378C6" w:rsidRDefault="002805DA" w:rsidP="002805DA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2.ແບ່ງນັກສຶກສາອອກເປັນກຸ່ມຍ່ອຍແລ້ວມອບໃບກິດຈະກໍາກ່ຽ</w:t>
            </w: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ວກັບການຫາຄ່າຄວາມທ່ຽງຕົງ</w:t>
            </w:r>
            <w:r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ແລະ ຮ່ວມກັນສະຫຼຸບອົງຄວາມຮູ້ ( 2 ຊົ່ວໂມງ )</w:t>
            </w:r>
          </w:p>
          <w:p w:rsidR="002805DA" w:rsidRDefault="002805DA" w:rsidP="002805DA">
            <w:pPr>
              <w:spacing w:line="276" w:lineRule="auto"/>
              <w:jc w:val="center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ມອບໝາຍ</w:t>
            </w:r>
            <w:r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ວຽກບ້າ</w:t>
            </w: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ນ</w:t>
            </w:r>
          </w:p>
          <w:p w:rsidR="002805DA" w:rsidRPr="004E19D6" w:rsidRDefault="002805DA" w:rsidP="002805DA">
            <w:pPr>
              <w:spacing w:line="276" w:lineRule="auto"/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( 3 ຊົ່ວໂມງ )</w:t>
            </w:r>
          </w:p>
        </w:tc>
      </w:tr>
      <w:tr w:rsidR="002805DA" w:rsidRPr="004E19D6" w:rsidTr="002805DA">
        <w:tc>
          <w:tcPr>
            <w:tcW w:w="1405" w:type="pct"/>
          </w:tcPr>
          <w:p w:rsidR="002805DA" w:rsidRPr="004E19D6" w:rsidRDefault="002805DA" w:rsidP="002805DA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17</w:t>
            </w:r>
          </w:p>
        </w:tc>
        <w:tc>
          <w:tcPr>
            <w:tcW w:w="2344" w:type="pct"/>
            <w:gridSpan w:val="4"/>
          </w:tcPr>
          <w:p w:rsidR="002805DA" w:rsidRPr="00A328AD" w:rsidRDefault="002805DA" w:rsidP="002805DA">
            <w:pPr>
              <w:spacing w:line="27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A328AD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A328AD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​</w:t>
            </w:r>
            <w:r w:rsidRPr="00A328AD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A328AD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 xml:space="preserve"> 1</w:t>
            </w:r>
            <w:r w:rsidR="00A328AD" w:rsidRPr="00A328AD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0 (ຕໍ່ )</w:t>
            </w:r>
          </w:p>
          <w:p w:rsidR="002805DA" w:rsidRDefault="00A328AD" w:rsidP="00A328AD">
            <w:pPr>
              <w:spacing w:line="27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ການວິເຄາະຂໍ້ສອບເສັງໝົດສະບັບ</w:t>
            </w:r>
          </w:p>
          <w:p w:rsidR="00A328AD" w:rsidRPr="00A328AD" w:rsidRDefault="00A328AD" w:rsidP="00A328AD">
            <w:pPr>
              <w:spacing w:line="276" w:lineRule="auto"/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</w:pPr>
            <w:r w:rsidRPr="00A328A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10.2 ການຊອກຫາຄ່າຄວາມເຊື່ອໜັ້ນຂອງແບບທົດສອບໝົດສະບັບ</w:t>
            </w:r>
          </w:p>
        </w:tc>
        <w:tc>
          <w:tcPr>
            <w:tcW w:w="1251" w:type="pct"/>
          </w:tcPr>
          <w:p w:rsidR="00A328AD" w:rsidRPr="00D378C6" w:rsidRDefault="00A328AD" w:rsidP="00A328AD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</w:t>
            </w: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.ສອນແບບບັນຍາຍປະກອບການອະພິປາຍ</w:t>
            </w:r>
            <w:r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,ຍົກຕົວຢ່າງແລະ ນຳພາແກ້ບົດຕົວຢ່າງ ( 1 ຊົ່ວໂມງ )</w:t>
            </w:r>
          </w:p>
          <w:p w:rsidR="00A328AD" w:rsidRPr="00D378C6" w:rsidRDefault="00A328AD" w:rsidP="00A328AD">
            <w:pPr>
              <w:spacing w:line="276" w:lineRule="auto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2.ແບ່ງນັກສຶກສາອອກເປັນກຸ່ມຍ່ອຍແລ້ວມອບໃບກິດຈະກໍາກ່ຽ</w:t>
            </w: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ວກັບການຫາຄ່າຄວາມເຊື່ອໜັ້ນຂອງແບບທົດສອບໜົດສະບັບ</w:t>
            </w:r>
            <w:r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ແລະ ຮ່ວມກັນສະຫຼຸບອົງຄວາມຮູ້ ( 2 ຊົ່ວໂມງ )</w:t>
            </w:r>
          </w:p>
          <w:p w:rsidR="00A328AD" w:rsidRDefault="00A328AD" w:rsidP="00A328AD">
            <w:pPr>
              <w:spacing w:line="276" w:lineRule="auto"/>
              <w:jc w:val="center"/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3. ມອບໝາຍ</w:t>
            </w:r>
            <w:r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ໃຫ້ນັກສຶກສາທວນຄຶນບົດຮຽນກຽມສອບເສັງທ້າຍພາກຮຽນ</w:t>
            </w:r>
          </w:p>
          <w:p w:rsidR="002805DA" w:rsidRPr="004E19D6" w:rsidRDefault="00A328AD" w:rsidP="00A328AD">
            <w:pPr>
              <w:spacing w:line="276" w:lineRule="auto"/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D378C6">
              <w:rPr>
                <w:rFonts w:ascii="Calibri" w:hAnsi="Calibri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( 3 ຊົ່ວໂມງ )</w:t>
            </w:r>
          </w:p>
        </w:tc>
      </w:tr>
      <w:tr w:rsidR="002805DA" w:rsidRPr="004E19D6" w:rsidTr="002805DA">
        <w:tc>
          <w:tcPr>
            <w:tcW w:w="1405" w:type="pct"/>
          </w:tcPr>
          <w:p w:rsidR="002805DA" w:rsidRPr="004E19D6" w:rsidRDefault="002805DA" w:rsidP="002805DA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18</w:t>
            </w:r>
          </w:p>
        </w:tc>
        <w:tc>
          <w:tcPr>
            <w:tcW w:w="2344" w:type="pct"/>
            <w:gridSpan w:val="4"/>
          </w:tcPr>
          <w:p w:rsidR="002805DA" w:rsidRPr="00A328AD" w:rsidRDefault="00A328AD" w:rsidP="00A328AD">
            <w:pPr>
              <w:pStyle w:val="ListParagraph"/>
              <w:spacing w:line="276" w:lineRule="auto"/>
              <w:jc w:val="both"/>
              <w:rPr>
                <w:rFonts w:ascii="Calibri" w:hAnsi="Calibri" w:cs="Phetsarath OT"/>
                <w:b/>
                <w:bCs/>
                <w:color w:val="000000" w:themeColor="text1"/>
                <w:kern w:val="24"/>
                <w:cs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cs/>
                <w:lang w:eastAsia="zh-CN" w:bidi="lo-LA"/>
              </w:rPr>
              <w:t xml:space="preserve">ອາທິດແຮ </w:t>
            </w:r>
            <w:r>
              <w:rPr>
                <w:rFonts w:ascii="Calibri" w:hAnsi="Calibri" w:cs="Phetsarath OT"/>
                <w:b/>
                <w:bCs/>
                <w:color w:val="000000" w:themeColor="text1"/>
                <w:kern w:val="24"/>
                <w:cs/>
                <w:lang w:eastAsia="zh-CN" w:bidi="lo-LA"/>
              </w:rPr>
              <w:t>/</w:t>
            </w: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cs/>
                <w:lang w:eastAsia="zh-CN" w:bidi="lo-LA"/>
              </w:rPr>
              <w:t xml:space="preserve"> ທວນຄືນເສັງພາກຮຽນ</w:t>
            </w:r>
          </w:p>
        </w:tc>
        <w:tc>
          <w:tcPr>
            <w:tcW w:w="1251" w:type="pct"/>
          </w:tcPr>
          <w:p w:rsidR="002805DA" w:rsidRPr="00A328AD" w:rsidRDefault="00A328AD" w:rsidP="002805DA">
            <w:pPr>
              <w:spacing w:line="276" w:lineRule="auto"/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A328AD">
              <w:rPr>
                <w:rFonts w:ascii="Phetsarath OT" w:hAnsi="Phetsarath OT" w:cs="Phetsarath OT"/>
                <w:b/>
                <w:bCs/>
                <w:color w:val="000000"/>
                <w:sz w:val="24"/>
                <w:szCs w:val="24"/>
                <w:cs/>
              </w:rPr>
              <w:t>ທົບທວນບົດຮຽນຄືນ</w:t>
            </w:r>
          </w:p>
        </w:tc>
      </w:tr>
      <w:tr w:rsidR="002805DA" w:rsidRPr="004E19D6" w:rsidTr="002805DA">
        <w:tc>
          <w:tcPr>
            <w:tcW w:w="1405" w:type="pct"/>
          </w:tcPr>
          <w:p w:rsidR="002805DA" w:rsidRPr="004E19D6" w:rsidRDefault="002805DA" w:rsidP="002805DA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19</w:t>
            </w:r>
          </w:p>
        </w:tc>
        <w:tc>
          <w:tcPr>
            <w:tcW w:w="2344" w:type="pct"/>
            <w:gridSpan w:val="4"/>
          </w:tcPr>
          <w:p w:rsidR="002805DA" w:rsidRPr="004E19D6" w:rsidRDefault="002805DA" w:rsidP="002805DA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</w:t>
            </w:r>
            <w:r w:rsidR="00A328AD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         </w:t>
            </w:r>
            <w:r w:rsidRPr="004E19D6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ສອບເສັງທ້າຍພາກຮຽນ</w:t>
            </w:r>
          </w:p>
        </w:tc>
        <w:tc>
          <w:tcPr>
            <w:tcW w:w="1251" w:type="pct"/>
          </w:tcPr>
          <w:p w:rsidR="002805DA" w:rsidRPr="004E19D6" w:rsidRDefault="002805DA" w:rsidP="002805DA">
            <w:pPr>
              <w:spacing w:line="276" w:lineRule="auto"/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</w:tr>
      <w:tr w:rsidR="002805DA" w:rsidRPr="004E19D6" w:rsidTr="002805DA">
        <w:tc>
          <w:tcPr>
            <w:tcW w:w="1405" w:type="pct"/>
          </w:tcPr>
          <w:p w:rsidR="002805DA" w:rsidRPr="004E19D6" w:rsidRDefault="002805DA" w:rsidP="002805DA">
            <w:pPr>
              <w:spacing w:line="276" w:lineRule="auto"/>
              <w:jc w:val="center"/>
              <w:rPr>
                <w:rFonts w:ascii="Calibri" w:eastAsia="Calibri" w:hAnsi="Phetsarath OT" w:cs="Phetsarath OT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20</w:t>
            </w:r>
          </w:p>
        </w:tc>
        <w:tc>
          <w:tcPr>
            <w:tcW w:w="2344" w:type="pct"/>
            <w:gridSpan w:val="4"/>
          </w:tcPr>
          <w:p w:rsidR="002805DA" w:rsidRPr="004E19D6" w:rsidRDefault="00A328AD" w:rsidP="002805DA">
            <w:pPr>
              <w:spacing w:line="276" w:lineRule="auto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          </w:t>
            </w:r>
            <w:r w:rsidR="002805DA" w:rsidRPr="004E19D6">
              <w:rPr>
                <w:rFonts w:ascii="Calibri" w:hAnsi="Calibri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ສອບເສັງທ້າຍພາກຮຽນ</w:t>
            </w:r>
          </w:p>
        </w:tc>
        <w:tc>
          <w:tcPr>
            <w:tcW w:w="1251" w:type="pct"/>
          </w:tcPr>
          <w:p w:rsidR="002805DA" w:rsidRPr="004E19D6" w:rsidRDefault="002805DA" w:rsidP="002805DA">
            <w:pPr>
              <w:spacing w:line="276" w:lineRule="auto"/>
              <w:jc w:val="center"/>
              <w:rPr>
                <w:rFonts w:ascii="Calibri" w:hAnsi="Calibri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</w:tr>
      <w:tr w:rsidR="002805DA" w:rsidRPr="004E19D6" w:rsidTr="0049693C">
        <w:tc>
          <w:tcPr>
            <w:tcW w:w="1405" w:type="pct"/>
            <w:tcBorders>
              <w:bottom w:val="single" w:sz="4" w:space="0" w:color="auto"/>
            </w:tcBorders>
          </w:tcPr>
          <w:p w:rsidR="002805DA" w:rsidRPr="004E19D6" w:rsidRDefault="002805DA" w:rsidP="002805DA">
            <w:pPr>
              <w:spacing w:line="276" w:lineRule="auto"/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 w:rsidRPr="004E19D6"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ອຸປະກອນຮັບໃຊ້</w:t>
            </w:r>
          </w:p>
        </w:tc>
        <w:tc>
          <w:tcPr>
            <w:tcW w:w="3595" w:type="pct"/>
            <w:gridSpan w:val="5"/>
            <w:tcBorders>
              <w:bottom w:val="single" w:sz="4" w:space="0" w:color="auto"/>
            </w:tcBorders>
          </w:tcPr>
          <w:p w:rsidR="00A328AD" w:rsidRDefault="00A328AD" w:rsidP="00A328A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Phetsarath OT" w:hAnsi="Phetsarath OT" w:cs="Phetsarath OT"/>
                <w:color w:val="000000"/>
              </w:rPr>
            </w:pPr>
            <w:r>
              <w:rPr>
                <w:rFonts w:ascii="Phetsarath OT" w:hAnsi="Phetsarath OT" w:cs="Phetsarath OT"/>
                <w:color w:val="000000"/>
                <w:cs/>
              </w:rPr>
              <w:t>ແຜນການສອນ</w:t>
            </w:r>
          </w:p>
          <w:p w:rsidR="00A328AD" w:rsidRDefault="00A328AD" w:rsidP="00A328A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Phetsarath OT" w:hAnsi="Phetsarath OT" w:cs="Phetsarath OT"/>
                <w:color w:val="000000"/>
              </w:rPr>
            </w:pPr>
            <w:r>
              <w:rPr>
                <w:rFonts w:ascii="Phetsarath OT" w:hAnsi="Phetsarath OT" w:cs="Phetsarath OT"/>
                <w:color w:val="000000"/>
                <w:cs/>
              </w:rPr>
              <w:t>ເອກະສານປະກອບການສອນ</w:t>
            </w:r>
          </w:p>
          <w:p w:rsidR="00A328AD" w:rsidRDefault="00A328AD" w:rsidP="00A328A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Phetsarath OT" w:hAnsi="Phetsarath OT" w:cs="Phetsarath OT"/>
                <w:color w:val="000000"/>
              </w:rPr>
            </w:pPr>
            <w:r>
              <w:rPr>
                <w:rFonts w:ascii="Phetsarath OT" w:hAnsi="Phetsarath OT" w:cs="Phetsarath OT"/>
                <w:color w:val="000000"/>
                <w:cs/>
              </w:rPr>
              <w:t>ໃບກິດຈະກຳ</w:t>
            </w:r>
          </w:p>
          <w:p w:rsidR="00A328AD" w:rsidRDefault="00A328AD" w:rsidP="00A328A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Phetsarath OT" w:hAnsi="Phetsarath OT" w:cs="Phetsarath OT"/>
                <w:color w:val="000000"/>
              </w:rPr>
            </w:pPr>
            <w:r>
              <w:rPr>
                <w:rFonts w:ascii="Phetsarath OT" w:hAnsi="Phetsarath OT" w:cs="Phetsarath OT"/>
                <w:color w:val="000000"/>
                <w:cs/>
              </w:rPr>
              <w:t>ຄອມພິວເຕີ</w:t>
            </w:r>
          </w:p>
          <w:p w:rsidR="00A328AD" w:rsidRDefault="00A328AD" w:rsidP="00A328A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Phetsarath OT" w:hAnsi="Phetsarath OT" w:cs="Phetsarath OT"/>
                <w:color w:val="000000"/>
              </w:rPr>
            </w:pPr>
            <w:r>
              <w:rPr>
                <w:rFonts w:ascii="Phetsarath OT" w:hAnsi="Phetsarath OT" w:cs="Phetsarath OT"/>
                <w:color w:val="000000"/>
                <w:cs/>
              </w:rPr>
              <w:t>ເຄື່ອງສາຍ</w:t>
            </w:r>
            <w:r>
              <w:rPr>
                <w:color w:val="000000"/>
              </w:rPr>
              <w:t xml:space="preserve"> LCD</w:t>
            </w:r>
          </w:p>
          <w:p w:rsidR="00A328AD" w:rsidRDefault="00A328AD" w:rsidP="00A328A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Phetsarath OT" w:hAnsi="Phetsarath OT" w:cs="Phetsarath OT"/>
                <w:color w:val="000000"/>
              </w:rPr>
            </w:pPr>
            <w:r>
              <w:rPr>
                <w:rFonts w:ascii="Phetsarath OT" w:hAnsi="Phetsarath OT" w:cs="Phetsarath OT"/>
                <w:color w:val="000000"/>
                <w:cs/>
              </w:rPr>
              <w:t>ເຄື່ອງສຽງ ແລະ ໄມໂຄໂຟນ</w:t>
            </w:r>
          </w:p>
          <w:p w:rsidR="00A328AD" w:rsidRDefault="00A328AD" w:rsidP="00A328A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Phetsarath OT" w:hAnsi="Phetsarath OT" w:cs="Phetsarath OT"/>
                <w:color w:val="000000"/>
              </w:rPr>
            </w:pPr>
            <w:r>
              <w:rPr>
                <w:rFonts w:ascii="Phetsarath OT" w:hAnsi="Phetsarath OT" w:cs="Phetsarath OT"/>
                <w:color w:val="000000"/>
                <w:cs/>
              </w:rPr>
              <w:t>ເຈ້ຍ</w:t>
            </w:r>
            <w:r>
              <w:rPr>
                <w:rFonts w:ascii="Phetsarath OT" w:hAnsi="Phetsarath OT" w:cs="Phetsarath OT"/>
                <w:color w:val="000000"/>
              </w:rPr>
              <w:t xml:space="preserve"> </w:t>
            </w:r>
            <w:r>
              <w:rPr>
                <w:color w:val="000000"/>
              </w:rPr>
              <w:t>A4, A0</w:t>
            </w:r>
          </w:p>
          <w:p w:rsidR="00A328AD" w:rsidRDefault="00A328AD" w:rsidP="00A328A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Phetsarath OT" w:hAnsi="Phetsarath OT" w:cs="Phetsarath OT"/>
                <w:color w:val="000000"/>
              </w:rPr>
            </w:pPr>
            <w:r>
              <w:rPr>
                <w:rFonts w:ascii="Phetsarath OT" w:hAnsi="Phetsarath OT" w:cs="Phetsarath OT"/>
                <w:color w:val="000000"/>
                <w:cs/>
              </w:rPr>
              <w:t>ອຸປະກອນເຄື່ອງຂຽນ</w:t>
            </w:r>
          </w:p>
          <w:p w:rsidR="002805DA" w:rsidRPr="00A328AD" w:rsidRDefault="002805DA" w:rsidP="002805DA">
            <w:pPr>
              <w:spacing w:line="276" w:lineRule="auto"/>
              <w:rPr>
                <w:rFonts w:ascii="Phetsarath OT" w:hAnsi="Phetsarath OT" w:hint="cs"/>
                <w:sz w:val="24"/>
                <w:szCs w:val="24"/>
                <w:cs/>
                <w:lang w:bidi="lo-LA"/>
              </w:rPr>
            </w:pPr>
          </w:p>
        </w:tc>
      </w:tr>
      <w:tr w:rsidR="002805DA" w:rsidRPr="004E19D6" w:rsidTr="0049693C">
        <w:tc>
          <w:tcPr>
            <w:tcW w:w="1405" w:type="pct"/>
          </w:tcPr>
          <w:p w:rsidR="002805DA" w:rsidRPr="004E19D6" w:rsidRDefault="0049693C" w:rsidP="002805DA">
            <w:pPr>
              <w:spacing w:line="276" w:lineRule="auto"/>
              <w:rPr>
                <w:rFonts w:ascii="Calibri" w:eastAsia="Calibri" w:hAnsi="Phetsarath OT" w:cs="Phetsarath OT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>
              <w:rPr>
                <w:rFonts w:ascii="Calibri" w:eastAsia="Calibri" w:hAnsi="Phetsarath OT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 xml:space="preserve"> ແຫຼ່ງການຮຽນຮູ້</w:t>
            </w:r>
          </w:p>
        </w:tc>
        <w:tc>
          <w:tcPr>
            <w:tcW w:w="3595" w:type="pct"/>
            <w:gridSpan w:val="5"/>
          </w:tcPr>
          <w:p w:rsidR="002805DA" w:rsidRPr="0049693C" w:rsidRDefault="0049693C" w:rsidP="0049693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Calibri" w:eastAsiaTheme="minorEastAsia" w:hAnsi="Calibri"/>
                <w:kern w:val="24"/>
                <w:lang w:eastAsia="zh-CN"/>
              </w:rPr>
            </w:pPr>
            <w:r w:rsidRPr="0049693C">
              <w:rPr>
                <w:rFonts w:ascii="Calibri" w:eastAsiaTheme="minorEastAsia" w:hAnsi="Calibri" w:cs="DokChampa" w:hint="cs"/>
                <w:kern w:val="24"/>
                <w:cs/>
                <w:lang w:eastAsia="zh-CN" w:bidi="th-TH"/>
              </w:rPr>
              <w:t xml:space="preserve"> </w:t>
            </w:r>
            <w:hyperlink r:id="rId7" w:history="1">
              <w:r w:rsidRPr="0049693C">
                <w:rPr>
                  <w:rStyle w:val="Hyperlink"/>
                  <w:rFonts w:ascii="Calibri" w:eastAsiaTheme="minorEastAsia" w:hAnsi="Calibri" w:cs="DokChampa"/>
                  <w:color w:val="auto"/>
                  <w:kern w:val="24"/>
                  <w:lang w:eastAsia="zh-CN" w:bidi="th-TH"/>
                </w:rPr>
                <w:t>www.google.com</w:t>
              </w:r>
            </w:hyperlink>
          </w:p>
          <w:p w:rsidR="0049693C" w:rsidRPr="0049693C" w:rsidRDefault="0049693C" w:rsidP="0049693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Calibri" w:eastAsiaTheme="minorEastAsia" w:hAnsi="Calibri"/>
                <w:color w:val="000000" w:themeColor="text1"/>
                <w:kern w:val="24"/>
                <w:lang w:eastAsia="zh-CN"/>
              </w:rPr>
            </w:pPr>
            <w:r>
              <w:rPr>
                <w:rFonts w:ascii="Calibri" w:eastAsiaTheme="minorEastAsia" w:hAnsi="Calibri" w:cs="DokChampa"/>
                <w:color w:val="000000" w:themeColor="text1"/>
                <w:kern w:val="24"/>
                <w:lang w:eastAsia="zh-CN" w:bidi="th-TH"/>
              </w:rPr>
              <w:t>Youtube.com</w:t>
            </w:r>
          </w:p>
          <w:p w:rsidR="0049693C" w:rsidRPr="0049693C" w:rsidRDefault="0049693C" w:rsidP="0049693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Calibri" w:eastAsiaTheme="minorEastAsia" w:hAnsi="Calibri"/>
                <w:color w:val="000000" w:themeColor="text1"/>
                <w:kern w:val="24"/>
                <w:lang w:eastAsia="zh-CN"/>
              </w:rPr>
            </w:pPr>
            <w:r>
              <w:rPr>
                <w:rFonts w:ascii="Calibri" w:eastAsiaTheme="minorEastAsia" w:hAnsi="Calibri" w:cs="DokChampa"/>
                <w:color w:val="000000" w:themeColor="text1"/>
                <w:kern w:val="24"/>
                <w:lang w:eastAsia="zh-CN" w:bidi="th-TH"/>
              </w:rPr>
              <w:t xml:space="preserve">http: </w:t>
            </w:r>
            <w:r w:rsidRPr="0049693C">
              <w:rPr>
                <w:rFonts w:ascii="Calibri" w:eastAsiaTheme="minorEastAsia" w:hAnsi="Calibri" w:cs="DokChampa"/>
                <w:kern w:val="24"/>
                <w:lang w:eastAsia="zh-CN" w:bidi="th-TH"/>
              </w:rPr>
              <w:t xml:space="preserve">// </w:t>
            </w:r>
            <w:hyperlink r:id="rId8" w:history="1">
              <w:r w:rsidRPr="0049693C">
                <w:rPr>
                  <w:rStyle w:val="Hyperlink"/>
                  <w:rFonts w:ascii="Calibri" w:eastAsiaTheme="minorEastAsia" w:hAnsi="Calibri" w:cs="DokChampa"/>
                  <w:color w:val="auto"/>
                  <w:kern w:val="24"/>
                  <w:lang w:eastAsia="zh-CN" w:bidi="th-TH"/>
                </w:rPr>
                <w:t>www.setlearning.online</w:t>
              </w:r>
            </w:hyperlink>
          </w:p>
          <w:p w:rsidR="0049693C" w:rsidRPr="0049693C" w:rsidRDefault="0049693C" w:rsidP="0049693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Calibri" w:eastAsiaTheme="minorEastAsia" w:hAnsi="Calibri" w:hint="cs"/>
                <w:color w:val="000000" w:themeColor="text1"/>
                <w:kern w:val="24"/>
                <w:cs/>
                <w:lang w:eastAsia="zh-CN"/>
              </w:rPr>
            </w:pPr>
            <w:r>
              <w:rPr>
                <w:rFonts w:ascii="Calibri" w:eastAsiaTheme="minorEastAsia" w:hAnsi="Calibri" w:cs="DokChampa"/>
                <w:color w:val="000000" w:themeColor="text1"/>
                <w:kern w:val="24"/>
                <w:lang w:eastAsia="zh-CN" w:bidi="th-TH"/>
              </w:rPr>
              <w:t xml:space="preserve">https: </w:t>
            </w:r>
            <w:r>
              <w:rPr>
                <w:rFonts w:ascii="Calibri" w:eastAsiaTheme="minorEastAsia" w:hAnsi="Calibri" w:cs="DokChampa"/>
                <w:color w:val="000000" w:themeColor="text1"/>
                <w:kern w:val="24"/>
                <w:lang w:eastAsia="zh-CN" w:bidi="th-TH"/>
              </w:rPr>
              <w:t>//</w:t>
            </w:r>
            <w:r>
              <w:rPr>
                <w:rFonts w:ascii="Calibri" w:eastAsiaTheme="minorEastAsia" w:hAnsi="Calibri" w:cs="DokChampa"/>
                <w:color w:val="000000" w:themeColor="text1"/>
                <w:kern w:val="24"/>
                <w:lang w:eastAsia="zh-CN" w:bidi="th-TH"/>
              </w:rPr>
              <w:t>www.youtube.com/watch?v=W0rnIN6</w:t>
            </w:r>
            <w:r w:rsidR="00A841A9">
              <w:rPr>
                <w:rFonts w:ascii="Calibri" w:eastAsiaTheme="minorEastAsia" w:hAnsi="Calibri" w:cs="DokChampa"/>
                <w:color w:val="000000" w:themeColor="text1"/>
                <w:kern w:val="24"/>
                <w:lang w:eastAsia="zh-CN" w:bidi="th-TH"/>
              </w:rPr>
              <w:t>Vf2g</w:t>
            </w:r>
          </w:p>
        </w:tc>
      </w:tr>
      <w:tr w:rsidR="0049693C" w:rsidRPr="004E19D6" w:rsidTr="0000519B">
        <w:tc>
          <w:tcPr>
            <w:tcW w:w="1405" w:type="pct"/>
          </w:tcPr>
          <w:p w:rsidR="0049693C" w:rsidRPr="004E19D6" w:rsidRDefault="00A841A9" w:rsidP="002805DA">
            <w:pPr>
              <w:spacing w:line="276" w:lineRule="auto"/>
              <w:rPr>
                <w:rFonts w:ascii="Calibri" w:eastAsia="Calibri" w:hAnsi="Phetsarath OT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>
              <w:rPr>
                <w:rFonts w:ascii="Calibri" w:eastAsia="Calibri" w:hAnsi="Phetsarath OT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>ເອກະສານອ້າງອີງ</w:t>
            </w:r>
          </w:p>
        </w:tc>
        <w:tc>
          <w:tcPr>
            <w:tcW w:w="3595" w:type="pct"/>
            <w:gridSpan w:val="5"/>
          </w:tcPr>
          <w:p w:rsidR="0049693C" w:rsidRPr="00A841A9" w:rsidRDefault="00A841A9" w:rsidP="00A841A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Phetsarath OT" w:eastAsiaTheme="minorEastAsia" w:hAnsi="Phetsarath OT" w:cs="Phetsarath OT"/>
                <w:color w:val="000000" w:themeColor="text1"/>
                <w:kern w:val="24"/>
                <w:lang w:eastAsia="zh-CN"/>
              </w:rPr>
            </w:pPr>
            <w:r w:rsidRPr="00A841A9">
              <w:rPr>
                <w:rFonts w:ascii="Phetsarath OT" w:eastAsiaTheme="minorEastAsia" w:hAnsi="Phetsarath OT" w:cs="Phetsarath OT"/>
                <w:color w:val="000000" w:themeColor="text1"/>
                <w:kern w:val="24"/>
                <w:cs/>
                <w:lang w:eastAsia="zh-CN" w:bidi="lo-LA"/>
              </w:rPr>
              <w:t>ຈັນທະວີໄຊ ແຫວນພະຈັນ.(2019). ການວັດ ແລະ ປະເມີນຜົນການສຶກສາ.ວິທະຍາໄລຄູສາລະວັນ.</w:t>
            </w:r>
          </w:p>
          <w:p w:rsidR="00A841A9" w:rsidRPr="00A841A9" w:rsidRDefault="00A841A9" w:rsidP="00A841A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Phetsarath OT" w:eastAsiaTheme="minorEastAsia" w:hAnsi="Phetsarath OT" w:cs="Phetsarath OT"/>
                <w:color w:val="000000" w:themeColor="text1"/>
                <w:kern w:val="24"/>
                <w:lang w:eastAsia="zh-CN"/>
              </w:rPr>
            </w:pPr>
            <w:r w:rsidRPr="00A841A9">
              <w:rPr>
                <w:rFonts w:ascii="Phetsarath OT" w:eastAsiaTheme="minorEastAsia" w:hAnsi="Phetsarath OT" w:cs="Phetsarath OT"/>
                <w:color w:val="000000" w:themeColor="text1"/>
                <w:kern w:val="24"/>
                <w:cs/>
                <w:lang w:eastAsia="zh-CN" w:bidi="lo-LA"/>
              </w:rPr>
              <w:t>ສີວິໄຊ ການຈານະວາສີ ( 2546)</w:t>
            </w:r>
            <w:r w:rsidRPr="00A841A9">
              <w:rPr>
                <w:rFonts w:ascii="Phetsarath OT" w:eastAsiaTheme="minorEastAsia" w:hAnsi="Phetsarath OT" w:cs="Phetsarath OT"/>
                <w:i/>
                <w:iCs/>
                <w:color w:val="000000" w:themeColor="text1"/>
                <w:kern w:val="24"/>
                <w:cs/>
                <w:lang w:eastAsia="zh-CN" w:bidi="lo-LA"/>
              </w:rPr>
              <w:t>ການປະເມີນຜົນການຮຽນຮູ້ແນວໃໝ່</w:t>
            </w:r>
            <w:r w:rsidRPr="00A841A9">
              <w:rPr>
                <w:rFonts w:ascii="Phetsarath OT" w:eastAsiaTheme="minorEastAsia" w:hAnsi="Phetsarath OT" w:cs="Phetsarath OT"/>
                <w:color w:val="000000" w:themeColor="text1"/>
                <w:kern w:val="24"/>
                <w:cs/>
                <w:lang w:eastAsia="zh-CN" w:bidi="lo-LA"/>
              </w:rPr>
              <w:t>. ກຸງເທບມະຫານະຄອນ</w:t>
            </w:r>
          </w:p>
          <w:p w:rsidR="00A841A9" w:rsidRPr="00A841A9" w:rsidRDefault="00A841A9" w:rsidP="00A841A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alibri" w:eastAsiaTheme="minorEastAsia" w:hAnsi="Calibri"/>
                <w:color w:val="000000" w:themeColor="text1"/>
                <w:kern w:val="24"/>
                <w:lang w:eastAsia="zh-CN"/>
              </w:rPr>
            </w:pPr>
            <w:r w:rsidRPr="00A841A9">
              <w:rPr>
                <w:rFonts w:ascii="Phetsarath OT" w:eastAsiaTheme="minorEastAsia" w:hAnsi="Phetsarath OT" w:cs="Phetsarath OT"/>
                <w:color w:val="000000" w:themeColor="text1"/>
                <w:kern w:val="24"/>
                <w:cs/>
                <w:lang w:eastAsia="zh-CN" w:bidi="lo-LA"/>
              </w:rPr>
              <w:t xml:space="preserve">ສົມນຶກ ພັດທິບຍະທານີ ( 2554 ). </w:t>
            </w:r>
            <w:r w:rsidRPr="00A841A9">
              <w:rPr>
                <w:rFonts w:ascii="Phetsarath OT" w:eastAsiaTheme="minorEastAsia" w:hAnsi="Phetsarath OT" w:cs="Phetsarath OT"/>
                <w:i/>
                <w:iCs/>
                <w:color w:val="000000" w:themeColor="text1"/>
                <w:kern w:val="24"/>
                <w:cs/>
                <w:lang w:eastAsia="zh-CN" w:bidi="lo-LA"/>
              </w:rPr>
              <w:t>ການວັດຜົນການສຶກສາ</w:t>
            </w:r>
            <w:r w:rsidRPr="00A841A9">
              <w:rPr>
                <w:rFonts w:ascii="Phetsarath OT" w:eastAsiaTheme="minorEastAsia" w:hAnsi="Phetsarath OT" w:cs="Phetsarath OT"/>
                <w:color w:val="000000" w:themeColor="text1"/>
                <w:kern w:val="24"/>
                <w:cs/>
                <w:lang w:eastAsia="zh-CN" w:bidi="lo-LA"/>
              </w:rPr>
              <w:t>(ພິມຄັ້ງທີ 3 ).ກາລາສິນ;ປະສານການພິມ.</w:t>
            </w:r>
          </w:p>
          <w:p w:rsidR="00A841A9" w:rsidRPr="00A841A9" w:rsidRDefault="00A841A9" w:rsidP="00A841A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alibri" w:eastAsiaTheme="minorEastAsia" w:hAnsi="Calibri"/>
                <w:color w:val="000000" w:themeColor="text1"/>
                <w:kern w:val="24"/>
                <w:lang w:eastAsia="zh-CN"/>
              </w:rPr>
            </w:pPr>
            <w:r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cs/>
                <w:lang w:eastAsia="zh-CN" w:bidi="lo-LA"/>
              </w:rPr>
              <w:t>ດວງທະມົນ ໄຕຣວິຈິດຄຸນ ( 2541).</w:t>
            </w:r>
            <w:r w:rsidRPr="00A841A9">
              <w:rPr>
                <w:rFonts w:ascii="Phetsarath OT" w:eastAsiaTheme="minorEastAsia" w:hAnsi="Phetsarath OT" w:cs="Phetsarath OT" w:hint="cs"/>
                <w:i/>
                <w:iCs/>
                <w:color w:val="000000" w:themeColor="text1"/>
                <w:kern w:val="24"/>
                <w:cs/>
                <w:lang w:eastAsia="zh-CN" w:bidi="lo-LA"/>
              </w:rPr>
              <w:t>ເອກະສານປະກອບການສອນວິຊາການວັດ ແລະ ປະເມີນຜົນການຮຽນການສອນ.</w:t>
            </w:r>
            <w:r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cs/>
                <w:lang w:eastAsia="zh-CN" w:bidi="lo-LA"/>
              </w:rPr>
              <w:t>ກຸງເທບມະຫານະຄອນ:ພາກວິຊາການວິໄຈການສຶກສາ</w:t>
            </w:r>
          </w:p>
          <w:p w:rsidR="00A841A9" w:rsidRPr="00A841A9" w:rsidRDefault="00A841A9" w:rsidP="00A841A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alibri" w:eastAsiaTheme="minorEastAsia" w:hAnsi="Calibri"/>
                <w:color w:val="000000" w:themeColor="text1"/>
                <w:kern w:val="24"/>
                <w:lang w:eastAsia="zh-CN"/>
              </w:rPr>
            </w:pPr>
            <w:r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cs/>
                <w:lang w:eastAsia="zh-CN" w:bidi="lo-LA"/>
              </w:rPr>
              <w:t xml:space="preserve">ພອນທິບ ໄຊຍະໂສ. (2546). </w:t>
            </w:r>
            <w:r w:rsidRPr="00A841A9">
              <w:rPr>
                <w:rFonts w:ascii="Phetsarath OT" w:eastAsiaTheme="minorEastAsia" w:hAnsi="Phetsarath OT" w:cs="Phetsarath OT" w:hint="cs"/>
                <w:i/>
                <w:iCs/>
                <w:color w:val="000000" w:themeColor="text1"/>
                <w:kern w:val="24"/>
                <w:cs/>
                <w:lang w:eastAsia="zh-CN" w:bidi="lo-LA"/>
              </w:rPr>
              <w:t>ຫຼັກການວັດ ແລະ ປະເມີນຜົນທາງການສຶກສາ.</w:t>
            </w:r>
            <w:r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cs/>
                <w:lang w:eastAsia="zh-CN" w:bidi="lo-LA"/>
              </w:rPr>
              <w:t xml:space="preserve">ກຸງເທບມະຫານະຄອນ: </w:t>
            </w:r>
            <w:proofErr w:type="spellStart"/>
            <w:r>
              <w:rPr>
                <w:rFonts w:ascii="Phetsarath OT" w:eastAsiaTheme="minorEastAsia" w:hAnsi="Phetsarath OT"/>
                <w:color w:val="000000" w:themeColor="text1"/>
                <w:kern w:val="24"/>
                <w:szCs w:val="30"/>
                <w:lang w:eastAsia="zh-CN" w:bidi="lo-LA"/>
              </w:rPr>
              <w:t>P.S.Prnt</w:t>
            </w:r>
            <w:proofErr w:type="spellEnd"/>
          </w:p>
          <w:p w:rsidR="00A841A9" w:rsidRDefault="00A841A9" w:rsidP="00A841A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Phetsarath OT" w:eastAsiaTheme="minorEastAsia" w:hAnsi="Phetsarath OT" w:cs="Phetsarath OT"/>
                <w:color w:val="000000" w:themeColor="text1"/>
                <w:kern w:val="24"/>
                <w:lang w:eastAsia="zh-CN"/>
              </w:rPr>
            </w:pPr>
            <w:r w:rsidRPr="00A841A9">
              <w:rPr>
                <w:rFonts w:ascii="Phetsarath OT" w:eastAsiaTheme="minorEastAsia" w:hAnsi="Phetsarath OT" w:cs="Phetsarath OT"/>
                <w:color w:val="000000" w:themeColor="text1"/>
                <w:kern w:val="24"/>
                <w:cs/>
                <w:lang w:eastAsia="zh-CN" w:bidi="lo-LA"/>
              </w:rPr>
              <w:t>ບຸນຊົມ ສີສະອາດ ( 2543).</w:t>
            </w:r>
            <w:r w:rsidR="0000519B" w:rsidRPr="0000519B">
              <w:rPr>
                <w:rFonts w:ascii="Phetsarath OT" w:eastAsiaTheme="minorEastAsia" w:hAnsi="Phetsarath OT" w:cs="Phetsarath OT" w:hint="cs"/>
                <w:i/>
                <w:iCs/>
                <w:color w:val="000000" w:themeColor="text1"/>
                <w:kern w:val="24"/>
                <w:cs/>
                <w:lang w:eastAsia="zh-CN" w:bidi="lo-LA"/>
              </w:rPr>
              <w:t>ການວິໄຈເບື້ອງຕົ້ນ.</w:t>
            </w:r>
            <w:r w:rsidR="0000519B"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cs/>
                <w:lang w:eastAsia="zh-CN" w:bidi="lo-LA"/>
              </w:rPr>
              <w:t>ກຸງເທບ:ສຸວິລີຍາສານ</w:t>
            </w:r>
          </w:p>
          <w:p w:rsidR="0000519B" w:rsidRDefault="0000519B" w:rsidP="00A841A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Phetsarath OT" w:eastAsiaTheme="minorEastAsia" w:hAnsi="Phetsarath OT" w:cs="Phetsarath OT"/>
                <w:color w:val="000000" w:themeColor="text1"/>
                <w:kern w:val="24"/>
                <w:lang w:eastAsia="zh-CN"/>
              </w:rPr>
            </w:pPr>
            <w:proofErr w:type="spellStart"/>
            <w:r>
              <w:rPr>
                <w:rFonts w:ascii="Phetsarath OT" w:eastAsiaTheme="minorEastAsia" w:hAnsi="Phetsarath OT" w:cs="Phetsarath OT"/>
                <w:color w:val="000000" w:themeColor="text1"/>
                <w:kern w:val="24"/>
                <w:lang w:eastAsia="zh-CN" w:bidi="lo-LA"/>
              </w:rPr>
              <w:t>Kulwinder</w:t>
            </w:r>
            <w:proofErr w:type="spellEnd"/>
            <w:r>
              <w:rPr>
                <w:rFonts w:ascii="Phetsarath OT" w:eastAsiaTheme="minorEastAsia" w:hAnsi="Phetsarath OT" w:cs="Phetsarath OT"/>
                <w:color w:val="000000" w:themeColor="text1"/>
                <w:kern w:val="24"/>
                <w:lang w:eastAsia="zh-CN" w:bidi="lo-LA"/>
              </w:rPr>
              <w:t xml:space="preserve"> Pal. </w:t>
            </w:r>
            <w:proofErr w:type="gramStart"/>
            <w:r>
              <w:rPr>
                <w:rFonts w:ascii="Phetsarath OT" w:eastAsiaTheme="minorEastAsia" w:hAnsi="Phetsarath OT" w:cs="Phetsarath OT"/>
                <w:color w:val="000000" w:themeColor="text1"/>
                <w:kern w:val="24"/>
                <w:lang w:eastAsia="zh-CN" w:bidi="lo-LA"/>
              </w:rPr>
              <w:t>( 2019</w:t>
            </w:r>
            <w:proofErr w:type="gramEnd"/>
            <w:r>
              <w:rPr>
                <w:rFonts w:ascii="Phetsarath OT" w:eastAsiaTheme="minorEastAsia" w:hAnsi="Phetsarath OT" w:cs="Phetsarath OT"/>
                <w:color w:val="000000" w:themeColor="text1"/>
                <w:kern w:val="24"/>
                <w:lang w:eastAsia="zh-CN" w:bidi="lo-LA"/>
              </w:rPr>
              <w:t xml:space="preserve"> ). </w:t>
            </w:r>
            <w:proofErr w:type="spellStart"/>
            <w:r>
              <w:rPr>
                <w:rFonts w:ascii="Phetsarath OT" w:eastAsiaTheme="minorEastAsia" w:hAnsi="Phetsarath OT" w:cs="Phetsarath OT"/>
                <w:color w:val="000000" w:themeColor="text1"/>
                <w:kern w:val="24"/>
                <w:lang w:eastAsia="zh-CN" w:bidi="lo-LA"/>
              </w:rPr>
              <w:t>Educationnal</w:t>
            </w:r>
            <w:proofErr w:type="spellEnd"/>
            <w:r>
              <w:rPr>
                <w:rFonts w:ascii="Phetsarath OT" w:eastAsiaTheme="minorEastAsia" w:hAnsi="Phetsarath OT" w:cs="Phetsarath OT"/>
                <w:color w:val="000000" w:themeColor="text1"/>
                <w:kern w:val="24"/>
                <w:lang w:eastAsia="zh-CN" w:bidi="lo-LA"/>
              </w:rPr>
              <w:t xml:space="preserve"> Measurement and Evaluation. USI </w:t>
            </w:r>
            <w:proofErr w:type="spellStart"/>
            <w:r>
              <w:rPr>
                <w:rFonts w:ascii="Phetsarath OT" w:eastAsiaTheme="minorEastAsia" w:hAnsi="Phetsarath OT" w:cs="Phetsarath OT"/>
                <w:color w:val="000000" w:themeColor="text1"/>
                <w:kern w:val="24"/>
                <w:lang w:eastAsia="zh-CN" w:bidi="lo-LA"/>
              </w:rPr>
              <w:t>publickations</w:t>
            </w:r>
            <w:proofErr w:type="spellEnd"/>
            <w:r>
              <w:rPr>
                <w:rFonts w:ascii="Phetsarath OT" w:eastAsiaTheme="minorEastAsia" w:hAnsi="Phetsarath OT" w:cs="Phetsarath OT"/>
                <w:color w:val="000000" w:themeColor="text1"/>
                <w:kern w:val="24"/>
                <w:lang w:eastAsia="zh-CN" w:bidi="lo-LA"/>
              </w:rPr>
              <w:t xml:space="preserve"> 2/31</w:t>
            </w:r>
            <w:proofErr w:type="gramStart"/>
            <w:r>
              <w:rPr>
                <w:rFonts w:ascii="Phetsarath OT" w:eastAsiaTheme="minorEastAsia" w:hAnsi="Phetsarath OT" w:cs="Phetsarath OT"/>
                <w:color w:val="000000" w:themeColor="text1"/>
                <w:kern w:val="24"/>
                <w:lang w:eastAsia="zh-CN" w:bidi="lo-LA"/>
              </w:rPr>
              <w:t>,Nehru</w:t>
            </w:r>
            <w:proofErr w:type="gramEnd"/>
            <w:r>
              <w:rPr>
                <w:rFonts w:ascii="Phetsarath OT" w:eastAsiaTheme="minorEastAsia" w:hAnsi="Phetsarath OT" w:cs="Phetsarath OT"/>
                <w:color w:val="000000" w:themeColor="text1"/>
                <w:kern w:val="24"/>
                <w:lang w:eastAsia="zh-CN" w:bidi="lo-LA"/>
              </w:rPr>
              <w:t xml:space="preserve"> </w:t>
            </w:r>
            <w:proofErr w:type="spellStart"/>
            <w:r>
              <w:rPr>
                <w:rFonts w:ascii="Phetsarath OT" w:eastAsiaTheme="minorEastAsia" w:hAnsi="Phetsarath OT" w:cs="Phetsarath OT"/>
                <w:color w:val="000000" w:themeColor="text1"/>
                <w:kern w:val="24"/>
                <w:lang w:eastAsia="zh-CN" w:bidi="lo-LA"/>
              </w:rPr>
              <w:t>Ericlave,Kalkaji</w:t>
            </w:r>
            <w:proofErr w:type="spellEnd"/>
            <w:r>
              <w:rPr>
                <w:rFonts w:ascii="Phetsarath OT" w:eastAsiaTheme="minorEastAsia" w:hAnsi="Phetsarath OT" w:cs="Phetsarath OT"/>
                <w:color w:val="000000" w:themeColor="text1"/>
                <w:kern w:val="24"/>
                <w:lang w:eastAsia="zh-CN" w:bidi="lo-LA"/>
              </w:rPr>
              <w:t xml:space="preserve"> Ext.</w:t>
            </w:r>
          </w:p>
          <w:p w:rsidR="0000519B" w:rsidRPr="00A841A9" w:rsidRDefault="0000519B" w:rsidP="0000519B">
            <w:pPr>
              <w:pStyle w:val="ListParagraph"/>
              <w:spacing w:line="276" w:lineRule="auto"/>
              <w:rPr>
                <w:rFonts w:ascii="Phetsarath OT" w:eastAsiaTheme="minorEastAsia" w:hAnsi="Phetsarath OT" w:cs="Phetsarath OT"/>
                <w:color w:val="000000" w:themeColor="text1"/>
                <w:kern w:val="24"/>
                <w:cs/>
                <w:lang w:eastAsia="zh-CN"/>
              </w:rPr>
            </w:pPr>
          </w:p>
        </w:tc>
      </w:tr>
      <w:tr w:rsidR="0000519B" w:rsidRPr="004E19D6" w:rsidTr="0000519B">
        <w:tc>
          <w:tcPr>
            <w:tcW w:w="1405" w:type="pct"/>
          </w:tcPr>
          <w:p w:rsidR="0000519B" w:rsidRDefault="0000519B" w:rsidP="002805DA">
            <w:pPr>
              <w:spacing w:line="276" w:lineRule="auto"/>
              <w:rPr>
                <w:rFonts w:ascii="Calibri" w:eastAsia="Calibri" w:hAnsi="Phetsarath OT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  <w:r>
              <w:rPr>
                <w:rFonts w:ascii="Calibri" w:eastAsia="Calibri" w:hAnsi="Phetsarath OT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ການວັດ ແລະ ປະເມີນຜົນການຮຽນ</w:t>
            </w:r>
          </w:p>
        </w:tc>
        <w:tc>
          <w:tcPr>
            <w:tcW w:w="3595" w:type="pct"/>
            <w:gridSpan w:val="5"/>
          </w:tcPr>
          <w:p w:rsidR="0000519B" w:rsidRDefault="0000519B" w:rsidP="0000519B">
            <w:pPr>
              <w:pStyle w:val="ListParagraph"/>
              <w:spacing w:line="276" w:lineRule="auto"/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lang w:eastAsia="zh-CN" w:bidi="lo-LA"/>
              </w:rPr>
            </w:pPr>
            <w:r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cs/>
                <w:lang w:eastAsia="zh-CN" w:bidi="lo-LA"/>
              </w:rPr>
              <w:t>24. ການຮຽນຄິດໄລ່ເປັນຄະແນນສ່ວນຮ້ອຍດັ່ງນີ້:</w:t>
            </w:r>
          </w:p>
          <w:p w:rsidR="0000519B" w:rsidRDefault="0000519B" w:rsidP="0000519B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lang w:eastAsia="zh-CN" w:bidi="lo-LA"/>
              </w:rPr>
            </w:pPr>
            <w:r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cs/>
                <w:lang w:eastAsia="zh-CN" w:bidi="lo-LA"/>
              </w:rPr>
              <w:t>ການຂຶ້ນຫ້ອງ  10%</w:t>
            </w:r>
          </w:p>
          <w:p w:rsidR="0000519B" w:rsidRDefault="0000519B" w:rsidP="0000519B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lang w:eastAsia="zh-CN" w:bidi="lo-LA"/>
              </w:rPr>
            </w:pPr>
            <w:r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cs/>
                <w:lang w:eastAsia="zh-CN" w:bidi="lo-LA"/>
              </w:rPr>
              <w:t>ການສົ່ງບົດລາຍງານວຽກມອບໝາຍ 10%</w:t>
            </w:r>
          </w:p>
          <w:p w:rsidR="0000519B" w:rsidRDefault="0000519B" w:rsidP="0000519B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lang w:eastAsia="zh-CN" w:bidi="lo-LA"/>
              </w:rPr>
            </w:pPr>
            <w:r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cs/>
                <w:lang w:eastAsia="zh-CN" w:bidi="lo-LA"/>
              </w:rPr>
              <w:t>ກວດກາຕໍ່ເນື່ອງ ( ການປະຕິບັດກິດຈະກຳ ແລະ ການນໍາສະເໜີໃນຫ້ອງຮຽນ) 20%</w:t>
            </w:r>
          </w:p>
          <w:p w:rsidR="0000519B" w:rsidRDefault="0000519B" w:rsidP="0000519B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lang w:eastAsia="zh-CN" w:bidi="lo-LA"/>
              </w:rPr>
            </w:pPr>
            <w:r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cs/>
                <w:lang w:eastAsia="zh-CN" w:bidi="lo-LA"/>
              </w:rPr>
              <w:t>ສອບເສັງກາງພາກຮຽນ 20%</w:t>
            </w:r>
          </w:p>
          <w:p w:rsidR="0000519B" w:rsidRDefault="0000519B" w:rsidP="0000519B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lang w:eastAsia="zh-CN" w:bidi="lo-LA"/>
              </w:rPr>
            </w:pPr>
            <w:r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cs/>
                <w:lang w:eastAsia="zh-CN" w:bidi="lo-LA"/>
              </w:rPr>
              <w:t>ສອບເສັງທ້າຍພາກຮຽນ 40%</w:t>
            </w:r>
          </w:p>
          <w:p w:rsidR="0000519B" w:rsidRDefault="0000519B" w:rsidP="0000519B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lang w:eastAsia="zh-CN" w:bidi="lo-LA"/>
              </w:rPr>
            </w:pPr>
            <w:r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cs/>
                <w:lang w:eastAsia="zh-CN" w:bidi="lo-LA"/>
              </w:rPr>
              <w:t>ອື່ນໆ</w:t>
            </w:r>
          </w:p>
          <w:p w:rsidR="0000519B" w:rsidRDefault="0000519B" w:rsidP="0000519B">
            <w:pPr>
              <w:spacing w:line="276" w:lineRule="auto"/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 w:rsidRPr="00B41703">
              <w:rPr>
                <w:rFonts w:ascii="Phetsarath OT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t>25. ການຄິດໄລ່ຄ່າລະດັບແມ່ນໃຫ້ປະຕິບັດຕາມເກນການປະເມີນຜົນການຮຽນ ລາຍວິຊາ ໃນມາດຕະຖານຫຼັກສູດແຫ່ງຊາດ</w:t>
            </w:r>
          </w:p>
          <w:p w:rsidR="0066043F" w:rsidRDefault="0066043F" w:rsidP="0000519B">
            <w:pPr>
              <w:spacing w:line="276" w:lineRule="auto"/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  <w:p w:rsidR="0066043F" w:rsidRDefault="0066043F" w:rsidP="0000519B">
            <w:pPr>
              <w:spacing w:line="276" w:lineRule="auto"/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  <w:p w:rsidR="0066043F" w:rsidRDefault="0066043F" w:rsidP="0000519B">
            <w:pPr>
              <w:spacing w:line="276" w:lineRule="auto"/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  <w:p w:rsidR="0066043F" w:rsidRPr="0066043F" w:rsidRDefault="0066043F" w:rsidP="00660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3F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</w:rPr>
              <w:lastRenderedPageBreak/>
              <w:t>ການຈັດລະດັບເກຣດ ຕາມຫຼັກສູດແຫ່ງຊາດ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2"/>
              <w:gridCol w:w="1317"/>
              <w:gridCol w:w="1233"/>
              <w:gridCol w:w="849"/>
              <w:gridCol w:w="1074"/>
              <w:gridCol w:w="792"/>
            </w:tblGrid>
            <w:tr w:rsidR="0066043F" w:rsidRPr="0066043F" w:rsidTr="0066043F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ລະດັບຄະແນນ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ຄວາມໝາຍ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ຄ່າລະດັບ</w:t>
                  </w:r>
                </w:p>
              </w:tc>
            </w:tr>
            <w:tr w:rsidR="0066043F" w:rsidRPr="0066043F" w:rsidTr="0066043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ສັນຍາລັກພາສາລາວ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ສັນຍາລັກພາສາອັງກິດ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ຄະແນນສ່ວນຮ້ອຍ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ພາສາລາວ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ພາສາອັງກິດ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043F" w:rsidRPr="0066043F" w:rsidTr="0066043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ກ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91-100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ດີເລີດ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4.0</w:t>
                  </w:r>
                </w:p>
              </w:tc>
            </w:tr>
            <w:tr w:rsidR="0066043F" w:rsidRPr="0066043F" w:rsidTr="0066043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ຂ+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 B+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81-90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ດີຫຼາຍ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Very Good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</w:tr>
            <w:tr w:rsidR="0066043F" w:rsidRPr="0066043F" w:rsidTr="0066043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70-80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ດີ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Good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3.0</w:t>
                  </w:r>
                </w:p>
              </w:tc>
            </w:tr>
            <w:tr w:rsidR="0066043F" w:rsidRPr="0066043F" w:rsidTr="0066043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ຄ+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 C+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65-69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ດີພໍໃຊ້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Fairy Good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2.5</w:t>
                  </w:r>
                </w:p>
              </w:tc>
            </w:tr>
            <w:tr w:rsidR="0066043F" w:rsidRPr="0066043F" w:rsidTr="0066043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ຄ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60-64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ພໍໃຊ້ໄດ້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Fair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2.0</w:t>
                  </w:r>
                </w:p>
              </w:tc>
            </w:tr>
            <w:tr w:rsidR="0066043F" w:rsidRPr="0066043F" w:rsidTr="0066043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ງ+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 D+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55-59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ອ່ອນ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Poor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1.5</w:t>
                  </w:r>
                </w:p>
              </w:tc>
            </w:tr>
            <w:tr w:rsidR="0066043F" w:rsidRPr="0066043F" w:rsidTr="0066043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50-54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ອ່ອນຫຼາຍ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Very Poor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1.0</w:t>
                  </w:r>
                </w:p>
              </w:tc>
            </w:tr>
            <w:tr w:rsidR="0066043F" w:rsidRPr="0066043F" w:rsidTr="0066043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ຕ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0-49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Phetsarath OT" w:eastAsia="Times New Roman" w:hAnsi="Phetsarath OT" w:cs="Phetsarath OT"/>
                      <w:color w:val="000000"/>
                      <w:sz w:val="20"/>
                      <w:szCs w:val="20"/>
                      <w:cs/>
                    </w:rPr>
                    <w:t>ຕົກ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Fail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043F" w:rsidRPr="0066043F" w:rsidRDefault="0066043F" w:rsidP="006604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4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66043F" w:rsidRDefault="0066043F" w:rsidP="0000519B">
            <w:pPr>
              <w:spacing w:line="276" w:lineRule="auto"/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  <w:p w:rsidR="0066043F" w:rsidRDefault="0066043F" w:rsidP="0000519B">
            <w:pPr>
              <w:spacing w:line="276" w:lineRule="auto"/>
              <w:rPr>
                <w:rFonts w:ascii="Phetsarath OT" w:hAnsi="Phetsarath OT" w:cs="Phetsarath OT"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</w:p>
          <w:p w:rsidR="0066043F" w:rsidRPr="00B41703" w:rsidRDefault="0066043F" w:rsidP="0000519B">
            <w:pPr>
              <w:spacing w:line="276" w:lineRule="auto"/>
              <w:rPr>
                <w:rFonts w:ascii="Phetsarath OT" w:hAnsi="Phetsarath OT" w:cs="Phetsarath OT" w:hint="cs"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</w:pPr>
          </w:p>
        </w:tc>
      </w:tr>
      <w:tr w:rsidR="0000519B" w:rsidRPr="004E19D6" w:rsidTr="0049693C">
        <w:tc>
          <w:tcPr>
            <w:tcW w:w="1405" w:type="pct"/>
            <w:tcBorders>
              <w:bottom w:val="single" w:sz="4" w:space="0" w:color="auto"/>
            </w:tcBorders>
          </w:tcPr>
          <w:p w:rsidR="0000519B" w:rsidRDefault="0066043F" w:rsidP="002805DA">
            <w:pPr>
              <w:spacing w:line="276" w:lineRule="auto"/>
              <w:rPr>
                <w:rFonts w:ascii="Calibri" w:eastAsia="Calibri" w:hAnsi="Phetsarath OT" w:cs="Phetsarath OT" w:hint="cs"/>
                <w:b/>
                <w:bCs/>
                <w:color w:val="000000" w:themeColor="text1"/>
                <w:kern w:val="24"/>
                <w:sz w:val="24"/>
                <w:szCs w:val="24"/>
                <w:lang w:eastAsia="zh-CN" w:bidi="lo-LA"/>
              </w:rPr>
            </w:pPr>
            <w:r>
              <w:rPr>
                <w:rFonts w:ascii="Calibri" w:eastAsia="Calibri" w:hAnsi="Phetsarath OT" w:cs="Phetsarath OT" w:hint="cs"/>
                <w:b/>
                <w:bCs/>
                <w:color w:val="000000" w:themeColor="text1"/>
                <w:kern w:val="24"/>
                <w:sz w:val="24"/>
                <w:szCs w:val="24"/>
                <w:cs/>
                <w:lang w:eastAsia="zh-CN" w:bidi="lo-LA"/>
              </w:rPr>
              <w:lastRenderedPageBreak/>
              <w:t xml:space="preserve"> ຜູ້ຮຽບຮຽງ</w:t>
            </w:r>
          </w:p>
        </w:tc>
        <w:tc>
          <w:tcPr>
            <w:tcW w:w="3595" w:type="pct"/>
            <w:gridSpan w:val="5"/>
            <w:tcBorders>
              <w:bottom w:val="single" w:sz="4" w:space="0" w:color="auto"/>
            </w:tcBorders>
          </w:tcPr>
          <w:p w:rsidR="0000519B" w:rsidRDefault="0066043F" w:rsidP="0066043F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lang w:eastAsia="zh-CN" w:bidi="lo-LA"/>
              </w:rPr>
            </w:pPr>
            <w:r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cs/>
                <w:lang w:eastAsia="zh-CN" w:bidi="lo-LA"/>
              </w:rPr>
              <w:t>ອຈ. ປທ ນາງ ຕຸລາວັນ ສີສະຫວັດ ຄະນະສຶກສາສາດ ມະຫາວິທະຍາໄລແຫ່ງຊາດ</w:t>
            </w:r>
          </w:p>
          <w:p w:rsidR="0066043F" w:rsidRDefault="0066043F" w:rsidP="0066043F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lang w:eastAsia="zh-CN" w:bidi="lo-LA"/>
              </w:rPr>
            </w:pPr>
            <w:r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cs/>
                <w:lang w:eastAsia="zh-CN" w:bidi="lo-LA"/>
              </w:rPr>
              <w:t>ໂທ ແລະ ວອັດແອັບ: 020 55419089</w:t>
            </w:r>
          </w:p>
          <w:p w:rsidR="0066043F" w:rsidRPr="00A841A9" w:rsidRDefault="0066043F" w:rsidP="0066043F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Phetsarath OT" w:eastAsiaTheme="minorEastAsia" w:hAnsi="Phetsarath OT" w:cs="Phetsarath OT"/>
                <w:color w:val="000000" w:themeColor="text1"/>
                <w:kern w:val="24"/>
                <w:cs/>
                <w:lang w:eastAsia="zh-CN" w:bidi="lo-LA"/>
              </w:rPr>
            </w:pPr>
            <w:r>
              <w:rPr>
                <w:rFonts w:ascii="Phetsarath OT" w:eastAsiaTheme="minorEastAsia" w:hAnsi="Phetsarath OT" w:cs="Phetsarath OT" w:hint="cs"/>
                <w:color w:val="000000" w:themeColor="text1"/>
                <w:kern w:val="24"/>
                <w:cs/>
                <w:lang w:eastAsia="zh-CN" w:bidi="lo-LA"/>
              </w:rPr>
              <w:t xml:space="preserve">ອີເມວ: </w:t>
            </w:r>
            <w:r>
              <w:rPr>
                <w:rFonts w:ascii="Phetsarath OT" w:eastAsiaTheme="minorEastAsia" w:hAnsi="Phetsarath OT" w:hint="cs"/>
                <w:color w:val="000000" w:themeColor="text1"/>
                <w:kern w:val="24"/>
                <w:szCs w:val="30"/>
                <w:cs/>
                <w:lang w:eastAsia="zh-CN" w:bidi="th-TH"/>
              </w:rPr>
              <w:t xml:space="preserve"> </w:t>
            </w:r>
            <w:r>
              <w:rPr>
                <w:rFonts w:ascii="Phetsarath OT" w:eastAsiaTheme="minorEastAsia" w:hAnsi="Phetsarath OT"/>
                <w:color w:val="000000" w:themeColor="text1"/>
                <w:kern w:val="24"/>
                <w:szCs w:val="30"/>
                <w:lang w:eastAsia="zh-CN" w:bidi="th-TH"/>
              </w:rPr>
              <w:t>toulavanhs@gmail.com</w:t>
            </w:r>
          </w:p>
        </w:tc>
      </w:tr>
    </w:tbl>
    <w:p w:rsidR="00A30E06" w:rsidRDefault="00A30E06" w:rsidP="00A30E06">
      <w:pPr>
        <w:ind w:firstLine="720"/>
        <w:rPr>
          <w:sz w:val="32"/>
          <w:szCs w:val="32"/>
        </w:rPr>
      </w:pPr>
    </w:p>
    <w:p w:rsidR="00A30E06" w:rsidRDefault="0066043F" w:rsidP="00A30E06">
      <w:pPr>
        <w:ind w:firstLine="720"/>
        <w:rPr>
          <w:rFonts w:ascii="Phetsarath OT" w:hAnsi="Phetsarath OT" w:cs="Phetsarath OT" w:hint="cs"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</w:t>
      </w:r>
      <w:r w:rsidRPr="0066043F">
        <w:rPr>
          <w:rFonts w:ascii="Phetsarath OT" w:hAnsi="Phetsarath OT" w:cs="Phetsarath OT"/>
          <w:sz w:val="24"/>
          <w:szCs w:val="24"/>
          <w:cs/>
        </w:rPr>
        <w:t>ທີ່..........................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ວັນທີ......</w:t>
      </w:r>
      <w:r>
        <w:rPr>
          <w:rFonts w:ascii="Phetsarath OT" w:hAnsi="Phetsarath OT" w:cs="Phetsarath OT"/>
          <w:sz w:val="24"/>
          <w:szCs w:val="24"/>
          <w:cs/>
        </w:rPr>
        <w:t>/</w:t>
      </w:r>
      <w:r>
        <w:rPr>
          <w:rFonts w:ascii="Phetsarath OT" w:hAnsi="Phetsarath OT" w:cs="Phetsarath OT" w:hint="cs"/>
          <w:sz w:val="24"/>
          <w:szCs w:val="24"/>
          <w:cs/>
        </w:rPr>
        <w:t>......</w:t>
      </w:r>
      <w:r>
        <w:rPr>
          <w:rFonts w:ascii="Phetsarath OT" w:hAnsi="Phetsarath OT" w:cs="Phetsarath OT"/>
          <w:sz w:val="24"/>
          <w:szCs w:val="24"/>
          <w:cs/>
        </w:rPr>
        <w:t>/</w:t>
      </w:r>
      <w:r>
        <w:rPr>
          <w:rFonts w:ascii="Phetsarath OT" w:hAnsi="Phetsarath OT" w:cs="Phetsarath OT" w:hint="cs"/>
          <w:sz w:val="24"/>
          <w:szCs w:val="24"/>
          <w:cs/>
        </w:rPr>
        <w:t>.........</w:t>
      </w:r>
    </w:p>
    <w:p w:rsidR="0066043F" w:rsidRDefault="0066043F" w:rsidP="00A30E06">
      <w:pPr>
        <w:ind w:firstLine="720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                         ຄູສອນປະຈໍາວິຊາ</w:t>
      </w:r>
    </w:p>
    <w:p w:rsidR="0066043F" w:rsidRDefault="0066043F" w:rsidP="00A30E06">
      <w:pPr>
        <w:ind w:firstLine="720"/>
        <w:rPr>
          <w:rFonts w:ascii="Phetsarath OT" w:hAnsi="Phetsarath OT" w:cs="Phetsarath OT"/>
          <w:sz w:val="24"/>
          <w:szCs w:val="24"/>
        </w:rPr>
      </w:pPr>
    </w:p>
    <w:p w:rsidR="0066043F" w:rsidRDefault="0066043F" w:rsidP="00A30E06">
      <w:pPr>
        <w:ind w:firstLine="720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  ຫົວໜ້າພາກວິຊາ</w:t>
      </w:r>
    </w:p>
    <w:p w:rsidR="0066043F" w:rsidRPr="0066043F" w:rsidRDefault="0066043F" w:rsidP="00A30E06">
      <w:pPr>
        <w:ind w:firstLine="720"/>
        <w:rPr>
          <w:rFonts w:ascii="Phetsarath OT" w:hAnsi="Phetsarath OT" w:cs="Phetsarath OT" w:hint="cs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</w:rPr>
        <w:t>ຜຸ້ອຳນວຍການ</w:t>
      </w:r>
      <w:bookmarkStart w:id="0" w:name="_GoBack"/>
      <w:bookmarkEnd w:id="0"/>
    </w:p>
    <w:p w:rsidR="00A30E06" w:rsidRDefault="00A30E06" w:rsidP="00A30E06">
      <w:pPr>
        <w:ind w:firstLine="720"/>
        <w:rPr>
          <w:sz w:val="32"/>
          <w:szCs w:val="32"/>
        </w:rPr>
      </w:pPr>
    </w:p>
    <w:p w:rsidR="00A30E06" w:rsidRDefault="00A30E06" w:rsidP="00A30E06">
      <w:pPr>
        <w:ind w:firstLine="720"/>
        <w:rPr>
          <w:sz w:val="32"/>
          <w:szCs w:val="32"/>
        </w:rPr>
      </w:pPr>
    </w:p>
    <w:p w:rsidR="00A30E06" w:rsidRDefault="00A30E06" w:rsidP="00A30E06">
      <w:pPr>
        <w:ind w:firstLine="720"/>
        <w:rPr>
          <w:sz w:val="32"/>
          <w:szCs w:val="32"/>
        </w:rPr>
      </w:pPr>
    </w:p>
    <w:p w:rsidR="00A30E06" w:rsidRDefault="00A30E06" w:rsidP="00A30E06">
      <w:pPr>
        <w:ind w:firstLine="720"/>
        <w:rPr>
          <w:sz w:val="32"/>
          <w:szCs w:val="32"/>
        </w:rPr>
      </w:pPr>
    </w:p>
    <w:p w:rsidR="00A30E06" w:rsidRDefault="00A30E06" w:rsidP="00A30E06">
      <w:pPr>
        <w:ind w:firstLine="720"/>
        <w:rPr>
          <w:sz w:val="32"/>
          <w:szCs w:val="32"/>
        </w:rPr>
      </w:pPr>
    </w:p>
    <w:p w:rsidR="00A30E06" w:rsidRDefault="00A30E06" w:rsidP="00A30E06">
      <w:pPr>
        <w:ind w:firstLine="720"/>
        <w:rPr>
          <w:sz w:val="32"/>
          <w:szCs w:val="32"/>
        </w:rPr>
      </w:pPr>
    </w:p>
    <w:p w:rsidR="00A30E06" w:rsidRPr="00A30E06" w:rsidRDefault="00A30E06">
      <w:pPr>
        <w:rPr>
          <w:rFonts w:ascii="Phetsarath OT" w:hAnsi="Phetsarath OT" w:cs="Phetsarath OT" w:hint="cs"/>
          <w:sz w:val="24"/>
          <w:szCs w:val="24"/>
        </w:rPr>
      </w:pPr>
    </w:p>
    <w:sectPr w:rsidR="00A30E06" w:rsidRPr="00A3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BB9"/>
    <w:multiLevelType w:val="hybridMultilevel"/>
    <w:tmpl w:val="F58CA3AC"/>
    <w:lvl w:ilvl="0" w:tplc="A2483164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34C37E8"/>
    <w:multiLevelType w:val="hybridMultilevel"/>
    <w:tmpl w:val="17987A20"/>
    <w:lvl w:ilvl="0" w:tplc="96B41E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E6F61"/>
    <w:multiLevelType w:val="multilevel"/>
    <w:tmpl w:val="6448B6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A44050D"/>
    <w:multiLevelType w:val="hybridMultilevel"/>
    <w:tmpl w:val="C8BA0C54"/>
    <w:lvl w:ilvl="0" w:tplc="1AC8DD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E24EA"/>
    <w:multiLevelType w:val="hybridMultilevel"/>
    <w:tmpl w:val="C8167B34"/>
    <w:lvl w:ilvl="0" w:tplc="1AC8DD0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E33713"/>
    <w:multiLevelType w:val="hybridMultilevel"/>
    <w:tmpl w:val="1DC0D488"/>
    <w:lvl w:ilvl="0" w:tplc="EBD84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6D1B"/>
    <w:multiLevelType w:val="multilevel"/>
    <w:tmpl w:val="FDC0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B3FD1"/>
    <w:multiLevelType w:val="hybridMultilevel"/>
    <w:tmpl w:val="E5CA318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B4982"/>
    <w:multiLevelType w:val="hybridMultilevel"/>
    <w:tmpl w:val="ACACCAA6"/>
    <w:lvl w:ilvl="0" w:tplc="FA1E1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B5FC5"/>
    <w:multiLevelType w:val="multilevel"/>
    <w:tmpl w:val="BDA4E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E4C4F"/>
    <w:multiLevelType w:val="hybridMultilevel"/>
    <w:tmpl w:val="4120DE2A"/>
    <w:lvl w:ilvl="0" w:tplc="A87AC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87020"/>
    <w:multiLevelType w:val="multilevel"/>
    <w:tmpl w:val="B744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1F493E"/>
    <w:multiLevelType w:val="hybridMultilevel"/>
    <w:tmpl w:val="73D6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24CD6"/>
    <w:multiLevelType w:val="hybridMultilevel"/>
    <w:tmpl w:val="F96C68EE"/>
    <w:lvl w:ilvl="0" w:tplc="E4228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46B9B"/>
    <w:multiLevelType w:val="hybridMultilevel"/>
    <w:tmpl w:val="447CA0C6"/>
    <w:lvl w:ilvl="0" w:tplc="833C39A2">
      <w:start w:val="3"/>
      <w:numFmt w:val="bullet"/>
      <w:lvlText w:val="-"/>
      <w:lvlJc w:val="left"/>
      <w:pPr>
        <w:ind w:left="720" w:hanging="360"/>
      </w:pPr>
      <w:rPr>
        <w:rFonts w:ascii="DokChampa" w:eastAsiaTheme="minorEastAsia" w:hAnsi="DokChampa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061A2"/>
    <w:multiLevelType w:val="hybridMultilevel"/>
    <w:tmpl w:val="A47CC99A"/>
    <w:lvl w:ilvl="0" w:tplc="B100F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61584"/>
    <w:multiLevelType w:val="hybridMultilevel"/>
    <w:tmpl w:val="073CF506"/>
    <w:lvl w:ilvl="0" w:tplc="AAF06A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B63F4"/>
    <w:multiLevelType w:val="multilevel"/>
    <w:tmpl w:val="BE1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080B5D"/>
    <w:multiLevelType w:val="hybridMultilevel"/>
    <w:tmpl w:val="2F900D9C"/>
    <w:lvl w:ilvl="0" w:tplc="1AC8DD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318B0"/>
    <w:multiLevelType w:val="hybridMultilevel"/>
    <w:tmpl w:val="713E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E6599"/>
    <w:multiLevelType w:val="hybridMultilevel"/>
    <w:tmpl w:val="54D6006C"/>
    <w:lvl w:ilvl="0" w:tplc="831895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A14CD"/>
    <w:multiLevelType w:val="hybridMultilevel"/>
    <w:tmpl w:val="5E6A5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212DEC"/>
    <w:multiLevelType w:val="multilevel"/>
    <w:tmpl w:val="8BBE77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sz w:val="28"/>
      </w:rPr>
    </w:lvl>
  </w:abstractNum>
  <w:abstractNum w:abstractNumId="23" w15:restartNumberingAfterBreak="0">
    <w:nsid w:val="63185466"/>
    <w:multiLevelType w:val="multilevel"/>
    <w:tmpl w:val="FE1648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A861CF"/>
    <w:multiLevelType w:val="multilevel"/>
    <w:tmpl w:val="0702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8"/>
  </w:num>
  <w:num w:numId="5">
    <w:abstractNumId w:val="16"/>
  </w:num>
  <w:num w:numId="6">
    <w:abstractNumId w:val="5"/>
  </w:num>
  <w:num w:numId="7">
    <w:abstractNumId w:val="23"/>
  </w:num>
  <w:num w:numId="8">
    <w:abstractNumId w:val="15"/>
  </w:num>
  <w:num w:numId="9">
    <w:abstractNumId w:val="18"/>
  </w:num>
  <w:num w:numId="10">
    <w:abstractNumId w:val="20"/>
  </w:num>
  <w:num w:numId="11">
    <w:abstractNumId w:val="10"/>
  </w:num>
  <w:num w:numId="12">
    <w:abstractNumId w:val="13"/>
  </w:num>
  <w:num w:numId="13">
    <w:abstractNumId w:val="0"/>
  </w:num>
  <w:num w:numId="14">
    <w:abstractNumId w:val="12"/>
  </w:num>
  <w:num w:numId="15">
    <w:abstractNumId w:val="19"/>
  </w:num>
  <w:num w:numId="16">
    <w:abstractNumId w:val="2"/>
  </w:num>
  <w:num w:numId="17">
    <w:abstractNumId w:val="17"/>
  </w:num>
  <w:num w:numId="18">
    <w:abstractNumId w:val="11"/>
  </w:num>
  <w:num w:numId="19">
    <w:abstractNumId w:val="24"/>
  </w:num>
  <w:num w:numId="20">
    <w:abstractNumId w:val="6"/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4"/>
  </w:num>
  <w:num w:numId="23">
    <w:abstractNumId w:val="1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06"/>
    <w:rsid w:val="0000519B"/>
    <w:rsid w:val="00204182"/>
    <w:rsid w:val="002715C1"/>
    <w:rsid w:val="002805DA"/>
    <w:rsid w:val="00285CE9"/>
    <w:rsid w:val="004438AA"/>
    <w:rsid w:val="0049693C"/>
    <w:rsid w:val="004C57D6"/>
    <w:rsid w:val="004D2696"/>
    <w:rsid w:val="006005C1"/>
    <w:rsid w:val="0066043F"/>
    <w:rsid w:val="006E200A"/>
    <w:rsid w:val="006E5B1B"/>
    <w:rsid w:val="00705DD2"/>
    <w:rsid w:val="00982F70"/>
    <w:rsid w:val="009D29AC"/>
    <w:rsid w:val="00A27885"/>
    <w:rsid w:val="00A30E06"/>
    <w:rsid w:val="00A328AD"/>
    <w:rsid w:val="00A841A9"/>
    <w:rsid w:val="00A84CFC"/>
    <w:rsid w:val="00B41703"/>
    <w:rsid w:val="00B738DE"/>
    <w:rsid w:val="00B973AA"/>
    <w:rsid w:val="00BE79EE"/>
    <w:rsid w:val="00D378C6"/>
    <w:rsid w:val="00DA3A88"/>
    <w:rsid w:val="00E90D83"/>
    <w:rsid w:val="00F42DC0"/>
    <w:rsid w:val="00F44AFD"/>
    <w:rsid w:val="00F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E093"/>
  <w15:chartTrackingRefBased/>
  <w15:docId w15:val="{A7F2A451-D8BF-48C9-85FD-F7320395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0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text,Heading10,Table Heading,รายการย่อหน้า2,Text Num"/>
    <w:basedOn w:val="Normal"/>
    <w:link w:val="ListParagraphChar"/>
    <w:uiPriority w:val="34"/>
    <w:qFormat/>
    <w:rsid w:val="00A30E0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ListParagraphChar">
    <w:name w:val="List Paragraph Char"/>
    <w:aliases w:val="Body text Char,Heading10 Char,Table Heading Char,รายการย่อหน้า2 Char,Text Num Char"/>
    <w:link w:val="ListParagraph"/>
    <w:uiPriority w:val="34"/>
    <w:rsid w:val="00A30E06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B7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6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1308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6916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830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1651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learning.onlin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6529-03E5-41E0-83DB-9436A117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16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chanthavixayvenephachan@gmail.com</dc:creator>
  <cp:keywords/>
  <dc:description/>
  <cp:lastModifiedBy>chanthavixayvenephachan@gmail.com</cp:lastModifiedBy>
  <cp:revision>13</cp:revision>
  <dcterms:created xsi:type="dcterms:W3CDTF">2023-09-10T04:08:00Z</dcterms:created>
  <dcterms:modified xsi:type="dcterms:W3CDTF">2023-09-10T07:57:00Z</dcterms:modified>
</cp:coreProperties>
</file>