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AF" w:rsidRPr="00DD73B9" w:rsidRDefault="00B11DAF" w:rsidP="00B11DAF">
      <w:pPr>
        <w:spacing w:before="100" w:beforeAutospacing="1" w:after="0" w:line="240" w:lineRule="auto"/>
        <w:jc w:val="thaiDistribute"/>
        <w:rPr>
          <w:rFonts w:ascii="Phetsarath OT" w:eastAsia="Times New Roman" w:hAnsi="Phetsarath OT" w:cs="Phetsarath OT" w:hint="cs"/>
          <w:spacing w:val="-2"/>
          <w:sz w:val="24"/>
          <w:szCs w:val="24"/>
          <w:cs/>
          <w:lang w:bidi="lo-LA"/>
        </w:rPr>
      </w:pPr>
      <w:bookmarkStart w:id="0" w:name="_GoBack"/>
      <w:bookmarkEnd w:id="0"/>
    </w:p>
    <w:p w:rsidR="00B11DAF" w:rsidRPr="00DD73B9" w:rsidRDefault="00B11DAF" w:rsidP="00B11DAF">
      <w:pPr>
        <w:spacing w:after="160" w:line="259" w:lineRule="auto"/>
        <w:ind w:left="-360"/>
        <w:jc w:val="center"/>
        <w:rPr>
          <w:rFonts w:ascii="Phetsarath OT" w:eastAsia="Calibri" w:hAnsi="Phetsarath OT" w:cs="Phetsarath OT"/>
          <w:b/>
          <w:bCs/>
          <w:color w:val="FF0000"/>
          <w:sz w:val="28"/>
          <w:cs/>
          <w:lang w:bidi="lo-LA"/>
        </w:rPr>
      </w:pPr>
      <w:r w:rsidRPr="00DD73B9">
        <w:rPr>
          <w:rFonts w:ascii="Phetsarath OT" w:eastAsia="Calibri" w:hAnsi="Phetsarath OT" w:cs="Phetsarath OT" w:hint="cs"/>
          <w:b/>
          <w:bCs/>
          <w:sz w:val="28"/>
          <w:cs/>
          <w:lang w:bidi="lo-LA"/>
        </w:rPr>
        <w:t>ຊື່</w:t>
      </w:r>
      <w:r w:rsidRPr="00DD73B9">
        <w:rPr>
          <w:rFonts w:ascii="Phetsarath OT" w:eastAsia="Calibri" w:hAnsi="Phetsarath OT" w:cs="Phetsarath OT"/>
          <w:b/>
          <w:bCs/>
          <w:sz w:val="28"/>
          <w:cs/>
          <w:lang w:bidi="lo-LA"/>
        </w:rPr>
        <w:t>ວິຊາ</w:t>
      </w:r>
      <w:r w:rsidRPr="00DD73B9">
        <w:rPr>
          <w:rFonts w:ascii="Times New Roman" w:eastAsia="Calibri" w:hAnsi="Times New Roman" w:cs="Times New Roman"/>
          <w:b/>
          <w:bCs/>
          <w:sz w:val="28"/>
          <w:lang w:val="vi-VN" w:bidi="lo-LA"/>
        </w:rPr>
        <w:t>​</w:t>
      </w:r>
      <w:r w:rsidRPr="00DD73B9">
        <w:rPr>
          <w:rFonts w:ascii="Phetsarath OT" w:eastAsia="Calibri" w:hAnsi="Phetsarath OT" w:cs="Phetsarath OT"/>
          <w:b/>
          <w:bCs/>
          <w:sz w:val="28"/>
          <w:lang w:val="vi-VN" w:bidi="lo-LA"/>
        </w:rPr>
        <w:t>:</w:t>
      </w:r>
      <w:r w:rsidRPr="00DD73B9">
        <w:rPr>
          <w:rFonts w:ascii="Phetsarath OT" w:eastAsia="Calibri" w:hAnsi="Phetsarath OT" w:cs="Phetsarath OT" w:hint="cs"/>
          <w:b/>
          <w:bCs/>
          <w:sz w:val="28"/>
          <w:cs/>
          <w:lang w:val="vi-VN" w:bidi="lo-LA"/>
        </w:rPr>
        <w:t xml:space="preserve"> </w:t>
      </w:r>
      <w:r>
        <w:rPr>
          <w:rFonts w:ascii="Phetsarath OT" w:eastAsia="Calibri" w:hAnsi="Phetsarath OT" w:cs="Phetsarath OT" w:hint="cs"/>
          <w:b/>
          <w:bCs/>
          <w:sz w:val="28"/>
          <w:cs/>
          <w:lang w:val="vi-VN" w:bidi="lo-LA"/>
        </w:rPr>
        <w:t>ການ</w:t>
      </w:r>
      <w:r w:rsidRPr="00DD73B9">
        <w:rPr>
          <w:rFonts w:ascii="Phetsarath OT" w:eastAsia="Calibri" w:hAnsi="Phetsarath OT" w:cs="Phetsarath OT" w:hint="cs"/>
          <w:b/>
          <w:bCs/>
          <w:sz w:val="28"/>
          <w:cs/>
          <w:lang w:val="vi-VN" w:bidi="lo-LA"/>
        </w:rPr>
        <w:t xml:space="preserve">ວັດ ​ແລະ </w:t>
      </w:r>
      <w:r>
        <w:rPr>
          <w:rFonts w:ascii="Phetsarath OT" w:eastAsia="Calibri" w:hAnsi="Phetsarath OT" w:cs="Phetsarath OT" w:hint="cs"/>
          <w:b/>
          <w:bCs/>
          <w:sz w:val="28"/>
          <w:cs/>
          <w:lang w:val="vi-VN" w:bidi="lo-LA"/>
        </w:rPr>
        <w:t>ການ</w:t>
      </w:r>
      <w:r w:rsidRPr="00DD73B9">
        <w:rPr>
          <w:rFonts w:ascii="Phetsarath OT" w:eastAsia="Calibri" w:hAnsi="Phetsarath OT" w:cs="Phetsarath OT" w:hint="cs"/>
          <w:b/>
          <w:bCs/>
          <w:sz w:val="28"/>
          <w:cs/>
          <w:lang w:val="vi-VN" w:bidi="lo-LA"/>
        </w:rPr>
        <w:t>ປະ​ເມີນ​ຜົນ</w:t>
      </w:r>
    </w:p>
    <w:p w:rsidR="00B11DAF" w:rsidRPr="00DD73B9" w:rsidRDefault="00B11DAF" w:rsidP="00B11DAF">
      <w:pPr>
        <w:spacing w:after="160" w:line="259" w:lineRule="auto"/>
        <w:ind w:left="-360"/>
        <w:jc w:val="center"/>
        <w:rPr>
          <w:rFonts w:ascii="Phetsarath OT" w:eastAsia="Calibri" w:hAnsi="Phetsarath OT" w:cs="Phetsarath OT"/>
          <w:b/>
          <w:bCs/>
          <w:sz w:val="28"/>
          <w:lang w:val="vi-VN" w:bidi="lo-LA"/>
        </w:rPr>
      </w:pPr>
      <w:r>
        <w:rPr>
          <w:rFonts w:ascii="Phetsarath OT" w:eastAsia="Calibri" w:hAnsi="Phetsarath OT" w:cs="Phetsarath OT"/>
          <w:b/>
          <w:bCs/>
          <w:sz w:val="28"/>
          <w:cs/>
          <w:lang w:bidi="lo-LA"/>
        </w:rPr>
        <w:t>ຫຼັກສູດສ້າງຄ</w:t>
      </w:r>
      <w:r>
        <w:rPr>
          <w:rFonts w:ascii="Phetsarath OT" w:eastAsia="Calibri" w:hAnsi="Phetsarath OT" w:cs="Phetsarath OT" w:hint="cs"/>
          <w:b/>
          <w:bCs/>
          <w:sz w:val="28"/>
          <w:cs/>
          <w:lang w:bidi="lo-LA"/>
        </w:rPr>
        <w:t>ູປະຖົມ ລະບົບ 12+4</w:t>
      </w:r>
    </w:p>
    <w:p w:rsidR="00B11DAF" w:rsidRPr="00DD73B9" w:rsidRDefault="00B11DAF" w:rsidP="00B11DAF">
      <w:pPr>
        <w:spacing w:after="0" w:line="259" w:lineRule="auto"/>
        <w:jc w:val="center"/>
        <w:rPr>
          <w:rFonts w:ascii="Phetsarath OT" w:eastAsia="Calibri" w:hAnsi="Phetsarath OT" w:cs="Phetsarath OT"/>
          <w:sz w:val="16"/>
          <w:szCs w:val="16"/>
          <w:lang w:val="vi-VN" w:bidi="lo-LA"/>
        </w:rPr>
      </w:pPr>
      <w:r w:rsidRPr="00DD73B9">
        <w:rPr>
          <w:rFonts w:ascii="Phetsarath OT" w:eastAsia="Calibri" w:hAnsi="Phetsarath OT" w:cs="Phetsarath OT"/>
          <w:b/>
          <w:bCs/>
          <w:sz w:val="28"/>
          <w:cs/>
          <w:lang w:val="vi-VN" w:bidi="lo-LA"/>
        </w:rPr>
        <w:t>ລະຫັດ</w:t>
      </w:r>
      <w:r>
        <w:rPr>
          <w:rFonts w:ascii="Phetsarath OT" w:eastAsia="Calibri" w:hAnsi="Phetsarath OT" w:cs="Phetsarath OT" w:hint="cs"/>
          <w:b/>
          <w:bCs/>
          <w:sz w:val="28"/>
          <w:cs/>
          <w:lang w:val="vi-VN" w:bidi="lo-LA"/>
        </w:rPr>
        <w:t>ວິຊາ</w:t>
      </w:r>
      <w:r w:rsidRPr="00DD73B9">
        <w:rPr>
          <w:rFonts w:ascii="Phetsarath OT" w:eastAsia="Calibri" w:hAnsi="Phetsarath OT" w:cs="Phetsarath OT"/>
          <w:b/>
          <w:bCs/>
          <w:sz w:val="28"/>
          <w:cs/>
          <w:lang w:val="vi-VN"/>
        </w:rPr>
        <w:t>:</w:t>
      </w:r>
      <w:r>
        <w:rPr>
          <w:rFonts w:ascii="Phetsarath OT" w:eastAsia="Calibri" w:hAnsi="Phetsarath OT" w:cs="Phetsarath OT" w:hint="cs"/>
          <w:b/>
          <w:bCs/>
          <w:sz w:val="28"/>
          <w:cs/>
          <w:lang w:val="vi-VN" w:bidi="lo-LA"/>
        </w:rPr>
        <w:t xml:space="preserve"> 0208681</w:t>
      </w:r>
    </w:p>
    <w:tbl>
      <w:tblPr>
        <w:tblStyle w:val="TableGrid8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361"/>
        <w:gridCol w:w="6989"/>
      </w:tblGrid>
      <w:tr w:rsidR="00B11DAF" w:rsidRPr="002C5FE0" w:rsidTr="002C5FE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Phetsarath OT" w:eastAsia="Calibri" w:hAnsi="Phetsarath OT" w:cs="Phetsarath OT"/>
                <w:sz w:val="24"/>
                <w:szCs w:val="24"/>
                <w:lang w:val="vi-VN" w:bidi="lo-LA"/>
              </w:rPr>
            </w:pP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>ລະບົບ-ພາກຮຽນ</w:t>
            </w: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DD73B9" w:rsidRDefault="00B11DAF" w:rsidP="002C5FE0">
            <w:pPr>
              <w:spacing w:after="160" w:line="259" w:lineRule="auto"/>
              <w:rPr>
                <w:rFonts w:ascii="Phetsarath OT" w:eastAsia="Calibri" w:hAnsi="Phetsarath OT" w:cs="Phetsarath OT"/>
                <w:sz w:val="28"/>
                <w:lang w:val="vi-VN"/>
              </w:rPr>
            </w:pP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>ລະບົບ 4 ປີ ພາກຮຽນທີ 6 ປີ 3</w:t>
            </w:r>
          </w:p>
        </w:tc>
      </w:tr>
      <w:tr w:rsidR="00B11DAF" w:rsidRPr="00DD73B9" w:rsidTr="002C5FE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rPr>
                <w:rFonts w:ascii="Phetsarath OT" w:eastAsia="Calibri" w:hAnsi="Phetsarath OT" w:cs="Phetsarath OT"/>
                <w:sz w:val="24"/>
                <w:szCs w:val="24"/>
                <w:lang w:val="vi-VN" w:bidi="lo-LA"/>
              </w:rPr>
            </w:pP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    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ຊົ່ວ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ໂມງ</w:t>
            </w: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DD73B9" w:rsidRDefault="00B11DAF" w:rsidP="002C5FE0">
            <w:pPr>
              <w:spacing w:after="160" w:line="259" w:lineRule="auto"/>
              <w:rPr>
                <w:rFonts w:ascii="Phetsarath OT" w:eastAsia="Calibri" w:hAnsi="Phetsarath OT" w:cs="Phetsarath OT"/>
                <w:sz w:val="24"/>
                <w:szCs w:val="24"/>
                <w:lang w:val="vi-VN"/>
              </w:rPr>
            </w:pP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val="vi-VN" w:bidi="lo-LA"/>
              </w:rPr>
              <w:t>64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ຊ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>ົ່ວໂມງ</w:t>
            </w:r>
          </w:p>
        </w:tc>
      </w:tr>
      <w:tr w:rsidR="00B11DAF" w:rsidRPr="00DD73B9" w:rsidTr="002C5FE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Phetsarath OT" w:eastAsia="Calibri" w:hAnsi="Phetsarath OT" w:cs="Phetsarath OT"/>
                <w:sz w:val="24"/>
                <w:szCs w:val="24"/>
                <w:lang w:val="vi-VN" w:bidi="lo-LA"/>
              </w:rPr>
            </w:pPr>
            <w:r w:rsidRPr="00DD73B9"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>ຈຳນວນ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ໜ່ວຍ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ກິດ</w:t>
            </w: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DD73B9" w:rsidRDefault="00B11DAF" w:rsidP="002C5FE0">
            <w:pPr>
              <w:tabs>
                <w:tab w:val="left" w:pos="2880"/>
              </w:tabs>
              <w:spacing w:after="160" w:line="259" w:lineRule="auto"/>
              <w:rPr>
                <w:rFonts w:ascii="Times New Roman" w:eastAsia="Calibri" w:hAnsi="Times New Roman" w:cs="DokChampa"/>
                <w:szCs w:val="22"/>
                <w:cs/>
                <w:lang w:val="vi-VN" w:bidi="lo-LA"/>
              </w:rPr>
            </w:pPr>
            <w:r>
              <w:rPr>
                <w:rFonts w:ascii="Times New Roman" w:eastAsia="Calibri" w:hAnsi="Times New Roman" w:cs="DokChampa" w:hint="cs"/>
                <w:sz w:val="24"/>
                <w:szCs w:val="24"/>
                <w:cs/>
                <w:lang w:val="vi-VN" w:bidi="lo-LA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(</w:t>
            </w:r>
            <w:r>
              <w:rPr>
                <w:rFonts w:ascii="Times New Roman" w:eastAsia="Calibri" w:hAnsi="Times New Roman" w:cs="DokChampa" w:hint="cs"/>
                <w:sz w:val="24"/>
                <w:szCs w:val="24"/>
                <w:cs/>
                <w:lang w:val="vi-VN" w:bidi="lo-LA"/>
              </w:rPr>
              <w:t>2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-2-2)</w:t>
            </w:r>
          </w:p>
        </w:tc>
      </w:tr>
      <w:tr w:rsidR="00B11DAF" w:rsidRPr="00DD73B9" w:rsidTr="002C5FE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Phetsarath OT" w:eastAsia="Calibri" w:hAnsi="Phetsarath OT" w:cs="Phetsarath OT"/>
                <w:sz w:val="24"/>
                <w:szCs w:val="24"/>
                <w:cs/>
                <w:lang w:val="vi-VN" w:bidi="lo-LA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ອະທິບາຍ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ຄ່າ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ໜ່ວຍ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ກິດ</w:t>
            </w: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rPr>
                <w:rFonts w:ascii="Phetsarath OT" w:eastAsia="Calibri" w:hAnsi="Phetsarath OT" w:cs="Phetsarath OT"/>
                <w:sz w:val="24"/>
                <w:szCs w:val="24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ວິຊາ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ນີ້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​</w:t>
            </w:r>
            <w:r w:rsidRPr="00DD73B9"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ມີ </w:t>
            </w:r>
            <w:r>
              <w:rPr>
                <w:rFonts w:ascii="Times New Roman" w:eastAsia="Calibri" w:hAnsi="Times New Roman" w:cs="DokChampa" w:hint="cs"/>
                <w:sz w:val="24"/>
                <w:szCs w:val="24"/>
                <w:cs/>
                <w:lang w:bidi="lo-LA"/>
              </w:rPr>
              <w:t>3</w:t>
            </w:r>
            <w:r w:rsidRPr="00DD73B9">
              <w:rPr>
                <w:rFonts w:ascii="Times New Roman" w:eastAsia="Calibri" w:hAnsi="Times New Roman" w:cs="DokChampa" w:hint="cs"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ໜ່ວຍ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ກິດ</w:t>
            </w:r>
            <w:r w:rsidRPr="00DD73B9"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>, ຮຽນ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>ທິດສະດີ</w:t>
            </w:r>
            <w:r w:rsidRPr="00DD73B9"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eastAsia="Calibri" w:hAnsi="Times New Roman" w:cs="DokChampa" w:hint="cs"/>
                <w:sz w:val="24"/>
                <w:szCs w:val="24"/>
                <w:cs/>
                <w:lang w:bidi="lo-LA"/>
              </w:rPr>
              <w:t>2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ຊົ່ວໂມງ</w:t>
            </w:r>
            <w:r w:rsidRPr="00DD73B9"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>,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ພາກປະຕິບັດຕົວຈິງ 2 ຊົ່ວໂມງ</w:t>
            </w:r>
            <w:r w:rsidRPr="00DD73B9"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ໃ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ແລະ ວຽກບ້ານ</w:t>
            </w:r>
            <w:r w:rsidRPr="00DD73B9"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  <w:cs/>
                <w:lang w:bidi="lo-LA"/>
              </w:rPr>
              <w:t>2</w:t>
            </w:r>
            <w:r w:rsidRPr="00DD73B9"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 ຊົ່ວໂມງ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>, ໃນນັ້ນຮຽນ 4 ຊົ່ວໂມງຕໍ່ອາທິດ, ຮຽນທັງໝົດ 16 ອາທິດ, ເທົ່າກັບ 64 ຊົ່ວໂມງ.</w:t>
            </w:r>
          </w:p>
        </w:tc>
      </w:tr>
      <w:tr w:rsidR="00B11DAF" w:rsidRPr="00DD73B9" w:rsidTr="002C5FE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Phetsarath OT" w:eastAsia="Calibri" w:hAnsi="Phetsarath OT" w:cs="Phetsarath OT"/>
                <w:sz w:val="24"/>
                <w:szCs w:val="24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ຈຸດປະສົງ</w:t>
            </w:r>
          </w:p>
          <w:p w:rsidR="00B11DAF" w:rsidRPr="007C314C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Times New Roman" w:eastAsia="Calibri" w:hAnsi="Times New Roman" w:cs="DokChampa"/>
                <w:sz w:val="24"/>
                <w:szCs w:val="24"/>
                <w:lang w:bidi="lo-LA"/>
              </w:rPr>
            </w:pPr>
          </w:p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Phetsarath OT" w:eastAsia="Calibri" w:hAnsi="Phetsarath OT" w:cs="Phetsarath OT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DD73B9" w:rsidRDefault="00B11DAF" w:rsidP="002C5FE0">
            <w:pPr>
              <w:spacing w:after="160" w:line="259" w:lineRule="auto"/>
              <w:rPr>
                <w:rFonts w:ascii="Phetsarath OT" w:eastAsia="Calibri" w:hAnsi="Phetsarath OT" w:cs="Phetsarath OT"/>
                <w:sz w:val="24"/>
                <w:szCs w:val="24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ເພື່ອ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ໃຫ້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ນັກສຶກສາຄູ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ສາມາດ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:</w:t>
            </w:r>
          </w:p>
          <w:p w:rsidR="00B11DAF" w:rsidRPr="00DD73B9" w:rsidRDefault="00B11DAF" w:rsidP="00291376">
            <w:pPr>
              <w:numPr>
                <w:ilvl w:val="0"/>
                <w:numId w:val="10"/>
              </w:numPr>
              <w:spacing w:after="160" w:line="259" w:lineRule="auto"/>
              <w:ind w:left="432"/>
              <w:contextualSpacing/>
              <w:rPr>
                <w:rFonts w:ascii="Phetsarath OT" w:eastAsia="Times New Roman" w:hAnsi="Phetsarath OT" w:cs="Phetsarath OT"/>
                <w:sz w:val="24"/>
                <w:szCs w:val="24"/>
                <w:lang w:bidi="ar-S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ອະທິບາຍ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ar-S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ທິດ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ດີ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ar-S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ກ່ຽວ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ar-S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ກັບ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ar-S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ar-S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ar-SA"/>
              </w:rPr>
              <w:t xml:space="preserve"> 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ແລະ</w:t>
            </w:r>
            <w:r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 xml:space="preserve"> 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ປະ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ar-S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ເມີນ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ar-S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ຜົນ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ໄດ້</w:t>
            </w:r>
          </w:p>
          <w:p w:rsidR="00B11DAF" w:rsidRDefault="00B11DAF" w:rsidP="00291376">
            <w:pPr>
              <w:numPr>
                <w:ilvl w:val="0"/>
                <w:numId w:val="10"/>
              </w:numPr>
              <w:spacing w:after="160" w:line="259" w:lineRule="auto"/>
              <w:ind w:left="432"/>
              <w:contextualSpacing/>
              <w:rPr>
                <w:rFonts w:ascii="Phetsarath OT" w:eastAsia="Times New Roman" w:hAnsi="Phetsarath OT" w:cs="Phetsarath OT"/>
                <w:sz w:val="24"/>
                <w:szCs w:val="24"/>
                <w:lang w:bidi="ar-S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ສ້າງ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ar-S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ຂໍ້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ar-S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ar-S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ar-S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ar-SA"/>
              </w:rPr>
              <w:t xml:space="preserve"> 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ແລະ</w:t>
            </w:r>
            <w:r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ປະ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ar-S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ເມີນ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ar-S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ຜົນ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ຮຽນ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 - 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ການສອນ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ໃນ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ຊັ້ນ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ປະຖົມ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ສຶກສາ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ໄດ້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.</w:t>
            </w:r>
          </w:p>
          <w:p w:rsidR="00B11DAF" w:rsidRPr="00DD73B9" w:rsidRDefault="00B11DAF" w:rsidP="00291376">
            <w:pPr>
              <w:numPr>
                <w:ilvl w:val="0"/>
                <w:numId w:val="10"/>
              </w:numPr>
              <w:spacing w:after="160" w:line="259" w:lineRule="auto"/>
              <w:ind w:left="432"/>
              <w:contextualSpacing/>
              <w:rPr>
                <w:rFonts w:ascii="Phetsarath OT" w:eastAsia="Times New Roman" w:hAnsi="Phetsarath OT" w:cs="Phetsarath OT"/>
                <w:sz w:val="24"/>
                <w:szCs w:val="24"/>
                <w:lang w:bidi="ar-SA"/>
              </w:rPr>
            </w:pPr>
            <w:r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>ວິເຄາະຂໍ້ສອບແບບຕ່າງໄດ້</w:t>
            </w:r>
          </w:p>
          <w:p w:rsidR="00B11DAF" w:rsidRPr="00DD73B9" w:rsidRDefault="00B11DAF" w:rsidP="00291376">
            <w:pPr>
              <w:numPr>
                <w:ilvl w:val="0"/>
                <w:numId w:val="10"/>
              </w:numPr>
              <w:spacing w:after="160" w:line="259" w:lineRule="auto"/>
              <w:ind w:left="432"/>
              <w:contextualSpacing/>
              <w:rPr>
                <w:rFonts w:ascii="Phetsarath OT" w:eastAsia="Times New Roman" w:hAnsi="Phetsarath OT" w:cs="Phetsarath OT"/>
                <w:sz w:val="24"/>
                <w:szCs w:val="24"/>
                <w:lang w:bidi="ar-S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ສົ່ງ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ເສີມ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ໃຫ້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ມີ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ຄຸນ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ທຳ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 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ແລະຈັນ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ຍາ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ບັນ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ໃນ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 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ແລ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ະ</w:t>
            </w:r>
            <w:r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ປະ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ເມີນ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ຜົນ</w:t>
            </w:r>
          </w:p>
        </w:tc>
      </w:tr>
      <w:tr w:rsidR="00B11DAF" w:rsidRPr="00DD73B9" w:rsidTr="002C5FE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Phetsarath OT" w:eastAsia="Calibri" w:hAnsi="Phetsarath OT" w:cs="Phetsarath OT"/>
                <w:sz w:val="24"/>
                <w:szCs w:val="24"/>
              </w:rPr>
            </w:pPr>
            <w:r w:rsidRPr="00DD73B9">
              <w:rPr>
                <w:rFonts w:ascii="Times New Roman" w:eastAsia="Calibri" w:hAnsi="Times New Roman" w:cs="Times New Roman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ເນື້ອ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ໃນ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ຫຍໍ້</w:t>
            </w:r>
          </w:p>
          <w:p w:rsidR="00B11DAF" w:rsidRPr="007C314C" w:rsidRDefault="00B11DAF" w:rsidP="002C5FE0">
            <w:pPr>
              <w:tabs>
                <w:tab w:val="left" w:pos="3780"/>
              </w:tabs>
              <w:spacing w:after="160" w:line="259" w:lineRule="auto"/>
              <w:rPr>
                <w:rFonts w:ascii="Times New Roman" w:eastAsia="Calibri" w:hAnsi="Times New Roman" w:cs="DokChampa"/>
                <w:sz w:val="24"/>
                <w:szCs w:val="24"/>
                <w:lang w:bidi="lo-LA"/>
              </w:rPr>
            </w:pPr>
          </w:p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Phetsarath OT" w:eastAsia="Calibri" w:hAnsi="Phetsarath OT" w:cs="Phetsarath OT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Default="00B11DAF" w:rsidP="002C5FE0">
            <w:pPr>
              <w:jc w:val="both"/>
              <w:rPr>
                <w:rFonts w:ascii="Phetsarath OT" w:eastAsia="Calibri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ວິຊາ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ນີ້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ນັກ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ສຶກສາຄູ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ຈະ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ໄດ້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ຮຽນ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ຮູ້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ກ່ຽວ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ກັບ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lang w:bidi="lo-LA"/>
              </w:rPr>
              <w:t>: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ທິດ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ສະ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ດີກາ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ນວັດ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 xml:space="preserve"> 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ແລະປະ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ເມີນ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ຜົ</w:t>
            </w:r>
            <w:r w:rsidRPr="00DD73B9"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ນ   </w:t>
            </w:r>
          </w:p>
          <w:p w:rsidR="00B11DAF" w:rsidRDefault="00B11DAF" w:rsidP="002C5FE0">
            <w:pPr>
              <w:spacing w:after="160" w:line="259" w:lineRule="auto"/>
              <w:jc w:val="both"/>
              <w:rPr>
                <w:rFonts w:ascii="Phetsarath OT" w:eastAsia="Calibri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    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 xml:space="preserve">( 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ຄວາມ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ໝາຍ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 xml:space="preserve">, 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ເຄື່ອງ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ມື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 xml:space="preserve">​ ), 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ສ້າງຂໍ້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lang w:bidi="lo-LA"/>
              </w:rPr>
              <w:t>​​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ແບບ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ຕ່າງໆ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 xml:space="preserve">, 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ການວິ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ເຄາະ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ຂໍ້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 xml:space="preserve"> 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ການສ້າງ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ເກນ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ໃຫ້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ຄະ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ແນນ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>, ການປະເມີນຜົນແບບຕໍ່ເນື່ອງ ແລະ ການປະເມີນ</w:t>
            </w:r>
          </w:p>
          <w:p w:rsidR="00B11DAF" w:rsidRPr="00DD73B9" w:rsidRDefault="00B11DAF" w:rsidP="002C5FE0">
            <w:pPr>
              <w:spacing w:after="160" w:line="259" w:lineRule="auto"/>
              <w:jc w:val="both"/>
              <w:rPr>
                <w:rFonts w:ascii="Phetsarath OT" w:eastAsia="Calibri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>ຜົນ ໂດຍໃຊ້ແຟ້ມສະສົມຜົນງານ</w:t>
            </w:r>
          </w:p>
        </w:tc>
      </w:tr>
      <w:tr w:rsidR="00B11DAF" w:rsidRPr="00DD73B9" w:rsidTr="002C5FE0">
        <w:trPr>
          <w:trHeight w:val="1499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Phetsarath OT" w:eastAsia="Calibri" w:hAnsi="Phetsarath OT" w:cs="Phetsarath OT"/>
                <w:sz w:val="24"/>
                <w:szCs w:val="24"/>
              </w:rPr>
            </w:pP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ດຳ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ເນີນ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ສອນ</w:t>
            </w:r>
          </w:p>
          <w:p w:rsidR="00B11DAF" w:rsidRPr="007C314C" w:rsidRDefault="00B11DAF" w:rsidP="002C5FE0">
            <w:pPr>
              <w:tabs>
                <w:tab w:val="left" w:pos="3780"/>
              </w:tabs>
              <w:spacing w:after="160" w:line="259" w:lineRule="auto"/>
              <w:rPr>
                <w:rFonts w:ascii="Times New Roman" w:eastAsia="Calibri" w:hAnsi="Times New Roman" w:cs="DokChampa"/>
                <w:sz w:val="24"/>
                <w:szCs w:val="24"/>
                <w:lang w:bidi="lo-LA"/>
              </w:rPr>
            </w:pPr>
          </w:p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Phetsarath OT" w:eastAsia="Calibri" w:hAnsi="Phetsarath OT" w:cs="Phetsarath OT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DD73B9" w:rsidRDefault="00B11DAF" w:rsidP="002C5FE0">
            <w:pPr>
              <w:spacing w:after="160" w:line="259" w:lineRule="auto"/>
              <w:jc w:val="both"/>
              <w:rPr>
                <w:rFonts w:ascii="Phetsarath OT" w:eastAsia="Calibri" w:hAnsi="Phetsarath OT" w:cs="Phetsarath OT"/>
                <w:sz w:val="24"/>
                <w:szCs w:val="24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ວິຊາ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ນີ້ດໍາ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ເນີນ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ຮຽນ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 xml:space="preserve"> -​ 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ສອນ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ຢູ່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ໃນພາກຮຽນ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ທີ</w:t>
            </w:r>
            <w:r>
              <w:rPr>
                <w:rFonts w:ascii="Phetsarath OT" w:eastAsia="Calibri" w:hAnsi="Phetsarath OT" w:cs="Phetsarath OT"/>
                <w:sz w:val="24"/>
                <w:szCs w:val="24"/>
              </w:rPr>
              <w:t xml:space="preserve"> 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>6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 xml:space="preserve"> 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ປີ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ທີ</w:t>
            </w:r>
            <w:r>
              <w:rPr>
                <w:rFonts w:ascii="Phetsarath OT" w:eastAsia="Calibri" w:hAnsi="Phetsarath OT" w:cs="Phetsarath OT"/>
                <w:sz w:val="24"/>
                <w:szCs w:val="24"/>
              </w:rPr>
              <w:t xml:space="preserve"> 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>3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 xml:space="preserve"> 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ພາຍ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ໃນ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 xml:space="preserve"> 16 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ອາທິດມີ</w:t>
            </w:r>
            <w:r>
              <w:rPr>
                <w:rFonts w:ascii="Phetsarath OT" w:eastAsia="Calibri" w:hAnsi="Phetsarath OT" w:cs="Phetsarath OT"/>
                <w:sz w:val="24"/>
                <w:szCs w:val="24"/>
              </w:rPr>
              <w:t xml:space="preserve"> ​ 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>4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 xml:space="preserve"> 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ຊົ່ວ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ໂມງຕໍ່ອາທິດລວມ</w:t>
            </w:r>
            <w:r>
              <w:rPr>
                <w:rFonts w:ascii="Phetsarath OT" w:eastAsia="Calibri" w:hAnsi="Phetsarath OT" w:cs="Phetsarath OT"/>
                <w:sz w:val="24"/>
                <w:szCs w:val="24"/>
              </w:rPr>
              <w:t xml:space="preserve"> 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>64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 xml:space="preserve"> 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ຊົ່ວ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ໂມງ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 xml:space="preserve">. 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ວິທີ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ສອນ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ທີ່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ນໍາ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ໃຊ້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ເຂົ້າ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ໃນ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ດໍາ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ເນີນ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 xml:space="preserve"> 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ກິດຈະ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ກໍາການ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ຮຽນ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 xml:space="preserve"> -​ 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ສອນ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ມີ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 xml:space="preserve">: 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ອະທິບາຍ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 xml:space="preserve">, 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ສົນທະນາ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 xml:space="preserve">, 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ລະດົມ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ສະໝອງ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 xml:space="preserve">,  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ປະຕິບັດ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ຕົວ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​</w:t>
            </w:r>
            <w:r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ຈິງ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>ເປັນກຸ່ມ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 xml:space="preserve"> 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ແລະ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lang w:bidi="lo-LA"/>
              </w:rPr>
              <w:t>​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ລາຍບຸກຄົນ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</w:rPr>
              <w:t>.</w:t>
            </w:r>
          </w:p>
        </w:tc>
      </w:tr>
      <w:tr w:rsidR="00B11DAF" w:rsidRPr="00DD73B9" w:rsidTr="002C5FE0">
        <w:trPr>
          <w:trHeight w:val="1539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DD73B9" w:rsidRDefault="00B11DAF" w:rsidP="002C5FE0">
            <w:pPr>
              <w:tabs>
                <w:tab w:val="num" w:pos="360"/>
              </w:tabs>
              <w:contextualSpacing/>
              <w:rPr>
                <w:rFonts w:ascii="Phetsarath OT" w:eastAsia="Times New Roman" w:hAnsi="Phetsarath OT" w:cs="Phetsarath OT"/>
                <w:sz w:val="24"/>
                <w:szCs w:val="24"/>
                <w:cs/>
                <w:lang w:val="vi-VN" w:bidi="lo-LA"/>
              </w:rPr>
            </w:pPr>
          </w:p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ອາທິດ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11DAF" w:rsidRPr="007C314C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Phetsarath OT" w:eastAsia="Calibri" w:hAnsi="Phetsarath OT" w:cs="DokChampa"/>
                <w:sz w:val="24"/>
                <w:szCs w:val="24"/>
                <w:lang w:bidi="lo-LA"/>
              </w:rPr>
            </w:pP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DD73B9" w:rsidRDefault="00B11DAF" w:rsidP="002C5FE0">
            <w:pP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ບົດ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ທີ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1</w:t>
            </w:r>
            <w:r w:rsidRPr="00DD73B9"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ຄວາມ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ຮູ້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ເບື້ອງ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ຕົ້ນ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ກ່ຽວ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ກັບ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ແລະ</w:t>
            </w: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ປະ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ເມີນ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ຜົນ</w:t>
            </w:r>
          </w:p>
          <w:p w:rsidR="00B11DAF" w:rsidRPr="00DD73B9" w:rsidRDefault="00B11DAF" w:rsidP="00291376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ຄວາມ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ໝາຍ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ຂອງ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ວັດຜົນ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 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ແລະປະ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ເມີນ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ຜົນ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ສຶກສາ</w:t>
            </w:r>
          </w:p>
          <w:p w:rsidR="00B11DAF" w:rsidRPr="00DD73B9" w:rsidRDefault="00B11DAF" w:rsidP="00291376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ຈຸດປະສົງ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ຂອງ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ຜົນ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ສຶກສາ</w:t>
            </w:r>
          </w:p>
          <w:p w:rsidR="00B11DAF" w:rsidRPr="00DD73B9" w:rsidRDefault="00B11DAF" w:rsidP="00291376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ລັກສະນະ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ຂອງ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ຜົນ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ສຶກສາ</w:t>
            </w:r>
          </w:p>
        </w:tc>
      </w:tr>
      <w:tr w:rsidR="00B11DAF" w:rsidRPr="00DD73B9" w:rsidTr="002C5FE0">
        <w:trPr>
          <w:trHeight w:val="1125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ອາທິດ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  <w:p w:rsidR="00B11DAF" w:rsidRPr="007C314C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Phetsarath OT" w:eastAsia="Calibri" w:hAnsi="Phetsarath OT" w:cs="DokChampa"/>
                <w:sz w:val="24"/>
                <w:szCs w:val="24"/>
                <w:lang w:bidi="lo-LA"/>
              </w:rPr>
            </w:pP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7C314C" w:rsidRDefault="00B11DAF" w:rsidP="002C5FE0">
            <w:pP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ບົດ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ທີ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1</w:t>
            </w:r>
            <w:r w:rsidRPr="00DD73B9"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ຄວາມ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ຮູ້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ເບື້ອງ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ຕົ້ນ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ກ່ຽວ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ກັບ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ແລະປະ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ເມີນ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ຜົນ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(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ຕໍ່</w:t>
            </w:r>
            <w: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)</w:t>
            </w:r>
          </w:p>
          <w:p w:rsidR="00B11DAF" w:rsidRPr="00DD73B9" w:rsidRDefault="00B11DAF" w:rsidP="00291376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ຫຼັກ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ຜົນ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ສຶກສາ</w:t>
            </w:r>
          </w:p>
          <w:p w:rsidR="00B11DAF" w:rsidRPr="00DD73B9" w:rsidRDefault="00B11DAF" w:rsidP="00291376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ຄຸນ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ທໍາ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 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ແລະຈັນ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ຍາ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ບັນ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ຂອງ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ນັກ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 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ແລະປະ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ເມີນ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ຜົນ</w:t>
            </w:r>
          </w:p>
        </w:tc>
      </w:tr>
      <w:tr w:rsidR="00B11DAF" w:rsidRPr="00DD73B9" w:rsidTr="002C5FE0">
        <w:trPr>
          <w:trHeight w:val="1207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ອາທິດ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11DAF" w:rsidRPr="007C314C" w:rsidRDefault="00B11DAF" w:rsidP="002C5FE0">
            <w:pPr>
              <w:tabs>
                <w:tab w:val="left" w:pos="3780"/>
              </w:tabs>
              <w:spacing w:after="160" w:line="259" w:lineRule="auto"/>
              <w:rPr>
                <w:rFonts w:ascii="Phetsarath OT" w:eastAsia="Calibri" w:hAnsi="Phetsarath OT" w:cs="DokChampa"/>
                <w:sz w:val="24"/>
                <w:szCs w:val="24"/>
                <w:lang w:bidi="lo-LA"/>
              </w:rPr>
            </w:pP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DD73B9" w:rsidRDefault="00B11DAF" w:rsidP="002C5FE0">
            <w:pP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ບົດ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ທີ</w:t>
            </w:r>
            <w:r w:rsidRPr="00DD73B9"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lo-LA"/>
              </w:rPr>
              <w:t>2</w:t>
            </w:r>
            <w:r w:rsidRPr="00DD73B9">
              <w:rPr>
                <w:rFonts w:ascii="Times New Roman" w:eastAsia="Calibri" w:hAnsi="Times New Roman" w:cs="DokChampa" w:hint="cs"/>
                <w:b/>
                <w:bCs/>
                <w:sz w:val="24"/>
                <w:szCs w:val="24"/>
                <w:cs/>
                <w:lang w:bidi="lo-LA"/>
              </w:rPr>
              <w:t xml:space="preserve"> 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ເຄື່ອງມື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ຜົນ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ສຶກສາ</w:t>
            </w:r>
          </w:p>
          <w:p w:rsidR="00B11DAF" w:rsidRPr="00DD73B9" w:rsidRDefault="00B11DAF" w:rsidP="00291376">
            <w:pPr>
              <w:numPr>
                <w:ilvl w:val="0"/>
                <w:numId w:val="18"/>
              </w:numPr>
              <w:spacing w:after="160" w:line="259" w:lineRule="auto"/>
              <w:ind w:left="671" w:hanging="425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>ປະ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ເພດຂອງ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ເຄື່ອງມື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ຜົນ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ສຶກສາ</w:t>
            </w:r>
          </w:p>
          <w:p w:rsidR="00B11DAF" w:rsidRPr="00DD73B9" w:rsidRDefault="00B11DAF" w:rsidP="00291376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>ແບບ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ທົດ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ສອບ</w:t>
            </w:r>
          </w:p>
          <w:p w:rsidR="00B11DAF" w:rsidRPr="00DD73B9" w:rsidRDefault="00B11DAF" w:rsidP="00291376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 xml:space="preserve"> 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ສັງ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ເກດ</w:t>
            </w:r>
          </w:p>
          <w:p w:rsidR="00B11DAF" w:rsidRPr="00DD73B9" w:rsidRDefault="00B11DAF" w:rsidP="00291376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ສໍາພາດ</w:t>
            </w:r>
          </w:p>
        </w:tc>
      </w:tr>
      <w:tr w:rsidR="00B11DAF" w:rsidRPr="00DD73B9" w:rsidTr="002C5FE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ອາທິດ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11DAF" w:rsidRPr="007C314C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Phetsarath OT" w:eastAsia="Calibri" w:hAnsi="Phetsarath OT" w:cs="DokChampa"/>
                <w:sz w:val="24"/>
                <w:szCs w:val="24"/>
                <w:lang w:bidi="lo-LA"/>
              </w:rPr>
            </w:pP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DD73B9" w:rsidRDefault="00B11DAF" w:rsidP="002C5FE0">
            <w:pP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ບົດ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ທີ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2</w:t>
            </w:r>
            <w:r w:rsidRPr="00DD73B9"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ເຄື່ອງມື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ຜົນ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ສຶກສາ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(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ຕໍ່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)</w:t>
            </w:r>
          </w:p>
          <w:p w:rsidR="00B11DAF" w:rsidRPr="00DD73B9" w:rsidRDefault="00B11DAF" w:rsidP="00291376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>​ການ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ຖາມ</w:t>
            </w:r>
          </w:p>
          <w:p w:rsidR="00B11DAF" w:rsidRPr="00DD73B9" w:rsidRDefault="00B11DAF" w:rsidP="00291376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>​ແບບ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ກວດ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ຕາມ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ລາຍການ</w:t>
            </w:r>
          </w:p>
        </w:tc>
      </w:tr>
      <w:tr w:rsidR="00B11DAF" w:rsidRPr="00DD73B9" w:rsidTr="002C5FE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ອາທິດ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11DAF" w:rsidRPr="007C314C" w:rsidRDefault="00B11DAF" w:rsidP="002C5FE0">
            <w:pPr>
              <w:tabs>
                <w:tab w:val="left" w:pos="3780"/>
              </w:tabs>
              <w:spacing w:after="160" w:line="259" w:lineRule="auto"/>
              <w:rPr>
                <w:rFonts w:ascii="Phetsarath OT" w:eastAsia="Calibri" w:hAnsi="Phetsarath OT" w:cs="DokChampa"/>
                <w:sz w:val="24"/>
                <w:szCs w:val="24"/>
                <w:lang w:bidi="lo-LA"/>
              </w:rPr>
            </w:pP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DD73B9" w:rsidRDefault="00B11DAF" w:rsidP="002C5FE0">
            <w:pP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ບົດ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ທີ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2</w:t>
            </w:r>
            <w:r w:rsidRPr="00DD73B9"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ເຄື່ອງມື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ຜົນ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ສຶກສາ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(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ຕໍ່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 )</w:t>
            </w:r>
          </w:p>
          <w:p w:rsidR="00B11DAF" w:rsidRPr="00DD73B9" w:rsidRDefault="00B11DAF" w:rsidP="00291376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ປະຕິບັດ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ຕົວ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ຈິງ</w:t>
            </w:r>
          </w:p>
          <w:p w:rsidR="00B11DAF" w:rsidRDefault="00B11DAF" w:rsidP="00291376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ສຶກສາລາ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ຍກໍລະນີ</w:t>
            </w:r>
          </w:p>
          <w:p w:rsidR="00B11DAF" w:rsidRPr="00DD73B9" w:rsidRDefault="00B11DAF" w:rsidP="00291376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>ການຈັດອັນດັບຄຸນະພາບ</w:t>
            </w:r>
          </w:p>
        </w:tc>
      </w:tr>
      <w:tr w:rsidR="00B11DAF" w:rsidRPr="00DD73B9" w:rsidTr="002C5FE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ອາທິດ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B11DAF" w:rsidRPr="007C314C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Phetsarath OT" w:eastAsia="Calibri" w:hAnsi="Phetsarath OT" w:cs="DokChampa"/>
                <w:sz w:val="24"/>
                <w:szCs w:val="24"/>
                <w:lang w:bidi="lo-LA"/>
              </w:rPr>
            </w:pP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Default="00B11DAF" w:rsidP="002C5FE0">
            <w:pP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ບົດ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ທີ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2</w:t>
            </w:r>
            <w:r w:rsidRPr="00DD73B9"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ເຄື່ອງມື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ຜົນ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ສຶກສາ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(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ຕໍ່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 )</w:t>
            </w:r>
          </w:p>
          <w:p w:rsidR="00B11DAF" w:rsidRPr="007C314C" w:rsidRDefault="00B11DAF" w:rsidP="0029137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ການສ້າງສັງຄົມມິຕີ</w:t>
            </w:r>
          </w:p>
          <w:p w:rsidR="00B11DAF" w:rsidRPr="00DD73B9" w:rsidRDefault="00B11DAF" w:rsidP="00291376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ໃຫ້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ສ້າງ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ຈິນຕະນາການ</w:t>
            </w:r>
          </w:p>
          <w:p w:rsidR="00B11DAF" w:rsidRPr="00DD73B9" w:rsidRDefault="00B11DAF" w:rsidP="00291376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>ລັກສະນະ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ທີ່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ດີ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ຂອງ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ເຄື່ອງມື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ຜົນ</w:t>
            </w:r>
          </w:p>
        </w:tc>
      </w:tr>
      <w:tr w:rsidR="00B11DAF" w:rsidRPr="00DD73B9" w:rsidTr="002C5FE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Default="00B11DAF" w:rsidP="002C5FE0">
            <w:pP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ບົດທີ 3 ການປະດມີນຜົນຈາກສະພາບຈິງ</w:t>
            </w:r>
          </w:p>
          <w:p w:rsidR="00B11DAF" w:rsidRDefault="00B11DAF" w:rsidP="002913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ຄວາມໝາຍ-ຄວາມສຳຄັນ</w:t>
            </w:r>
          </w:p>
          <w:p w:rsidR="00B11DAF" w:rsidRDefault="00B11DAF" w:rsidP="002913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ຈຸດປະສົງ</w:t>
            </w:r>
          </w:p>
          <w:p w:rsidR="00B11DAF" w:rsidRDefault="00B11DAF" w:rsidP="002913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ຂັ້ນຕອນ</w:t>
            </w:r>
          </w:p>
          <w:p w:rsidR="00B11DAF" w:rsidRPr="007C314C" w:rsidRDefault="00B11DAF" w:rsidP="002913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lastRenderedPageBreak/>
              <w:t>ຮູບແບບ ແລະ ວິທີປະເມີນຜົນ</w:t>
            </w:r>
          </w:p>
        </w:tc>
      </w:tr>
      <w:tr w:rsidR="00B11DAF" w:rsidRPr="00DD73B9" w:rsidTr="002C5FE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lastRenderedPageBreak/>
              <w:t>ອາທິດ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B11DAF" w:rsidRPr="00F95226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Phetsarath OT" w:eastAsia="Calibri" w:hAnsi="Phetsarath OT" w:cs="DokChampa"/>
                <w:sz w:val="24"/>
                <w:szCs w:val="24"/>
                <w:lang w:bidi="lo-LA"/>
              </w:rPr>
            </w:pP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F95226" w:rsidRDefault="00B11DAF" w:rsidP="002C5FE0">
            <w:pP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ບົດ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ທີ</w:t>
            </w:r>
            <w: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4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ຂຽນ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ຂໍ້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ແບບ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ອັດຕະ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ໄນ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 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ແລະ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ປາລະ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ໄນ</w:t>
            </w:r>
          </w:p>
          <w:p w:rsidR="00B11DAF" w:rsidRPr="00DD73B9" w:rsidRDefault="00B11DAF" w:rsidP="00291376">
            <w:pPr>
              <w:numPr>
                <w:ilvl w:val="0"/>
                <w:numId w:val="20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ຂຽນ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ຂໍ້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ແບບ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ອັດຕະ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ໄນ</w:t>
            </w:r>
          </w:p>
          <w:p w:rsidR="00B11DAF" w:rsidRPr="00DD73B9" w:rsidRDefault="00B11DAF" w:rsidP="00291376">
            <w:pPr>
              <w:numPr>
                <w:ilvl w:val="0"/>
                <w:numId w:val="20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ຂຽນ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ຂໍ້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ແບບ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ປາລະ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ໄນ</w:t>
            </w:r>
          </w:p>
        </w:tc>
      </w:tr>
      <w:tr w:rsidR="00B11DAF" w:rsidRPr="00DD73B9" w:rsidTr="002C5FE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ອາທິດ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B11DAF" w:rsidRPr="00F95226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Phetsarath OT" w:eastAsia="Calibri" w:hAnsi="Phetsarath OT" w:cs="DokChampa"/>
                <w:sz w:val="24"/>
                <w:szCs w:val="24"/>
                <w:lang w:bidi="lo-LA"/>
              </w:rPr>
            </w:pP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DD73B9" w:rsidRDefault="00B11DAF" w:rsidP="002C5FE0">
            <w:pP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ບົດ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ທີ</w:t>
            </w:r>
            <w: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5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ຂຽນ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ຂໍ້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ພຶດຕິ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ກໍາ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ດ້ານ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ສະຕິ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ປັນຍາ</w:t>
            </w:r>
          </w:p>
          <w:p w:rsidR="00B11DAF" w:rsidRPr="00DD73B9" w:rsidRDefault="00B11DAF" w:rsidP="00291376">
            <w:pPr>
              <w:numPr>
                <w:ilvl w:val="0"/>
                <w:numId w:val="13"/>
              </w:numPr>
              <w:spacing w:after="160" w:line="259" w:lineRule="auto"/>
              <w:ind w:hanging="333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ພຶດຕິ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ກໍາ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ດ້ານ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ສະຕິ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ປັນຍາ</w:t>
            </w:r>
          </w:p>
          <w:p w:rsidR="00B11DAF" w:rsidRPr="00DD73B9" w:rsidRDefault="00B11DAF" w:rsidP="00291376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ຂຽນ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ຂໍ້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ຄວາມ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ຮູ້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 - 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ຄວາມ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ຈື່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ຈໍາ</w:t>
            </w:r>
          </w:p>
          <w:p w:rsidR="00B11DAF" w:rsidRPr="00DD73B9" w:rsidRDefault="00B11DAF" w:rsidP="00291376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ຂຽນ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ຂໍ້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ຄວາມ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ເຂົ້າ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ໃຈ</w:t>
            </w:r>
          </w:p>
        </w:tc>
      </w:tr>
      <w:tr w:rsidR="00B11DAF" w:rsidRPr="00DD73B9" w:rsidTr="002C5FE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ອາທິດ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  <w:p w:rsidR="00B11DAF" w:rsidRPr="00F95226" w:rsidRDefault="00B11DAF" w:rsidP="002C5FE0">
            <w:pPr>
              <w:tabs>
                <w:tab w:val="left" w:pos="3780"/>
              </w:tabs>
              <w:spacing w:after="160" w:line="259" w:lineRule="auto"/>
              <w:rPr>
                <w:rFonts w:ascii="Phetsarath OT" w:eastAsia="Calibri" w:hAnsi="Phetsarath OT" w:cs="DokChampa"/>
                <w:sz w:val="24"/>
                <w:szCs w:val="24"/>
                <w:lang w:bidi="lo-LA"/>
              </w:rPr>
            </w:pP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DD73B9" w:rsidRDefault="00B11DAF" w:rsidP="002C5FE0">
            <w:pP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ບົດ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ທີ</w:t>
            </w:r>
            <w: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5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ຂຽນ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ຂໍ້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ພຶດຕິ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ກໍາ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ດ້ານ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ສະຕິ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ປັນຍາ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(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ຕໍ່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)</w:t>
            </w:r>
          </w:p>
          <w:p w:rsidR="00B11DAF" w:rsidRPr="00DD73B9" w:rsidRDefault="00B11DAF" w:rsidP="00291376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ຂຽນ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ຂໍ້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ຄວາມ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ສາມາດ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ໃນ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ນໍາ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ໃຊ້</w:t>
            </w:r>
          </w:p>
        </w:tc>
      </w:tr>
      <w:tr w:rsidR="00B11DAF" w:rsidRPr="00DD73B9" w:rsidTr="002C5FE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302654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Times New Roman" w:eastAsia="Calibri" w:hAnsi="Times New Roman" w:cs="DokChampa"/>
                <w:sz w:val="24"/>
                <w:szCs w:val="24"/>
                <w:cs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ອາທິດ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DD73B9" w:rsidRDefault="00B11DAF" w:rsidP="002C5FE0">
            <w:pP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ບົດ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ທີ</w:t>
            </w:r>
            <w: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5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ຂຽນ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ຂໍ້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ພຶດຕິ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ກໍາ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ດ້ານ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ສະຕິ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ປັນຍາ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(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ຕໍ່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)</w:t>
            </w:r>
          </w:p>
          <w:p w:rsidR="00B11DAF" w:rsidRPr="00DD73B9" w:rsidRDefault="00B11DAF" w:rsidP="00291376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ຂຽນ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ຂໍ້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ຄວາມ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ສາມາດ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ໃນ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ວິ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ເຄາະ</w:t>
            </w:r>
          </w:p>
        </w:tc>
      </w:tr>
      <w:tr w:rsidR="00B11DAF" w:rsidRPr="00DD73B9" w:rsidTr="002C5FE0">
        <w:trPr>
          <w:trHeight w:val="830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302654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Times New Roman" w:eastAsia="Calibri" w:hAnsi="Times New Roman" w:cs="DokChampa"/>
                <w:sz w:val="24"/>
                <w:szCs w:val="24"/>
                <w:cs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ອາທິດ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DD73B9" w:rsidRDefault="00B11DAF" w:rsidP="002C5FE0">
            <w:pP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ບົດ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ທີ</w:t>
            </w:r>
            <w: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5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ຂຽນ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ຂໍ້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ພຶດຕິ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ກໍາ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ດ້ານ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ສະຕິ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ປັນຍາ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(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ຕໍ່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)</w:t>
            </w:r>
          </w:p>
          <w:p w:rsidR="00B11DAF" w:rsidRPr="00DD73B9" w:rsidRDefault="00B11DAF" w:rsidP="00291376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ຂຽນ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ຂໍ້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ຄວາມ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ສາມາດ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>ໃນການສັງເຄາະ</w:t>
            </w:r>
          </w:p>
        </w:tc>
      </w:tr>
      <w:tr w:rsidR="00B11DAF" w:rsidRPr="00DD73B9" w:rsidTr="002C5FE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9342F7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Times New Roman" w:eastAsia="Calibri" w:hAnsi="Times New Roman" w:cs="DokChampa"/>
                <w:sz w:val="24"/>
                <w:szCs w:val="24"/>
                <w:cs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ອາທິດ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DD73B9" w:rsidRDefault="00B11DAF" w:rsidP="002C5FE0">
            <w:pP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ບົດ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ທີ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4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ຂຽນ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ຂໍ້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ພຶດຕິ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ກໍາ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ດ້ານ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ສະຕິ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ປັນຍາ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(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ຕໍ່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)</w:t>
            </w:r>
          </w:p>
          <w:p w:rsidR="00B11DAF" w:rsidRPr="00DD73B9" w:rsidRDefault="00B11DAF" w:rsidP="00291376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ຂຽນ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ຂໍ້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ຄວາມ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ສາມາດ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ໃນ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</w:t>
            </w:r>
            <w:r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>ນປະເມີນຜົນ</w:t>
            </w:r>
          </w:p>
        </w:tc>
      </w:tr>
      <w:tr w:rsidR="00B11DAF" w:rsidRPr="00DD73B9" w:rsidTr="002C5FE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ອາທິດ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B11DAF" w:rsidRPr="009342F7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Phetsarath OT" w:eastAsia="Calibri" w:hAnsi="Phetsarath OT" w:cs="DokChampa"/>
                <w:sz w:val="24"/>
                <w:szCs w:val="24"/>
                <w:lang w:bidi="lo-LA"/>
              </w:rPr>
            </w:pP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DD73B9" w:rsidRDefault="00B11DAF" w:rsidP="002C5FE0">
            <w:pP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ບົດ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ທີ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Times New Roman" w:eastAsia="Calibri" w:hAnsi="Times New Roman" w:cs="DokChampa" w:hint="cs"/>
                <w:b/>
                <w:bCs/>
                <w:sz w:val="24"/>
                <w:szCs w:val="24"/>
                <w:cs/>
                <w:lang w:bidi="lo-LA"/>
              </w:rPr>
              <w:t>6</w:t>
            </w:r>
            <w:r w:rsidRPr="00DD73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lo-LA"/>
              </w:rPr>
              <w:t xml:space="preserve">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ວິ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ເຄາະ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ຂໍ້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ແຕ່ລະ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ຂໍ້</w:t>
            </w:r>
          </w:p>
          <w:p w:rsidR="00B11DAF" w:rsidRPr="009342F7" w:rsidRDefault="00B11DAF" w:rsidP="00291376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ວິ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ເຄາະ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ຂໍ້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ແບບ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ອີງ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>ເກນ</w:t>
            </w:r>
          </w:p>
          <w:p w:rsidR="00B11DAF" w:rsidRPr="00DD73B9" w:rsidRDefault="00B11DAF" w:rsidP="00291376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ວິ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ເຄາະ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ຂໍ້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ແບບ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ອີງ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>ກຸ່ມ</w:t>
            </w:r>
          </w:p>
        </w:tc>
      </w:tr>
      <w:tr w:rsidR="00B11DAF" w:rsidRPr="00DD73B9" w:rsidTr="002C5FE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Default="00B11DAF" w:rsidP="002C5FE0">
            <w:pP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ບົດທີ 7 ການສ້າງເກນການໃຫ້ຄະແນນ ຣູບຣິກ (</w:t>
            </w:r>
            <w: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</w:t>
            </w:r>
            <w:proofErr w:type="spellStart"/>
            <w: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Rubic</w:t>
            </w:r>
            <w:proofErr w:type="spellEnd"/>
            <w: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 xml:space="preserve"> )</w:t>
            </w:r>
          </w:p>
          <w:p w:rsidR="00B11DAF" w:rsidRDefault="00B11DAF" w:rsidP="0029137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ຄວາມໝາຍຂອງຣູບຣິກ</w:t>
            </w:r>
          </w:p>
          <w:p w:rsidR="00B11DAF" w:rsidRDefault="00B11DAF" w:rsidP="0029137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ປະເພດຂອງຣູບຣິກ</w:t>
            </w:r>
          </w:p>
          <w:p w:rsidR="00B11DAF" w:rsidRPr="009342F7" w:rsidRDefault="00B11DAF" w:rsidP="0029137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ການສ້າງເກນການໃຫ້ຄະແນນຣູບຣິກ</w:t>
            </w:r>
          </w:p>
        </w:tc>
      </w:tr>
      <w:tr w:rsidR="00B11DAF" w:rsidRPr="00DD73B9" w:rsidTr="002C5FE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ອາທິດ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B11DAF" w:rsidRPr="00302654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Phetsarath OT" w:eastAsia="Calibri" w:hAnsi="Phetsarath OT" w:cs="DokChampa"/>
                <w:sz w:val="24"/>
                <w:szCs w:val="24"/>
                <w:lang w:bidi="lo-LA"/>
              </w:rPr>
            </w:pP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DD73B9" w:rsidRDefault="00B11DAF" w:rsidP="002C5FE0">
            <w:pP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ບົດ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ທີ</w:t>
            </w:r>
            <w:r w:rsidRPr="00DD73B9"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eastAsia="Calibri" w:hAnsi="Times New Roman" w:cs="DokChampa" w:hint="cs"/>
                <w:b/>
                <w:bCs/>
                <w:sz w:val="24"/>
                <w:szCs w:val="24"/>
                <w:cs/>
                <w:lang w:bidi="lo-LA"/>
              </w:rPr>
              <w:t>8</w:t>
            </w:r>
            <w:r w:rsidRPr="00DD73B9">
              <w:rPr>
                <w:rFonts w:ascii="Times New Roman" w:eastAsia="Calibri" w:hAnsi="Times New Roman" w:cs="DokChampa" w:hint="cs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ປະ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ເມີນ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ຜົນ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ແບບ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ຕໍ່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ເນື່ອງ</w:t>
            </w:r>
          </w:p>
          <w:p w:rsidR="00B11DAF" w:rsidRPr="00DD73B9" w:rsidRDefault="00B11DAF" w:rsidP="00291376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ຈຸດປະສົງ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ຂອງ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ປະ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ເມີນ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ຜົນ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ແບບ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ຕໍ່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ເນື່ອງ</w:t>
            </w:r>
          </w:p>
          <w:p w:rsidR="00B11DAF" w:rsidRPr="00DD73B9" w:rsidRDefault="00B11DAF" w:rsidP="00291376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ວິທີ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ປະ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ເມີນ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ຜົນ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ແບບ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ຕໍ່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ເນື່ອງ</w:t>
            </w:r>
          </w:p>
          <w:p w:rsidR="00B11DAF" w:rsidRPr="00DD73B9" w:rsidRDefault="00B11DAF" w:rsidP="00291376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lastRenderedPageBreak/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ນໍາ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ໃຊ້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ວິທີ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ປະ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ເມີນ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ຜົນ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ແບບ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ຕໍ່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ເນື່ອງ</w:t>
            </w:r>
          </w:p>
        </w:tc>
      </w:tr>
      <w:tr w:rsidR="00B11DAF" w:rsidRPr="00DD73B9" w:rsidTr="002C5FE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DD73B9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lastRenderedPageBreak/>
              <w:t>ອາທິດ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B11DAF" w:rsidRPr="00302654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Phetsarath OT" w:eastAsia="Calibri" w:hAnsi="Phetsarath OT" w:cs="DokChampa"/>
                <w:sz w:val="24"/>
                <w:szCs w:val="24"/>
                <w:cs/>
                <w:lang w:bidi="lo-LA"/>
              </w:rPr>
            </w:pP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DD73B9" w:rsidRDefault="00B11DAF" w:rsidP="002C5FE0">
            <w:pP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ບົດ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ທີ</w:t>
            </w: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 xml:space="preserve"> 9</w:t>
            </w:r>
            <w:r w:rsidRPr="00DD73B9"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ປະ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ເມີນ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ຜົນ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ໂດຍ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ໃຊ້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ແຟ້ມສະ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ສົມ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ຜົນງານ</w:t>
            </w:r>
          </w:p>
          <w:p w:rsidR="00B11DAF" w:rsidRPr="00DD73B9" w:rsidRDefault="00B11DAF" w:rsidP="00291376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ຄວາມ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ໝາຍ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ຂອງ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ປະ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ເມີນ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ຜົນ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ໂດຍ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ໃຊ້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ແຟ້ມສະ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ສົມ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ຜົນງານ</w:t>
            </w:r>
          </w:p>
          <w:p w:rsidR="00B11DAF" w:rsidRPr="00302654" w:rsidRDefault="00B11DAF" w:rsidP="00291376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</w:pPr>
            <w:r w:rsidRPr="00DD73B9"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>ສ່ວນ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ປະກອບ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ຂອງ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ແຟ້ມສະ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ສົມ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ຜົນງານ</w:t>
            </w:r>
          </w:p>
        </w:tc>
      </w:tr>
      <w:tr w:rsidR="00B11DAF" w:rsidRPr="00DD73B9" w:rsidTr="002C5FE0">
        <w:trPr>
          <w:trHeight w:val="1262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302654" w:rsidRDefault="00B11DAF" w:rsidP="002C5FE0">
            <w:pPr>
              <w:tabs>
                <w:tab w:val="left" w:pos="3780"/>
              </w:tabs>
              <w:spacing w:after="160" w:line="259" w:lineRule="auto"/>
              <w:jc w:val="center"/>
              <w:rPr>
                <w:rFonts w:ascii="Times New Roman" w:eastAsia="Calibri" w:hAnsi="Times New Roman" w:cs="DokChampa"/>
                <w:sz w:val="24"/>
                <w:szCs w:val="24"/>
                <w:cs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ອາທິດ</w:t>
            </w:r>
            <w:r>
              <w:rPr>
                <w:rFonts w:ascii="Phetsarath OT" w:eastAsia="Calibri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1DAF" w:rsidRPr="00302654" w:rsidRDefault="00B11DAF" w:rsidP="002C5FE0">
            <w:pPr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ບົດ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ທີ</w:t>
            </w: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 xml:space="preserve"> 9</w:t>
            </w:r>
            <w:r w:rsidRPr="00DD73B9"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ປະ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ເມີນ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ຜົນ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ໂດຍ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ໃຊ້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ແຟ້ມສະ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ສົມ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ຜົນງານ</w:t>
            </w:r>
            <w:r>
              <w:rPr>
                <w:rFonts w:ascii="Phetsarath OT" w:eastAsia="Calibri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 xml:space="preserve"> (ຕໍ່)</w:t>
            </w:r>
          </w:p>
          <w:p w:rsidR="00B11DAF" w:rsidRPr="00DD73B9" w:rsidRDefault="00B11DAF" w:rsidP="00291376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ຂັ້ນ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ຕອນ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ການຈັດ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ແຟ້ມສະ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ສົມ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ຜົນງານ</w:t>
            </w:r>
          </w:p>
          <w:p w:rsidR="00B11DAF" w:rsidRPr="00302654" w:rsidRDefault="00B11DAF" w:rsidP="00291376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>ເກນ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ການກວດ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ຄຸນ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ນະພາ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ບຂອງ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ປະ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ເມີນ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ຜົນ</w:t>
            </w:r>
          </w:p>
        </w:tc>
      </w:tr>
      <w:tr w:rsidR="00B11DAF" w:rsidRPr="00DD73B9" w:rsidTr="002C5FE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DD73B9" w:rsidRDefault="00B11DAF" w:rsidP="002C5FE0">
            <w:pPr>
              <w:spacing w:after="160" w:line="259" w:lineRule="auto"/>
              <w:jc w:val="center"/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ປະ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ເມີນ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ຜົນ</w:t>
            </w: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DD73B9" w:rsidRDefault="00B11DAF" w:rsidP="00291376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ຮ່ວມ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ຮຽນ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                     10%</w:t>
            </w:r>
          </w:p>
          <w:p w:rsidR="00B11DAF" w:rsidRPr="00DD73B9" w:rsidRDefault="00B11DAF" w:rsidP="00291376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ກິດຈະ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ກໍາ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ກຸ່ມ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                  10%</w:t>
            </w:r>
          </w:p>
          <w:p w:rsidR="00B11DAF" w:rsidRPr="00DD73B9" w:rsidRDefault="00B11DAF" w:rsidP="00291376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ກິດຈະ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ກໍາ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ບຸກຄົນ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               20%</w:t>
            </w:r>
          </w:p>
          <w:p w:rsidR="00B11DAF" w:rsidRPr="00DD73B9" w:rsidRDefault="00B11DAF" w:rsidP="00291376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ກວດກາ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ພາກຮຽນ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         20%</w:t>
            </w:r>
          </w:p>
          <w:p w:rsidR="00B11DAF" w:rsidRPr="00DD73B9" w:rsidRDefault="00B11DAF" w:rsidP="00291376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ສອບ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ເສັງ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ທ້າຍ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ພາກຮຽນ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       40%</w:t>
            </w:r>
          </w:p>
        </w:tc>
      </w:tr>
      <w:tr w:rsidR="00B11DAF" w:rsidRPr="00DD73B9" w:rsidTr="002C5FE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AF" w:rsidRPr="00DD73B9" w:rsidRDefault="00B11DAF" w:rsidP="002C5FE0">
            <w:pPr>
              <w:spacing w:after="160" w:line="259" w:lineRule="auto"/>
              <w:jc w:val="center"/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ເອກະສາ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ນອ້າງ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b/>
                <w:bCs/>
                <w:sz w:val="24"/>
                <w:szCs w:val="24"/>
                <w:cs/>
                <w:lang w:bidi="lo-LA"/>
              </w:rPr>
              <w:t>ອີງ</w:t>
            </w:r>
          </w:p>
        </w:tc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AF" w:rsidRPr="00302654" w:rsidRDefault="00B11DAF" w:rsidP="00291376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>ການວັດປະເມີນຜົນ ( ບຸນຊູ ) ປະລິຍາໂທ</w:t>
            </w:r>
          </w:p>
          <w:p w:rsidR="00B11DAF" w:rsidRPr="00DD73B9" w:rsidRDefault="00B11DAF" w:rsidP="00291376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ບຸນ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ຊົມສີສະ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ອາດ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, 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ວິ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ໄຈ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ເບື້ອງ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ຕົ້ນ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ພີ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ມຄັ້ງ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ທີ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 6, 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ສຸວິຣິຍະ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ສານ</w:t>
            </w:r>
            <w:r w:rsidRPr="00DD73B9"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>ຈັດ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ພີ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ມ</w:t>
            </w:r>
          </w:p>
          <w:p w:rsidR="00B11DAF" w:rsidRPr="00DD73B9" w:rsidRDefault="00B11DAF" w:rsidP="002C5FE0">
            <w:pPr>
              <w:jc w:val="both"/>
              <w:rPr>
                <w:rFonts w:ascii="Phetsarath OT" w:eastAsia="Calibri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Calibri" w:hAnsi="Phetsarath OT" w:cs="Phetsarath OT"/>
                <w:sz w:val="24"/>
                <w:szCs w:val="24"/>
                <w:lang w:bidi="lo-LA"/>
              </w:rPr>
              <w:t xml:space="preserve">      49/10 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ປະຊາ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ອຸທິດຣາດຊະ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ບູລະນະ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lang w:bidi="lo-LA"/>
              </w:rPr>
              <w:t xml:space="preserve">; 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ກຸງ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Calibri" w:hAnsi="Phetsarath OT" w:cs="Phetsarath OT"/>
                <w:sz w:val="24"/>
                <w:szCs w:val="24"/>
                <w:cs/>
                <w:lang w:bidi="lo-LA"/>
              </w:rPr>
              <w:t>ເທບ</w:t>
            </w:r>
            <w:r w:rsidRPr="00DD73B9">
              <w:rPr>
                <w:rFonts w:ascii="Times New Roman" w:eastAsia="Calibri" w:hAnsi="Times New Roman" w:cs="Times New Roman"/>
                <w:sz w:val="24"/>
                <w:szCs w:val="24"/>
                <w:lang w:bidi="lo-LA"/>
              </w:rPr>
              <w:t>10140, 2000</w:t>
            </w:r>
          </w:p>
          <w:p w:rsidR="00B11DAF" w:rsidRPr="00DD73B9" w:rsidRDefault="00B11DAF" w:rsidP="00291376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ສົມ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ສັດພູ</w:t>
            </w:r>
            <w:r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ວິພາ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ດາ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ວັນ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, 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ຢຶດຜູ້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ຮຽນ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ເປັນ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ສູນ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 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ແລະ</w:t>
            </w:r>
            <w:r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ປະ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ເມີນ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ຜົນ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ຕາມ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ສະພາບ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ຕົວ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ຈິງ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ໜ້າ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 111, 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ພິມ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ຄັ້ງ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ທີ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 5, 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ສໍານັກ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ພີ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ມ</w:t>
            </w:r>
          </w:p>
          <w:p w:rsidR="00B11DAF" w:rsidRPr="00DD73B9" w:rsidRDefault="00B11DAF" w:rsidP="002C5FE0">
            <w:pPr>
              <w:ind w:left="502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The Knowledge center, 2545</w:t>
            </w:r>
          </w:p>
          <w:p w:rsidR="00B11DAF" w:rsidRPr="00DD73B9" w:rsidRDefault="00B11DAF" w:rsidP="00291376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ວັດ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ຜົນ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 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ແລະປະ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ເມີນ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ຜົນ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, 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ສາຍ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ສ້າງ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ຄູ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ປະຖົມລະບົບ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 3 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ປີ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, 2010</w:t>
            </w:r>
          </w:p>
          <w:p w:rsidR="00B11DAF" w:rsidRDefault="00B11DAF" w:rsidP="00291376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Strong Voices Stephanie </w:t>
            </w:r>
            <w:proofErr w:type="spellStart"/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Blltner</w:t>
            </w:r>
            <w:proofErr w:type="spellEnd"/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 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ພ້ອມ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>​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ຄະນະປີ</w:t>
            </w:r>
            <w:r w:rsidRPr="00DD73B9"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  <w:t xml:space="preserve"> 2000</w:t>
            </w:r>
          </w:p>
          <w:p w:rsidR="00B11DAF" w:rsidRPr="00DD73B9" w:rsidRDefault="00B11DAF" w:rsidP="00291376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both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>ມະຫາວິທະຍາໄລບູລະພາ</w:t>
            </w:r>
          </w:p>
        </w:tc>
      </w:tr>
    </w:tbl>
    <w:p w:rsidR="00B11DAF" w:rsidRPr="00DD73B9" w:rsidRDefault="00B11DAF" w:rsidP="00B11DAF">
      <w:pPr>
        <w:spacing w:after="160" w:line="259" w:lineRule="auto"/>
        <w:rPr>
          <w:rFonts w:ascii="Calibri" w:eastAsia="Calibri" w:hAnsi="Calibri" w:cs="Arial Unicode MS"/>
          <w:szCs w:val="22"/>
          <w:lang w:bidi="lo-LA"/>
        </w:rPr>
      </w:pPr>
    </w:p>
    <w:p w:rsidR="00B11DAF" w:rsidRPr="00DD73B9" w:rsidRDefault="00B11DAF" w:rsidP="00B11DAF">
      <w:pPr>
        <w:spacing w:after="160" w:line="259" w:lineRule="auto"/>
        <w:rPr>
          <w:rFonts w:ascii="Calibri" w:eastAsia="Calibri" w:hAnsi="Calibri" w:cs="Arial Unicode MS"/>
          <w:szCs w:val="22"/>
          <w:lang w:bidi="lo-LA"/>
        </w:rPr>
      </w:pPr>
    </w:p>
    <w:p w:rsidR="00B11DAF" w:rsidRPr="00DD73B9" w:rsidRDefault="00B11DAF" w:rsidP="00B11DAF">
      <w:pPr>
        <w:spacing w:after="160" w:line="259" w:lineRule="auto"/>
        <w:rPr>
          <w:rFonts w:ascii="Calibri" w:eastAsia="Calibri" w:hAnsi="Calibri" w:cs="Cordia New"/>
        </w:rPr>
      </w:pPr>
    </w:p>
    <w:p w:rsidR="00B11DAF" w:rsidRPr="00DD73B9" w:rsidRDefault="00B11DAF" w:rsidP="00B11DAF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11DAF" w:rsidRPr="00DD73B9" w:rsidRDefault="00B11DAF" w:rsidP="00B11DAF">
      <w:pPr>
        <w:spacing w:after="0" w:line="240" w:lineRule="auto"/>
        <w:jc w:val="center"/>
        <w:rPr>
          <w:rFonts w:ascii="Phetsarath OT" w:eastAsia="MS Mincho" w:hAnsi="Phetsarath OT" w:cs="Phetsarath OT"/>
          <w:b/>
          <w:bCs/>
          <w:sz w:val="32"/>
          <w:szCs w:val="32"/>
          <w:cs/>
          <w:lang w:bidi="lo-LA"/>
        </w:rPr>
      </w:pPr>
    </w:p>
    <w:p w:rsidR="00B11DAF" w:rsidRDefault="00B11DAF" w:rsidP="00B11DAF">
      <w:pPr>
        <w:spacing w:after="0" w:line="240" w:lineRule="auto"/>
        <w:jc w:val="center"/>
        <w:rPr>
          <w:rFonts w:ascii="Times New Roman" w:eastAsia="Times New Roman" w:hAnsi="Times New Roman" w:cs="Phetsarath OT"/>
          <w:b/>
          <w:bCs/>
          <w:color w:val="333333"/>
          <w:sz w:val="28"/>
          <w:lang w:bidi="lo-LA"/>
        </w:rPr>
      </w:pPr>
    </w:p>
    <w:p w:rsidR="00B11DAF" w:rsidRDefault="00B11DAF" w:rsidP="00B11DAF">
      <w:pPr>
        <w:spacing w:after="0" w:line="240" w:lineRule="auto"/>
        <w:jc w:val="center"/>
        <w:rPr>
          <w:rFonts w:ascii="Times New Roman" w:eastAsia="Times New Roman" w:hAnsi="Times New Roman" w:cs="Phetsarath OT"/>
          <w:b/>
          <w:bCs/>
          <w:color w:val="333333"/>
          <w:sz w:val="28"/>
          <w:lang w:bidi="lo-LA"/>
        </w:rPr>
      </w:pPr>
    </w:p>
    <w:p w:rsidR="00B11DAF" w:rsidRDefault="00B11DAF" w:rsidP="00B11DAF">
      <w:pPr>
        <w:spacing w:after="0" w:line="240" w:lineRule="auto"/>
        <w:jc w:val="center"/>
        <w:rPr>
          <w:rFonts w:ascii="Times New Roman" w:eastAsia="Times New Roman" w:hAnsi="Times New Roman" w:cs="Phetsarath OT"/>
          <w:b/>
          <w:bCs/>
          <w:color w:val="333333"/>
          <w:sz w:val="28"/>
          <w:lang w:bidi="lo-LA"/>
        </w:rPr>
      </w:pPr>
    </w:p>
    <w:p w:rsidR="00B11DAF" w:rsidRDefault="00B11DAF" w:rsidP="00B11DAF">
      <w:pPr>
        <w:spacing w:after="0" w:line="240" w:lineRule="auto"/>
        <w:jc w:val="center"/>
        <w:rPr>
          <w:rFonts w:ascii="Times New Roman" w:eastAsia="Times New Roman" w:hAnsi="Times New Roman" w:cs="Phetsarath OT"/>
          <w:b/>
          <w:bCs/>
          <w:color w:val="333333"/>
          <w:sz w:val="28"/>
          <w:lang w:bidi="lo-LA"/>
        </w:rPr>
      </w:pPr>
    </w:p>
    <w:p w:rsidR="00B11DAF" w:rsidRDefault="00B11DAF" w:rsidP="00B11DAF">
      <w:pPr>
        <w:spacing w:after="0" w:line="240" w:lineRule="auto"/>
        <w:jc w:val="center"/>
        <w:rPr>
          <w:rFonts w:ascii="Times New Roman" w:eastAsia="Times New Roman" w:hAnsi="Times New Roman" w:cs="Phetsarath OT"/>
          <w:b/>
          <w:bCs/>
          <w:color w:val="333333"/>
          <w:sz w:val="28"/>
          <w:lang w:bidi="lo-LA"/>
        </w:rPr>
      </w:pPr>
    </w:p>
    <w:p w:rsidR="00B11DAF" w:rsidRDefault="00B11DAF" w:rsidP="00B11DAF">
      <w:pPr>
        <w:spacing w:after="0" w:line="240" w:lineRule="auto"/>
        <w:jc w:val="center"/>
        <w:rPr>
          <w:rFonts w:ascii="Times New Roman" w:eastAsia="Times New Roman" w:hAnsi="Times New Roman" w:cs="Phetsarath OT"/>
          <w:b/>
          <w:bCs/>
          <w:color w:val="333333"/>
          <w:sz w:val="28"/>
          <w:lang w:bidi="lo-LA"/>
        </w:rPr>
      </w:pPr>
    </w:p>
    <w:p w:rsidR="00B11DAF" w:rsidRDefault="00B11DAF" w:rsidP="00B11DAF">
      <w:pPr>
        <w:spacing w:after="0" w:line="240" w:lineRule="auto"/>
        <w:jc w:val="center"/>
        <w:rPr>
          <w:rFonts w:ascii="Times New Roman" w:eastAsia="Times New Roman" w:hAnsi="Times New Roman" w:cs="Phetsarath OT"/>
          <w:b/>
          <w:bCs/>
          <w:color w:val="333333"/>
          <w:sz w:val="28"/>
          <w:lang w:bidi="lo-LA"/>
        </w:rPr>
      </w:pPr>
    </w:p>
    <w:p w:rsidR="00A85944" w:rsidRDefault="00A85944"/>
    <w:sectPr w:rsidR="00A85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altName w:val="Cordia New"/>
    <w:charset w:val="00"/>
    <w:family w:val="swiss"/>
    <w:pitch w:val="variable"/>
    <w:sig w:usb0="00000000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Saysettha Lao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AC3"/>
    <w:multiLevelType w:val="hybridMultilevel"/>
    <w:tmpl w:val="E1DEAF3E"/>
    <w:lvl w:ilvl="0" w:tplc="53E6137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146B4B"/>
    <w:multiLevelType w:val="hybridMultilevel"/>
    <w:tmpl w:val="F8C2C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3FD1"/>
    <w:multiLevelType w:val="hybridMultilevel"/>
    <w:tmpl w:val="396C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32E3C"/>
    <w:multiLevelType w:val="multilevel"/>
    <w:tmpl w:val="F9BC2A8A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Head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FE8404A"/>
    <w:multiLevelType w:val="hybridMultilevel"/>
    <w:tmpl w:val="44A285EE"/>
    <w:lvl w:ilvl="0" w:tplc="60D43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B482B8">
      <w:start w:val="1"/>
      <w:numFmt w:val="bullet"/>
      <w:pStyle w:val="ABClis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BB13F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2AC05301"/>
    <w:multiLevelType w:val="hybridMultilevel"/>
    <w:tmpl w:val="90F463CA"/>
    <w:lvl w:ilvl="0" w:tplc="A0A0AB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40E6B"/>
    <w:multiLevelType w:val="hybridMultilevel"/>
    <w:tmpl w:val="3BFEDD60"/>
    <w:lvl w:ilvl="0" w:tplc="6568CE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31DCA"/>
    <w:multiLevelType w:val="hybridMultilevel"/>
    <w:tmpl w:val="815C4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94FC6"/>
    <w:multiLevelType w:val="hybridMultilevel"/>
    <w:tmpl w:val="697C115A"/>
    <w:lvl w:ilvl="0" w:tplc="2C60BE04">
      <w:start w:val="1"/>
      <w:numFmt w:val="decimal"/>
      <w:pStyle w:val="Head1"/>
      <w:lvlText w:val="%1."/>
      <w:lvlJc w:val="left"/>
      <w:pPr>
        <w:ind w:left="360" w:hanging="360"/>
      </w:pPr>
      <w:rPr>
        <w:rFonts w:ascii="Saysettha OT" w:hAnsi="Saysettha OT" w:cs="Saysettha O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12373"/>
    <w:multiLevelType w:val="multilevel"/>
    <w:tmpl w:val="420C3DD2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8174E13"/>
    <w:multiLevelType w:val="hybridMultilevel"/>
    <w:tmpl w:val="D7FA362A"/>
    <w:lvl w:ilvl="0" w:tplc="9BD48D3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98E1B89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264881"/>
    <w:multiLevelType w:val="hybridMultilevel"/>
    <w:tmpl w:val="950C59B0"/>
    <w:lvl w:ilvl="0" w:tplc="2AB60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94BE1"/>
    <w:multiLevelType w:val="hybridMultilevel"/>
    <w:tmpl w:val="752EEA9A"/>
    <w:lvl w:ilvl="0" w:tplc="D1983C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F35A3"/>
    <w:multiLevelType w:val="hybridMultilevel"/>
    <w:tmpl w:val="9414685C"/>
    <w:lvl w:ilvl="0" w:tplc="E7AAE1C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C4290"/>
    <w:multiLevelType w:val="hybridMultilevel"/>
    <w:tmpl w:val="95DC9F64"/>
    <w:lvl w:ilvl="0" w:tplc="67189112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7674D274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032F8A"/>
    <w:multiLevelType w:val="multilevel"/>
    <w:tmpl w:val="DB7C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istactivities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8063740"/>
    <w:multiLevelType w:val="hybridMultilevel"/>
    <w:tmpl w:val="58BEDAFC"/>
    <w:lvl w:ilvl="0" w:tplc="0BD2BC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59DE7093"/>
    <w:multiLevelType w:val="hybridMultilevel"/>
    <w:tmpl w:val="CE40F7B8"/>
    <w:lvl w:ilvl="0" w:tplc="E2FC7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728A6"/>
    <w:multiLevelType w:val="hybridMultilevel"/>
    <w:tmpl w:val="7870D668"/>
    <w:lvl w:ilvl="0" w:tplc="00343E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915C6"/>
    <w:multiLevelType w:val="hybridMultilevel"/>
    <w:tmpl w:val="07745540"/>
    <w:lvl w:ilvl="0" w:tplc="FDA8A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7"/>
  </w:num>
  <w:num w:numId="8">
    <w:abstractNumId w:val="9"/>
  </w:num>
  <w:num w:numId="9">
    <w:abstractNumId w:val="3"/>
  </w:num>
  <w:num w:numId="10">
    <w:abstractNumId w:val="2"/>
  </w:num>
  <w:num w:numId="11">
    <w:abstractNumId w:val="14"/>
  </w:num>
  <w:num w:numId="12">
    <w:abstractNumId w:val="20"/>
  </w:num>
  <w:num w:numId="13">
    <w:abstractNumId w:val="6"/>
  </w:num>
  <w:num w:numId="14">
    <w:abstractNumId w:val="13"/>
  </w:num>
  <w:num w:numId="15">
    <w:abstractNumId w:val="7"/>
  </w:num>
  <w:num w:numId="16">
    <w:abstractNumId w:val="8"/>
  </w:num>
  <w:num w:numId="17">
    <w:abstractNumId w:val="0"/>
  </w:num>
  <w:num w:numId="18">
    <w:abstractNumId w:val="15"/>
  </w:num>
  <w:num w:numId="19">
    <w:abstractNumId w:val="21"/>
  </w:num>
  <w:num w:numId="20">
    <w:abstractNumId w:val="19"/>
  </w:num>
  <w:num w:numId="21">
    <w:abstractNumId w:val="18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AF"/>
    <w:rsid w:val="00291376"/>
    <w:rsid w:val="00A85944"/>
    <w:rsid w:val="00B1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2DF63"/>
  <w15:chartTrackingRefBased/>
  <w15:docId w15:val="{A3A7868C-B4D1-4657-B233-003ECB0B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DAF"/>
    <w:pPr>
      <w:spacing w:after="200" w:line="276" w:lineRule="auto"/>
    </w:pPr>
    <w:rPr>
      <w:szCs w:val="28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DAF"/>
    <w:pPr>
      <w:keepNext/>
      <w:keepLines/>
      <w:numPr>
        <w:numId w:val="1"/>
      </w:numPr>
      <w:spacing w:before="240" w:after="0"/>
      <w:ind w:left="0" w:firstLine="0"/>
      <w:outlineLvl w:val="0"/>
    </w:pPr>
    <w:rPr>
      <w:rFonts w:asciiTheme="majorHAnsi" w:eastAsiaTheme="majorEastAsia" w:hAnsiTheme="majorHAnsi" w:cs="Angsana New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1DAF"/>
    <w:pPr>
      <w:keepNext/>
      <w:keepLines/>
      <w:numPr>
        <w:ilvl w:val="1"/>
        <w:numId w:val="1"/>
      </w:numPr>
      <w:spacing w:before="40" w:after="0"/>
      <w:ind w:left="0" w:firstLine="0"/>
      <w:outlineLvl w:val="1"/>
    </w:pPr>
    <w:rPr>
      <w:rFonts w:asciiTheme="majorHAnsi" w:eastAsiaTheme="majorEastAsia" w:hAnsiTheme="majorHAnsi" w:cs="Angsana New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B11DAF"/>
    <w:pPr>
      <w:keepNext/>
      <w:keepLines/>
      <w:numPr>
        <w:ilvl w:val="2"/>
        <w:numId w:val="1"/>
      </w:numPr>
      <w:spacing w:before="40" w:after="0"/>
      <w:ind w:left="720" w:hanging="432"/>
      <w:outlineLvl w:val="2"/>
    </w:pPr>
    <w:rPr>
      <w:rFonts w:asciiTheme="majorHAnsi" w:eastAsiaTheme="majorEastAsia" w:hAnsiTheme="majorHAnsi" w:cs="Angsana New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qFormat/>
    <w:rsid w:val="00B11DAF"/>
    <w:pPr>
      <w:keepNext/>
      <w:keepLines/>
      <w:numPr>
        <w:ilvl w:val="3"/>
        <w:numId w:val="1"/>
      </w:numPr>
      <w:spacing w:before="40" w:after="0"/>
      <w:ind w:left="864" w:hanging="144"/>
      <w:outlineLvl w:val="3"/>
    </w:pPr>
    <w:rPr>
      <w:rFonts w:asciiTheme="majorHAnsi" w:eastAsiaTheme="majorEastAsia" w:hAnsiTheme="majorHAnsi" w:cs="Angsana New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11DAF"/>
    <w:pPr>
      <w:keepNext/>
      <w:keepLines/>
      <w:numPr>
        <w:ilvl w:val="4"/>
        <w:numId w:val="1"/>
      </w:numPr>
      <w:spacing w:before="40" w:after="0"/>
      <w:ind w:left="1008" w:hanging="432"/>
      <w:outlineLvl w:val="4"/>
    </w:pPr>
    <w:rPr>
      <w:rFonts w:asciiTheme="majorHAnsi" w:eastAsiaTheme="majorEastAsia" w:hAnsiTheme="majorHAnsi" w:cs="Angsana New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11DAF"/>
    <w:pPr>
      <w:keepNext/>
      <w:keepLines/>
      <w:numPr>
        <w:ilvl w:val="5"/>
        <w:numId w:val="1"/>
      </w:numPr>
      <w:spacing w:before="40" w:after="0"/>
      <w:ind w:left="1152" w:hanging="432"/>
      <w:outlineLvl w:val="5"/>
    </w:pPr>
    <w:rPr>
      <w:rFonts w:asciiTheme="majorHAnsi" w:eastAsiaTheme="majorEastAsia" w:hAnsiTheme="majorHAnsi" w:cs="Angsana New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11DAF"/>
    <w:pPr>
      <w:keepNext/>
      <w:keepLines/>
      <w:numPr>
        <w:ilvl w:val="6"/>
        <w:numId w:val="1"/>
      </w:numPr>
      <w:spacing w:before="40" w:after="0"/>
      <w:ind w:left="1296" w:hanging="288"/>
      <w:outlineLvl w:val="6"/>
    </w:pPr>
    <w:rPr>
      <w:rFonts w:asciiTheme="majorHAnsi" w:eastAsiaTheme="majorEastAsia" w:hAnsiTheme="majorHAnsi" w:cs="Angsana New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B11DAF"/>
    <w:pPr>
      <w:keepNext/>
      <w:keepLines/>
      <w:numPr>
        <w:ilvl w:val="7"/>
        <w:numId w:val="1"/>
      </w:numPr>
      <w:spacing w:before="40" w:after="0"/>
      <w:ind w:left="1440" w:hanging="432"/>
      <w:outlineLvl w:val="7"/>
    </w:pPr>
    <w:rPr>
      <w:rFonts w:asciiTheme="majorHAnsi" w:eastAsiaTheme="majorEastAsia" w:hAnsiTheme="majorHAnsi" w:cs="Angsana New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qFormat/>
    <w:rsid w:val="00B11DAF"/>
    <w:pPr>
      <w:keepNext/>
      <w:keepLines/>
      <w:numPr>
        <w:ilvl w:val="8"/>
        <w:numId w:val="1"/>
      </w:numPr>
      <w:spacing w:before="40" w:after="0"/>
      <w:ind w:left="1584" w:hanging="144"/>
      <w:outlineLvl w:val="8"/>
    </w:pPr>
    <w:rPr>
      <w:rFonts w:asciiTheme="majorHAnsi" w:eastAsiaTheme="majorEastAsia" w:hAnsiTheme="majorHAnsi" w:cs="Angsana New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DAF"/>
    <w:rPr>
      <w:rFonts w:asciiTheme="majorHAnsi" w:eastAsiaTheme="majorEastAsia" w:hAnsiTheme="majorHAnsi" w:cs="Angsana New"/>
      <w:color w:val="2E74B5" w:themeColor="accent1" w:themeShade="BF"/>
      <w:sz w:val="32"/>
      <w:szCs w:val="40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B11DAF"/>
    <w:rPr>
      <w:rFonts w:asciiTheme="majorHAnsi" w:eastAsiaTheme="majorEastAsia" w:hAnsiTheme="majorHAnsi" w:cs="Angsana New"/>
      <w:color w:val="2E74B5" w:themeColor="accent1" w:themeShade="BF"/>
      <w:sz w:val="26"/>
      <w:szCs w:val="33"/>
      <w:lang w:bidi="th-TH"/>
    </w:rPr>
  </w:style>
  <w:style w:type="character" w:customStyle="1" w:styleId="Heading3Char">
    <w:name w:val="Heading 3 Char"/>
    <w:basedOn w:val="DefaultParagraphFont"/>
    <w:link w:val="Heading3"/>
    <w:rsid w:val="00B11DAF"/>
    <w:rPr>
      <w:rFonts w:asciiTheme="majorHAnsi" w:eastAsiaTheme="majorEastAsia" w:hAnsiTheme="majorHAnsi" w:cs="Angsana New"/>
      <w:color w:val="1F4D78" w:themeColor="accent1" w:themeShade="7F"/>
      <w:sz w:val="24"/>
      <w:szCs w:val="30"/>
      <w:lang w:bidi="th-TH"/>
    </w:rPr>
  </w:style>
  <w:style w:type="character" w:customStyle="1" w:styleId="Heading4Char">
    <w:name w:val="Heading 4 Char"/>
    <w:basedOn w:val="DefaultParagraphFont"/>
    <w:link w:val="Heading4"/>
    <w:rsid w:val="00B11DAF"/>
    <w:rPr>
      <w:rFonts w:asciiTheme="majorHAnsi" w:eastAsiaTheme="majorEastAsia" w:hAnsiTheme="majorHAnsi" w:cs="Angsana New"/>
      <w:i/>
      <w:iCs/>
      <w:color w:val="2E74B5" w:themeColor="accent1" w:themeShade="BF"/>
      <w:szCs w:val="28"/>
      <w:lang w:bidi="th-TH"/>
    </w:rPr>
  </w:style>
  <w:style w:type="character" w:customStyle="1" w:styleId="Heading5Char">
    <w:name w:val="Heading 5 Char"/>
    <w:basedOn w:val="DefaultParagraphFont"/>
    <w:link w:val="Heading5"/>
    <w:rsid w:val="00B11DAF"/>
    <w:rPr>
      <w:rFonts w:asciiTheme="majorHAnsi" w:eastAsiaTheme="majorEastAsia" w:hAnsiTheme="majorHAnsi" w:cs="Angsana New"/>
      <w:color w:val="2E74B5" w:themeColor="accent1" w:themeShade="BF"/>
      <w:szCs w:val="28"/>
      <w:lang w:bidi="th-TH"/>
    </w:rPr>
  </w:style>
  <w:style w:type="character" w:customStyle="1" w:styleId="Heading6Char">
    <w:name w:val="Heading 6 Char"/>
    <w:basedOn w:val="DefaultParagraphFont"/>
    <w:link w:val="Heading6"/>
    <w:rsid w:val="00B11DAF"/>
    <w:rPr>
      <w:rFonts w:asciiTheme="majorHAnsi" w:eastAsiaTheme="majorEastAsia" w:hAnsiTheme="majorHAnsi" w:cs="Angsana New"/>
      <w:color w:val="1F4D78" w:themeColor="accent1" w:themeShade="7F"/>
      <w:szCs w:val="28"/>
      <w:lang w:bidi="th-TH"/>
    </w:rPr>
  </w:style>
  <w:style w:type="character" w:customStyle="1" w:styleId="Heading7Char">
    <w:name w:val="Heading 7 Char"/>
    <w:basedOn w:val="DefaultParagraphFont"/>
    <w:link w:val="Heading7"/>
    <w:rsid w:val="00B11DAF"/>
    <w:rPr>
      <w:rFonts w:asciiTheme="majorHAnsi" w:eastAsiaTheme="majorEastAsia" w:hAnsiTheme="majorHAnsi" w:cs="Angsana New"/>
      <w:i/>
      <w:iCs/>
      <w:color w:val="1F4D78" w:themeColor="accent1" w:themeShade="7F"/>
      <w:szCs w:val="28"/>
      <w:lang w:bidi="th-TH"/>
    </w:rPr>
  </w:style>
  <w:style w:type="character" w:customStyle="1" w:styleId="Heading8Char">
    <w:name w:val="Heading 8 Char"/>
    <w:basedOn w:val="DefaultParagraphFont"/>
    <w:link w:val="Heading8"/>
    <w:rsid w:val="00B11DAF"/>
    <w:rPr>
      <w:rFonts w:asciiTheme="majorHAnsi" w:eastAsiaTheme="majorEastAsia" w:hAnsiTheme="majorHAnsi" w:cs="Angsana New"/>
      <w:color w:val="272727" w:themeColor="text1" w:themeTint="D8"/>
      <w:sz w:val="21"/>
      <w:szCs w:val="26"/>
      <w:lang w:bidi="th-TH"/>
    </w:rPr>
  </w:style>
  <w:style w:type="character" w:customStyle="1" w:styleId="Heading9Char">
    <w:name w:val="Heading 9 Char"/>
    <w:basedOn w:val="DefaultParagraphFont"/>
    <w:link w:val="Heading9"/>
    <w:rsid w:val="00B11DAF"/>
    <w:rPr>
      <w:rFonts w:asciiTheme="majorHAnsi" w:eastAsiaTheme="majorEastAsia" w:hAnsiTheme="majorHAnsi" w:cs="Angsana New"/>
      <w:i/>
      <w:iCs/>
      <w:color w:val="272727" w:themeColor="text1" w:themeTint="D8"/>
      <w:sz w:val="21"/>
      <w:szCs w:val="26"/>
      <w:lang w:bidi="th-TH"/>
    </w:rPr>
  </w:style>
  <w:style w:type="numbering" w:customStyle="1" w:styleId="NoList1">
    <w:name w:val="No List1"/>
    <w:next w:val="NoList"/>
    <w:uiPriority w:val="99"/>
    <w:semiHidden/>
    <w:unhideWhenUsed/>
    <w:rsid w:val="00B11DAF"/>
  </w:style>
  <w:style w:type="paragraph" w:styleId="ListParagraph">
    <w:name w:val="List Paragraph"/>
    <w:aliases w:val="Body text"/>
    <w:basedOn w:val="Normal"/>
    <w:link w:val="ListParagraphChar"/>
    <w:uiPriority w:val="34"/>
    <w:qFormat/>
    <w:rsid w:val="00B11DAF"/>
    <w:pPr>
      <w:ind w:left="720"/>
      <w:contextualSpacing/>
    </w:pPr>
    <w:rPr>
      <w:rFonts w:eastAsia="MS Mincho"/>
    </w:rPr>
  </w:style>
  <w:style w:type="table" w:customStyle="1" w:styleId="TableGrid1">
    <w:name w:val="Table Grid1"/>
    <w:basedOn w:val="TableNormal"/>
    <w:next w:val="TableGrid"/>
    <w:uiPriority w:val="59"/>
    <w:rsid w:val="00B11DAF"/>
    <w:pPr>
      <w:spacing w:after="0" w:line="240" w:lineRule="auto"/>
    </w:pPr>
    <w:rPr>
      <w:rFonts w:eastAsia="MS Mincho"/>
      <w:szCs w:val="28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11DAF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B11DAF"/>
    <w:rPr>
      <w:rFonts w:eastAsia="MS Mincho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B11DAF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B11DAF"/>
    <w:rPr>
      <w:rFonts w:eastAsia="MS Mincho"/>
      <w:szCs w:val="28"/>
      <w:lang w:bidi="th-TH"/>
    </w:rPr>
  </w:style>
  <w:style w:type="table" w:styleId="TableGrid">
    <w:name w:val="Table Grid"/>
    <w:basedOn w:val="TableNormal"/>
    <w:uiPriority w:val="59"/>
    <w:rsid w:val="00B11DAF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11DAF"/>
    <w:pPr>
      <w:spacing w:after="0" w:line="240" w:lineRule="auto"/>
    </w:pPr>
    <w:rPr>
      <w:szCs w:val="28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B11D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11DAF"/>
    <w:rPr>
      <w:rFonts w:ascii="Tahoma" w:hAnsi="Tahoma" w:cs="Angsana New"/>
      <w:sz w:val="16"/>
      <w:szCs w:val="20"/>
      <w:lang w:bidi="th-TH"/>
    </w:rPr>
  </w:style>
  <w:style w:type="paragraph" w:styleId="TOCHeading">
    <w:name w:val="TOC Heading"/>
    <w:basedOn w:val="Heading1"/>
    <w:next w:val="Normal"/>
    <w:uiPriority w:val="39"/>
    <w:unhideWhenUsed/>
    <w:qFormat/>
    <w:rsid w:val="00B11DAF"/>
    <w:pPr>
      <w:numPr>
        <w:numId w:val="0"/>
      </w:numPr>
      <w:spacing w:before="480"/>
      <w:outlineLvl w:val="9"/>
    </w:pPr>
    <w:rPr>
      <w:rFonts w:cstheme="majorBidi"/>
      <w:b/>
      <w:bCs/>
      <w:sz w:val="28"/>
      <w:szCs w:val="35"/>
    </w:rPr>
  </w:style>
  <w:style w:type="numbering" w:customStyle="1" w:styleId="NoList2">
    <w:name w:val="No List2"/>
    <w:next w:val="NoList"/>
    <w:uiPriority w:val="99"/>
    <w:semiHidden/>
    <w:unhideWhenUsed/>
    <w:rsid w:val="00B11DAF"/>
  </w:style>
  <w:style w:type="table" w:customStyle="1" w:styleId="TableGrid3">
    <w:name w:val="Table Grid3"/>
    <w:basedOn w:val="TableNormal"/>
    <w:next w:val="TableGrid"/>
    <w:uiPriority w:val="59"/>
    <w:rsid w:val="00B11DAF"/>
    <w:pPr>
      <w:spacing w:after="0" w:line="240" w:lineRule="auto"/>
    </w:pPr>
    <w:rPr>
      <w:rFonts w:eastAsia="MS Mincho"/>
      <w:szCs w:val="28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B11DAF"/>
  </w:style>
  <w:style w:type="character" w:customStyle="1" w:styleId="apple-style-span">
    <w:name w:val="apple-style-span"/>
    <w:basedOn w:val="DefaultParagraphFont"/>
    <w:rsid w:val="00B11DAF"/>
  </w:style>
  <w:style w:type="paragraph" w:styleId="NormalWeb">
    <w:name w:val="Normal (Web)"/>
    <w:basedOn w:val="Normal"/>
    <w:uiPriority w:val="99"/>
    <w:semiHidden/>
    <w:unhideWhenUsed/>
    <w:rsid w:val="00B11D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B11DAF"/>
    <w:rPr>
      <w:b/>
      <w:bCs/>
    </w:rPr>
  </w:style>
  <w:style w:type="character" w:customStyle="1" w:styleId="apple-converted-space">
    <w:name w:val="apple-converted-space"/>
    <w:basedOn w:val="DefaultParagraphFont"/>
    <w:rsid w:val="00B11DAF"/>
  </w:style>
  <w:style w:type="numbering" w:customStyle="1" w:styleId="NoList4">
    <w:name w:val="No List4"/>
    <w:next w:val="NoList"/>
    <w:uiPriority w:val="99"/>
    <w:semiHidden/>
    <w:unhideWhenUsed/>
    <w:rsid w:val="00B11DAF"/>
  </w:style>
  <w:style w:type="table" w:customStyle="1" w:styleId="TableGrid4">
    <w:name w:val="Table Grid4"/>
    <w:basedOn w:val="TableNormal"/>
    <w:next w:val="TableGrid"/>
    <w:uiPriority w:val="59"/>
    <w:rsid w:val="00B11DAF"/>
    <w:pPr>
      <w:spacing w:after="0" w:line="240" w:lineRule="auto"/>
    </w:pPr>
    <w:rPr>
      <w:szCs w:val="28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B11DAF"/>
    <w:pPr>
      <w:spacing w:after="0" w:line="240" w:lineRule="auto"/>
    </w:pPr>
    <w:rPr>
      <w:rFonts w:eastAsia="MS Mincho"/>
      <w:szCs w:val="28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B11DAF"/>
  </w:style>
  <w:style w:type="table" w:customStyle="1" w:styleId="TableGrid6">
    <w:name w:val="Table Grid6"/>
    <w:basedOn w:val="TableNormal"/>
    <w:next w:val="TableGrid"/>
    <w:uiPriority w:val="59"/>
    <w:rsid w:val="00B11DAF"/>
    <w:pPr>
      <w:spacing w:after="0" w:line="240" w:lineRule="auto"/>
    </w:pPr>
    <w:rPr>
      <w:rFonts w:eastAsia="MS Mincho"/>
      <w:szCs w:val="28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B11DAF"/>
  </w:style>
  <w:style w:type="table" w:customStyle="1" w:styleId="TableGrid7">
    <w:name w:val="Table Grid7"/>
    <w:basedOn w:val="TableNormal"/>
    <w:next w:val="TableGrid"/>
    <w:uiPriority w:val="59"/>
    <w:rsid w:val="00B11DAF"/>
    <w:pPr>
      <w:spacing w:after="0" w:line="240" w:lineRule="auto"/>
    </w:pPr>
    <w:rPr>
      <w:rFonts w:eastAsia="MS Mincho"/>
      <w:szCs w:val="28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11DAF"/>
  </w:style>
  <w:style w:type="table" w:customStyle="1" w:styleId="TableGrid8">
    <w:name w:val="Table Grid8"/>
    <w:basedOn w:val="TableNormal"/>
    <w:next w:val="TableGrid"/>
    <w:uiPriority w:val="39"/>
    <w:rsid w:val="00B11DAF"/>
    <w:pPr>
      <w:spacing w:after="0" w:line="240" w:lineRule="auto"/>
    </w:pPr>
    <w:rPr>
      <w:szCs w:val="28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nhideWhenUsed/>
    <w:rsid w:val="00B11DAF"/>
    <w:rPr>
      <w:color w:val="0000FF"/>
      <w:u w:val="single"/>
    </w:rPr>
  </w:style>
  <w:style w:type="character" w:customStyle="1" w:styleId="ListParagraphChar">
    <w:name w:val="List Paragraph Char"/>
    <w:aliases w:val="Body text Char"/>
    <w:link w:val="ListParagraph"/>
    <w:uiPriority w:val="34"/>
    <w:rsid w:val="00B11DAF"/>
    <w:rPr>
      <w:rFonts w:eastAsia="MS Mincho"/>
      <w:szCs w:val="28"/>
      <w:lang w:bidi="th-TH"/>
    </w:rPr>
  </w:style>
  <w:style w:type="paragraph" w:styleId="NoSpacing">
    <w:name w:val="No Spacing"/>
    <w:link w:val="NoSpacingChar"/>
    <w:uiPriority w:val="1"/>
    <w:qFormat/>
    <w:rsid w:val="00B11DAF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11DAF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B11DAF"/>
    <w:rPr>
      <w:rFonts w:ascii="Cambria" w:eastAsia="Times New Roman" w:hAnsi="Cambria" w:cs="Angsana New"/>
      <w:sz w:val="24"/>
      <w:szCs w:val="24"/>
      <w:lang w:bidi="ar-SA"/>
    </w:rPr>
  </w:style>
  <w:style w:type="paragraph" w:customStyle="1" w:styleId="Default">
    <w:name w:val="Default"/>
    <w:rsid w:val="00B11DAF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hps">
    <w:name w:val="hps"/>
    <w:basedOn w:val="DefaultParagraphFont"/>
    <w:rsid w:val="00B11DAF"/>
  </w:style>
  <w:style w:type="numbering" w:customStyle="1" w:styleId="Style1">
    <w:name w:val="Style1"/>
    <w:uiPriority w:val="99"/>
    <w:rsid w:val="00B11DAF"/>
    <w:pPr>
      <w:numPr>
        <w:numId w:val="2"/>
      </w:numPr>
    </w:pPr>
  </w:style>
  <w:style w:type="numbering" w:customStyle="1" w:styleId="Style2">
    <w:name w:val="Style2"/>
    <w:uiPriority w:val="99"/>
    <w:rsid w:val="00B11DAF"/>
    <w:pPr>
      <w:numPr>
        <w:numId w:val="3"/>
      </w:numPr>
    </w:pPr>
  </w:style>
  <w:style w:type="character" w:customStyle="1" w:styleId="NoSpacingChar">
    <w:name w:val="No Spacing Char"/>
    <w:link w:val="NoSpacing"/>
    <w:uiPriority w:val="1"/>
    <w:locked/>
    <w:rsid w:val="00B11DAF"/>
  </w:style>
  <w:style w:type="paragraph" w:customStyle="1" w:styleId="Bullet">
    <w:name w:val="Bullet"/>
    <w:basedOn w:val="Normal"/>
    <w:autoRedefine/>
    <w:rsid w:val="00B11DAF"/>
    <w:pPr>
      <w:tabs>
        <w:tab w:val="left" w:pos="284"/>
      </w:tabs>
      <w:spacing w:after="0" w:line="240" w:lineRule="auto"/>
      <w:jc w:val="center"/>
    </w:pPr>
    <w:rPr>
      <w:rFonts w:ascii="Phetsarath OT" w:eastAsia="Times New Roman" w:hAnsi="Phetsarath OT" w:cs="Phetsarath OT"/>
      <w:b/>
      <w:bCs/>
      <w:sz w:val="24"/>
      <w:szCs w:val="24"/>
      <w:lang w:val="fr-FR" w:bidi="lo-LA"/>
    </w:rPr>
  </w:style>
  <w:style w:type="paragraph" w:styleId="ListNumber">
    <w:name w:val="List Number"/>
    <w:basedOn w:val="Normal"/>
    <w:unhideWhenUsed/>
    <w:rsid w:val="00B11DAF"/>
    <w:pPr>
      <w:numPr>
        <w:ilvl w:val="1"/>
        <w:numId w:val="4"/>
      </w:numPr>
      <w:tabs>
        <w:tab w:val="clear" w:pos="357"/>
        <w:tab w:val="num" w:pos="360"/>
      </w:tabs>
      <w:spacing w:after="0" w:line="240" w:lineRule="auto"/>
      <w:ind w:left="360" w:hanging="360"/>
      <w:jc w:val="both"/>
    </w:pPr>
    <w:rPr>
      <w:rFonts w:ascii="Saysettha Lao" w:eastAsia="Times New Roman" w:hAnsi="Saysettha Lao" w:cs="Times New Roman"/>
      <w:sz w:val="24"/>
      <w:szCs w:val="24"/>
      <w:lang w:bidi="ar-SA"/>
    </w:rPr>
  </w:style>
  <w:style w:type="character" w:styleId="HTMLCite">
    <w:name w:val="HTML Cite"/>
    <w:uiPriority w:val="99"/>
    <w:semiHidden/>
    <w:unhideWhenUsed/>
    <w:rsid w:val="00B11DAF"/>
    <w:rPr>
      <w:i w:val="0"/>
      <w:iCs w:val="0"/>
      <w:color w:val="009933"/>
    </w:rPr>
  </w:style>
  <w:style w:type="paragraph" w:customStyle="1" w:styleId="ABClist">
    <w:name w:val="ABC list"/>
    <w:basedOn w:val="Normal"/>
    <w:rsid w:val="00B11DAF"/>
    <w:pPr>
      <w:numPr>
        <w:ilvl w:val="1"/>
        <w:numId w:val="5"/>
      </w:numPr>
      <w:tabs>
        <w:tab w:val="num" w:pos="1800"/>
      </w:tabs>
      <w:spacing w:after="0" w:line="240" w:lineRule="auto"/>
      <w:ind w:left="1800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styleId="PageNumber">
    <w:name w:val="page number"/>
    <w:basedOn w:val="DefaultParagraphFont"/>
    <w:rsid w:val="00B11DAF"/>
  </w:style>
  <w:style w:type="paragraph" w:customStyle="1" w:styleId="a">
    <w:name w:val="รายการย่อหน้า"/>
    <w:basedOn w:val="Normal"/>
    <w:rsid w:val="00B11DAF"/>
    <w:pPr>
      <w:spacing w:after="0" w:line="240" w:lineRule="auto"/>
      <w:ind w:left="720"/>
      <w:contextualSpacing/>
    </w:pPr>
    <w:rPr>
      <w:rFonts w:ascii="Saysettha OT" w:eastAsia="Times New Roman" w:hAnsi="Saysettha OT" w:cs="Angsana New"/>
      <w:sz w:val="24"/>
      <w:szCs w:val="30"/>
    </w:rPr>
  </w:style>
  <w:style w:type="numbering" w:styleId="ArticleSection">
    <w:name w:val="Outline List 3"/>
    <w:basedOn w:val="NoList"/>
    <w:rsid w:val="00B11DAF"/>
    <w:pPr>
      <w:numPr>
        <w:numId w:val="6"/>
      </w:numPr>
    </w:pPr>
  </w:style>
  <w:style w:type="paragraph" w:customStyle="1" w:styleId="Listactivities">
    <w:name w:val="List activities"/>
    <w:basedOn w:val="Normal"/>
    <w:rsid w:val="00B11DAF"/>
    <w:pPr>
      <w:numPr>
        <w:ilvl w:val="3"/>
        <w:numId w:val="7"/>
      </w:num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Caption">
    <w:name w:val="caption"/>
    <w:basedOn w:val="Normal"/>
    <w:next w:val="Normal"/>
    <w:qFormat/>
    <w:rsid w:val="00B11DAF"/>
    <w:pPr>
      <w:spacing w:after="0" w:line="240" w:lineRule="auto"/>
    </w:pPr>
    <w:rPr>
      <w:rFonts w:ascii="Times New Roman" w:eastAsia="Calibri" w:hAnsi="Times New Roman" w:cs="Angsana New"/>
      <w:b/>
      <w:bCs/>
      <w:sz w:val="20"/>
      <w:szCs w:val="20"/>
      <w:lang w:bidi="ar-SA"/>
    </w:rPr>
  </w:style>
  <w:style w:type="paragraph" w:customStyle="1" w:styleId="UnitTitle">
    <w:name w:val="Unit Title"/>
    <w:basedOn w:val="Normal"/>
    <w:next w:val="Normal"/>
    <w:link w:val="UnitTitleChar"/>
    <w:rsid w:val="00B11DAF"/>
    <w:pPr>
      <w:spacing w:after="720" w:line="240" w:lineRule="auto"/>
      <w:jc w:val="center"/>
    </w:pPr>
    <w:rPr>
      <w:rFonts w:ascii="Saysettha Lao" w:eastAsia="Times New Roman" w:hAnsi="Saysettha Lao" w:cs="Angsana New"/>
      <w:b/>
      <w:sz w:val="48"/>
      <w:szCs w:val="24"/>
      <w:lang w:bidi="ar-SA"/>
    </w:rPr>
  </w:style>
  <w:style w:type="character" w:customStyle="1" w:styleId="UnitTitleChar">
    <w:name w:val="Unit Title Char"/>
    <w:basedOn w:val="DefaultParagraphFont"/>
    <w:link w:val="UnitTitle"/>
    <w:rsid w:val="00B11DAF"/>
    <w:rPr>
      <w:rFonts w:ascii="Saysettha Lao" w:eastAsia="Times New Roman" w:hAnsi="Saysettha Lao" w:cs="Angsana New"/>
      <w:b/>
      <w:sz w:val="48"/>
      <w:szCs w:val="24"/>
      <w:lang w:bidi="ar-SA"/>
    </w:rPr>
  </w:style>
  <w:style w:type="paragraph" w:customStyle="1" w:styleId="Head1">
    <w:name w:val="Head 1"/>
    <w:basedOn w:val="Heading1"/>
    <w:next w:val="ListNumber"/>
    <w:link w:val="Head1Char"/>
    <w:autoRedefine/>
    <w:rsid w:val="00B11DAF"/>
    <w:pPr>
      <w:keepLines w:val="0"/>
      <w:numPr>
        <w:numId w:val="8"/>
      </w:numPr>
      <w:spacing w:before="480" w:after="240" w:line="240" w:lineRule="auto"/>
      <w:jc w:val="both"/>
      <w:outlineLvl w:val="9"/>
    </w:pPr>
    <w:rPr>
      <w:rFonts w:ascii="Saysettha Lao" w:eastAsia="Times New Roman" w:hAnsi="Saysettha Lao" w:cs="Arial"/>
      <w:color w:val="auto"/>
      <w:kern w:val="32"/>
      <w:sz w:val="24"/>
      <w:szCs w:val="24"/>
      <w:lang w:val="pt-PT" w:bidi="ar-SA"/>
    </w:rPr>
  </w:style>
  <w:style w:type="paragraph" w:customStyle="1" w:styleId="Head2">
    <w:name w:val="Head 2"/>
    <w:basedOn w:val="Head1"/>
    <w:next w:val="ListNumber"/>
    <w:autoRedefine/>
    <w:rsid w:val="00B11DAF"/>
    <w:pPr>
      <w:numPr>
        <w:ilvl w:val="1"/>
        <w:numId w:val="9"/>
      </w:numPr>
      <w:tabs>
        <w:tab w:val="clear" w:pos="737"/>
      </w:tabs>
      <w:spacing w:before="240"/>
      <w:ind w:left="1440" w:hanging="360"/>
    </w:pPr>
    <w:rPr>
      <w:rFonts w:cs="Times New Roman"/>
      <w:sz w:val="28"/>
      <w:szCs w:val="28"/>
      <w:lang w:val="fr-FR"/>
    </w:rPr>
  </w:style>
  <w:style w:type="paragraph" w:customStyle="1" w:styleId="Head3">
    <w:name w:val="Head 3"/>
    <w:basedOn w:val="Head2"/>
    <w:next w:val="Normal"/>
    <w:autoRedefine/>
    <w:rsid w:val="00B11DAF"/>
    <w:pPr>
      <w:numPr>
        <w:ilvl w:val="2"/>
      </w:numPr>
      <w:tabs>
        <w:tab w:val="clear" w:pos="737"/>
      </w:tabs>
      <w:spacing w:before="120"/>
      <w:ind w:left="2160" w:hanging="180"/>
    </w:pPr>
    <w:rPr>
      <w:sz w:val="24"/>
    </w:rPr>
  </w:style>
  <w:style w:type="character" w:customStyle="1" w:styleId="Head1Char">
    <w:name w:val="Head 1 Char"/>
    <w:basedOn w:val="DefaultParagraphFont"/>
    <w:link w:val="Head1"/>
    <w:rsid w:val="00B11DAF"/>
    <w:rPr>
      <w:rFonts w:ascii="Saysettha Lao" w:eastAsia="Times New Roman" w:hAnsi="Saysettha Lao" w:cs="Arial"/>
      <w:kern w:val="32"/>
      <w:sz w:val="24"/>
      <w:szCs w:val="24"/>
      <w:lang w:val="pt-PT" w:bidi="ar-SA"/>
    </w:rPr>
  </w:style>
  <w:style w:type="character" w:styleId="BookTitle">
    <w:name w:val="Book Title"/>
    <w:qFormat/>
    <w:rsid w:val="00B11DAF"/>
    <w:rPr>
      <w:b/>
      <w:bCs/>
      <w:smallCaps/>
      <w:spacing w:val="5"/>
    </w:rPr>
  </w:style>
  <w:style w:type="paragraph" w:styleId="ListBullet">
    <w:name w:val="List Bullet"/>
    <w:basedOn w:val="Normal"/>
    <w:uiPriority w:val="99"/>
    <w:unhideWhenUsed/>
    <w:rsid w:val="00B11DAF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Angsana New"/>
      <w:sz w:val="24"/>
      <w:szCs w:val="30"/>
    </w:rPr>
  </w:style>
  <w:style w:type="numbering" w:customStyle="1" w:styleId="NoList8">
    <w:name w:val="No List8"/>
    <w:next w:val="NoList"/>
    <w:uiPriority w:val="99"/>
    <w:semiHidden/>
    <w:unhideWhenUsed/>
    <w:rsid w:val="00B11DAF"/>
  </w:style>
  <w:style w:type="table" w:customStyle="1" w:styleId="TableGrid9">
    <w:name w:val="Table Grid9"/>
    <w:basedOn w:val="TableNormal"/>
    <w:next w:val="TableGrid"/>
    <w:uiPriority w:val="59"/>
    <w:rsid w:val="00B11DAF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9">
    <w:name w:val="No List9"/>
    <w:next w:val="NoList"/>
    <w:uiPriority w:val="99"/>
    <w:semiHidden/>
    <w:unhideWhenUsed/>
    <w:rsid w:val="00B11DAF"/>
  </w:style>
  <w:style w:type="table" w:customStyle="1" w:styleId="TableGrid10">
    <w:name w:val="Table Grid10"/>
    <w:basedOn w:val="TableNormal"/>
    <w:next w:val="TableGrid"/>
    <w:uiPriority w:val="59"/>
    <w:rsid w:val="00B11DAF"/>
    <w:pPr>
      <w:spacing w:after="0" w:line="240" w:lineRule="auto"/>
    </w:pPr>
    <w:rPr>
      <w:szCs w:val="28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B11DAF"/>
  </w:style>
  <w:style w:type="table" w:customStyle="1" w:styleId="TableGrid11">
    <w:name w:val="Table Grid11"/>
    <w:basedOn w:val="TableNormal"/>
    <w:next w:val="TableGrid"/>
    <w:uiPriority w:val="59"/>
    <w:rsid w:val="00B11DAF"/>
    <w:pPr>
      <w:spacing w:after="0" w:line="240" w:lineRule="auto"/>
    </w:pPr>
    <w:rPr>
      <w:rFonts w:eastAsia="MS Mincho"/>
      <w:szCs w:val="28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B11DAF"/>
    <w:rPr>
      <w:color w:val="808080"/>
    </w:rPr>
  </w:style>
  <w:style w:type="paragraph" w:styleId="Revision">
    <w:name w:val="Revision"/>
    <w:hidden/>
    <w:uiPriority w:val="99"/>
    <w:semiHidden/>
    <w:rsid w:val="00B11DAF"/>
    <w:pPr>
      <w:spacing w:after="0" w:line="240" w:lineRule="auto"/>
    </w:pPr>
    <w:rPr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chanthavixayvenephachan@gmail.com</dc:creator>
  <cp:keywords/>
  <dc:description/>
  <cp:lastModifiedBy>chanthavixayvenephachan@gmail.com</cp:lastModifiedBy>
  <cp:revision>2</cp:revision>
  <dcterms:created xsi:type="dcterms:W3CDTF">2023-01-10T08:00:00Z</dcterms:created>
  <dcterms:modified xsi:type="dcterms:W3CDTF">2023-01-10T08:03:00Z</dcterms:modified>
</cp:coreProperties>
</file>