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C8" w:rsidRDefault="00B1430C" w:rsidP="00B1430C">
      <w:pPr>
        <w:spacing w:after="0" w:line="240" w:lineRule="auto"/>
        <w:rPr>
          <w:sz w:val="24"/>
          <w:szCs w:val="32"/>
        </w:rPr>
      </w:pPr>
      <w:r w:rsidRPr="00B1430C">
        <w:rPr>
          <w:rFonts w:hint="cs"/>
          <w:sz w:val="28"/>
          <w:szCs w:val="36"/>
          <w:cs/>
        </w:rPr>
        <w:t>แบบจำลอง</w:t>
      </w:r>
      <w:r w:rsidRPr="00B1430C">
        <w:rPr>
          <w:rFonts w:hint="cs"/>
          <w:sz w:val="24"/>
          <w:szCs w:val="32"/>
          <w:cs/>
        </w:rPr>
        <w:t>การสื่อสารของบ</w:t>
      </w:r>
      <w:proofErr w:type="spellStart"/>
      <w:r w:rsidRPr="00B1430C">
        <w:rPr>
          <w:rFonts w:hint="cs"/>
          <w:sz w:val="24"/>
          <w:szCs w:val="32"/>
          <w:cs/>
        </w:rPr>
        <w:t>รูซ</w:t>
      </w:r>
      <w:proofErr w:type="spellEnd"/>
      <w:r w:rsidRPr="00B1430C">
        <w:rPr>
          <w:rFonts w:hint="cs"/>
          <w:sz w:val="24"/>
          <w:szCs w:val="32"/>
          <w:cs/>
        </w:rPr>
        <w:t xml:space="preserve"> </w:t>
      </w:r>
      <w:proofErr w:type="spellStart"/>
      <w:r w:rsidRPr="00B1430C">
        <w:rPr>
          <w:rFonts w:hint="cs"/>
          <w:sz w:val="24"/>
          <w:szCs w:val="32"/>
          <w:cs/>
        </w:rPr>
        <w:t>เวสเลย์</w:t>
      </w:r>
      <w:proofErr w:type="spellEnd"/>
      <w:r w:rsidRPr="00B1430C">
        <w:rPr>
          <w:rFonts w:hint="cs"/>
          <w:sz w:val="24"/>
          <w:szCs w:val="32"/>
          <w:cs/>
        </w:rPr>
        <w:t>และ</w:t>
      </w:r>
      <w:proofErr w:type="spellStart"/>
      <w:r w:rsidRPr="00B1430C">
        <w:rPr>
          <w:rFonts w:hint="cs"/>
          <w:sz w:val="28"/>
          <w:szCs w:val="36"/>
          <w:cs/>
        </w:rPr>
        <w:t>มาลค</w:t>
      </w:r>
      <w:proofErr w:type="spellEnd"/>
      <w:r w:rsidRPr="00B1430C">
        <w:rPr>
          <w:rFonts w:hint="cs"/>
          <w:sz w:val="24"/>
          <w:szCs w:val="32"/>
          <w:cs/>
        </w:rPr>
        <w:t xml:space="preserve">อม </w:t>
      </w:r>
      <w:proofErr w:type="spellStart"/>
      <w:r w:rsidRPr="00B1430C">
        <w:rPr>
          <w:rFonts w:hint="cs"/>
          <w:sz w:val="24"/>
          <w:szCs w:val="32"/>
          <w:cs/>
        </w:rPr>
        <w:t>เอส</w:t>
      </w:r>
      <w:proofErr w:type="spellEnd"/>
      <w:r w:rsidRPr="00B1430C">
        <w:rPr>
          <w:rFonts w:hint="cs"/>
          <w:sz w:val="24"/>
          <w:szCs w:val="32"/>
          <w:cs/>
        </w:rPr>
        <w:t xml:space="preserve"> แมค</w:t>
      </w:r>
      <w:proofErr w:type="spellStart"/>
      <w:r w:rsidRPr="00B1430C">
        <w:rPr>
          <w:rFonts w:hint="cs"/>
          <w:sz w:val="24"/>
          <w:szCs w:val="32"/>
          <w:cs/>
        </w:rPr>
        <w:t>ลีน</w:t>
      </w:r>
      <w:proofErr w:type="spellEnd"/>
    </w:p>
    <w:p w:rsidR="00B1430C" w:rsidRDefault="00B1430C" w:rsidP="00B1430C">
      <w:pPr>
        <w:spacing w:after="0" w:line="240" w:lineRule="auto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ประกอบด้วย </w:t>
      </w:r>
      <w:r>
        <w:rPr>
          <w:sz w:val="24"/>
          <w:szCs w:val="32"/>
        </w:rPr>
        <w:t>5</w:t>
      </w:r>
      <w:r>
        <w:rPr>
          <w:rFonts w:hint="cs"/>
          <w:sz w:val="24"/>
          <w:szCs w:val="32"/>
          <w:cs/>
        </w:rPr>
        <w:t>องค์ประกอบ คือ</w:t>
      </w:r>
    </w:p>
    <w:p w:rsidR="00B1430C" w:rsidRDefault="00B1430C" w:rsidP="00B1430C">
      <w:pPr>
        <w:pStyle w:val="a3"/>
        <w:numPr>
          <w:ilvl w:val="0"/>
          <w:numId w:val="1"/>
        </w:numPr>
        <w:spacing w:after="0" w:line="240" w:lineRule="auto"/>
        <w:rPr>
          <w:rFonts w:hint="cs"/>
          <w:sz w:val="24"/>
          <w:szCs w:val="32"/>
        </w:rPr>
      </w:pPr>
      <w:r>
        <w:rPr>
          <w:sz w:val="24"/>
          <w:szCs w:val="32"/>
        </w:rPr>
        <w:t xml:space="preserve">A </w:t>
      </w:r>
      <w:r>
        <w:rPr>
          <w:rFonts w:hint="cs"/>
          <w:sz w:val="24"/>
          <w:szCs w:val="32"/>
          <w:cs/>
        </w:rPr>
        <w:t>หมายถึง ผู้มีบทบาท ได้แกผู้สื่อสารหรือผู้ส่งสาร</w:t>
      </w:r>
    </w:p>
    <w:p w:rsidR="00B1430C" w:rsidRDefault="00B1430C" w:rsidP="00B1430C">
      <w:pPr>
        <w:pStyle w:val="a3"/>
        <w:numPr>
          <w:ilvl w:val="0"/>
          <w:numId w:val="1"/>
        </w:numPr>
        <w:spacing w:after="0" w:line="240" w:lineRule="auto"/>
        <w:rPr>
          <w:rFonts w:hint="cs"/>
          <w:sz w:val="24"/>
          <w:szCs w:val="32"/>
        </w:rPr>
      </w:pPr>
      <w:r>
        <w:rPr>
          <w:sz w:val="24"/>
          <w:szCs w:val="32"/>
        </w:rPr>
        <w:t xml:space="preserve">B </w:t>
      </w:r>
      <w:r>
        <w:rPr>
          <w:rFonts w:hint="cs"/>
          <w:sz w:val="24"/>
          <w:szCs w:val="32"/>
          <w:cs/>
        </w:rPr>
        <w:t xml:space="preserve">หมายถึง ผู้รับสาร </w:t>
      </w:r>
    </w:p>
    <w:p w:rsidR="00B1430C" w:rsidRDefault="00B1430C" w:rsidP="00B1430C">
      <w:pPr>
        <w:pStyle w:val="a3"/>
        <w:numPr>
          <w:ilvl w:val="0"/>
          <w:numId w:val="1"/>
        </w:numPr>
        <w:spacing w:after="0" w:line="240" w:lineRule="auto"/>
        <w:rPr>
          <w:rFonts w:hint="cs"/>
          <w:sz w:val="24"/>
          <w:szCs w:val="32"/>
        </w:rPr>
      </w:pPr>
      <w:r>
        <w:rPr>
          <w:sz w:val="24"/>
          <w:szCs w:val="32"/>
        </w:rPr>
        <w:t>X</w:t>
      </w:r>
      <w:r>
        <w:rPr>
          <w:rFonts w:hint="cs"/>
          <w:sz w:val="24"/>
          <w:szCs w:val="32"/>
          <w:cs/>
        </w:rPr>
        <w:t xml:space="preserve"> หมายถึง ความรู้สึกนึกคิด บุคคล วัตถุ หรือ เหตุการณ์ต่างๆ ในสังคม</w:t>
      </w:r>
    </w:p>
    <w:p w:rsidR="00B1430C" w:rsidRDefault="00B1430C" w:rsidP="00B1430C">
      <w:pPr>
        <w:pStyle w:val="a3"/>
        <w:spacing w:after="0" w:line="240" w:lineRule="auto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การรับรู้ </w:t>
      </w:r>
      <w:r>
        <w:rPr>
          <w:sz w:val="24"/>
          <w:szCs w:val="32"/>
        </w:rPr>
        <w:t xml:space="preserve">X </w:t>
      </w:r>
      <w:r>
        <w:rPr>
          <w:rFonts w:hint="cs"/>
          <w:sz w:val="24"/>
          <w:szCs w:val="32"/>
          <w:cs/>
        </w:rPr>
        <w:t xml:space="preserve">อาจเกิดขึ้นจากการใช้ประสาทสัมผัส   ได้มากกว่า </w:t>
      </w:r>
      <w:r>
        <w:rPr>
          <w:sz w:val="24"/>
          <w:szCs w:val="32"/>
        </w:rPr>
        <w:t xml:space="preserve">1 </w:t>
      </w:r>
      <w:r>
        <w:rPr>
          <w:rFonts w:hint="cs"/>
          <w:sz w:val="24"/>
          <w:szCs w:val="32"/>
          <w:cs/>
        </w:rPr>
        <w:t>ทาง เช่น ได้เห็น ได้ยิน ได้สัมผัส</w:t>
      </w:r>
    </w:p>
    <w:p w:rsidR="00B1430C" w:rsidRDefault="00B1430C" w:rsidP="00B1430C">
      <w:pPr>
        <w:pStyle w:val="a3"/>
        <w:spacing w:after="0" w:line="240" w:lineRule="auto"/>
        <w:rPr>
          <w:rFonts w:hint="cs"/>
          <w:sz w:val="24"/>
          <w:szCs w:val="32"/>
        </w:rPr>
      </w:pPr>
      <w:r>
        <w:rPr>
          <w:sz w:val="24"/>
          <w:szCs w:val="32"/>
        </w:rPr>
        <w:t xml:space="preserve">X3m </w:t>
      </w:r>
      <w:r>
        <w:rPr>
          <w:rFonts w:hint="cs"/>
          <w:sz w:val="24"/>
          <w:szCs w:val="32"/>
          <w:cs/>
        </w:rPr>
        <w:t xml:space="preserve">การใช้ประสาทสัมผัส </w:t>
      </w:r>
      <w:r>
        <w:rPr>
          <w:sz w:val="24"/>
          <w:szCs w:val="32"/>
        </w:rPr>
        <w:t xml:space="preserve">3 </w:t>
      </w:r>
      <w:r>
        <w:rPr>
          <w:rFonts w:hint="cs"/>
          <w:sz w:val="24"/>
          <w:szCs w:val="32"/>
          <w:cs/>
        </w:rPr>
        <w:t>ทางในการรับสาร</w:t>
      </w:r>
    </w:p>
    <w:p w:rsidR="00B1430C" w:rsidRDefault="00B1430C" w:rsidP="00B1430C">
      <w:pPr>
        <w:pStyle w:val="a3"/>
        <w:spacing w:after="0" w:line="240" w:lineRule="auto"/>
        <w:rPr>
          <w:rFonts w:hint="cs"/>
          <w:sz w:val="24"/>
          <w:szCs w:val="32"/>
        </w:rPr>
      </w:pPr>
      <w:r>
        <w:rPr>
          <w:sz w:val="24"/>
          <w:szCs w:val="32"/>
        </w:rPr>
        <w:t>M</w:t>
      </w:r>
      <w:r>
        <w:rPr>
          <w:rFonts w:hint="cs"/>
          <w:sz w:val="24"/>
          <w:szCs w:val="32"/>
          <w:cs/>
        </w:rPr>
        <w:t xml:space="preserve"> คือ </w:t>
      </w:r>
      <w:r>
        <w:rPr>
          <w:sz w:val="24"/>
          <w:szCs w:val="32"/>
        </w:rPr>
        <w:t xml:space="preserve">modality </w:t>
      </w:r>
      <w:r>
        <w:rPr>
          <w:rFonts w:hint="cs"/>
          <w:sz w:val="24"/>
          <w:szCs w:val="32"/>
          <w:cs/>
        </w:rPr>
        <w:t>ประสาทสัมผัส</w:t>
      </w:r>
    </w:p>
    <w:p w:rsidR="00B1430C" w:rsidRDefault="009258DF" w:rsidP="00B1430C">
      <w:pPr>
        <w:pStyle w:val="a3"/>
        <w:spacing w:after="0" w:line="240" w:lineRule="auto"/>
        <w:rPr>
          <w:rFonts w:hint="cs"/>
          <w:sz w:val="24"/>
          <w:szCs w:val="32"/>
        </w:rPr>
      </w:pPr>
      <w:r>
        <w:rPr>
          <w:sz w:val="24"/>
          <w:szCs w:val="32"/>
        </w:rPr>
        <w:t xml:space="preserve">X3c </w:t>
      </w:r>
      <w:r>
        <w:rPr>
          <w:rFonts w:hint="cs"/>
          <w:sz w:val="24"/>
          <w:szCs w:val="32"/>
          <w:cs/>
        </w:rPr>
        <w:t xml:space="preserve">และ </w:t>
      </w:r>
      <w:r>
        <w:rPr>
          <w:sz w:val="24"/>
          <w:szCs w:val="32"/>
        </w:rPr>
        <w:t xml:space="preserve">X4c </w:t>
      </w:r>
      <w:r>
        <w:rPr>
          <w:rFonts w:hint="cs"/>
          <w:sz w:val="24"/>
          <w:szCs w:val="32"/>
          <w:cs/>
        </w:rPr>
        <w:t>คือ การได้รับข้อมูลข้าวสารด้วยตนเอง</w:t>
      </w:r>
    </w:p>
    <w:p w:rsidR="009258DF" w:rsidRDefault="009258DF" w:rsidP="009258DF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C </w:t>
      </w:r>
      <w:r>
        <w:rPr>
          <w:rFonts w:hint="cs"/>
          <w:sz w:val="24"/>
          <w:szCs w:val="32"/>
          <w:cs/>
        </w:rPr>
        <w:t xml:space="preserve">หมายถึงช่องทางสารที่อยู่ระหว่างผู้ส่งสาร </w:t>
      </w:r>
      <w:r>
        <w:rPr>
          <w:sz w:val="24"/>
          <w:szCs w:val="32"/>
        </w:rPr>
        <w:t xml:space="preserve">A </w:t>
      </w:r>
      <w:r>
        <w:rPr>
          <w:rFonts w:hint="cs"/>
          <w:sz w:val="24"/>
          <w:szCs w:val="32"/>
          <w:cs/>
        </w:rPr>
        <w:t xml:space="preserve">และผู้รับสาร </w:t>
      </w:r>
      <w:r>
        <w:rPr>
          <w:sz w:val="24"/>
          <w:szCs w:val="32"/>
        </w:rPr>
        <w:t>B</w:t>
      </w:r>
    </w:p>
    <w:p w:rsidR="009258DF" w:rsidRDefault="009258DF" w:rsidP="009258DF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F </w:t>
      </w:r>
      <w:r>
        <w:rPr>
          <w:rFonts w:hint="cs"/>
          <w:sz w:val="24"/>
          <w:szCs w:val="32"/>
          <w:cs/>
        </w:rPr>
        <w:t>หมายถึง ปฏิกิริยาตอบกลับ</w:t>
      </w:r>
    </w:p>
    <w:p w:rsidR="00F44EAD" w:rsidRDefault="00F44EAD" w:rsidP="00756398">
      <w:pPr>
        <w:pStyle w:val="a3"/>
        <w:spacing w:after="0" w:line="240" w:lineRule="auto"/>
        <w:rPr>
          <w:rFonts w:hint="cs"/>
          <w:sz w:val="24"/>
          <w:szCs w:val="32"/>
        </w:rPr>
      </w:pPr>
      <w:bookmarkStart w:id="0" w:name="_GoBack"/>
      <w:bookmarkEnd w:id="0"/>
    </w:p>
    <w:p w:rsidR="009258DF" w:rsidRPr="00F44EAD" w:rsidRDefault="00F44EAD" w:rsidP="00F44EAD">
      <w:pPr>
        <w:spacing w:after="0" w:line="240" w:lineRule="auto"/>
        <w:rPr>
          <w:sz w:val="24"/>
          <w:szCs w:val="32"/>
          <w:cs/>
        </w:rPr>
      </w:pPr>
      <w:r w:rsidRPr="00F44EAD">
        <w:rPr>
          <w:b/>
          <w:bCs/>
          <w:sz w:val="24"/>
          <w:szCs w:val="32"/>
          <w:u w:val="single"/>
          <w:cs/>
        </w:rPr>
        <w:t xml:space="preserve">แบบจำลองการสื่อสารของ </w:t>
      </w:r>
      <w:proofErr w:type="spellStart"/>
      <w:r w:rsidRPr="00F44EAD">
        <w:rPr>
          <w:b/>
          <w:bCs/>
          <w:sz w:val="24"/>
          <w:szCs w:val="32"/>
          <w:u w:val="single"/>
          <w:cs/>
        </w:rPr>
        <w:t>เวสเลย์</w:t>
      </w:r>
      <w:proofErr w:type="spellEnd"/>
      <w:r w:rsidRPr="00F44EAD">
        <w:rPr>
          <w:b/>
          <w:bCs/>
          <w:sz w:val="24"/>
          <w:szCs w:val="32"/>
          <w:u w:val="single"/>
          <w:cs/>
        </w:rPr>
        <w:t xml:space="preserve"> และแมค</w:t>
      </w:r>
      <w:proofErr w:type="spellStart"/>
      <w:r w:rsidRPr="00F44EAD">
        <w:rPr>
          <w:b/>
          <w:bCs/>
          <w:sz w:val="24"/>
          <w:szCs w:val="32"/>
          <w:u w:val="single"/>
          <w:cs/>
        </w:rPr>
        <w:t>ลีน</w:t>
      </w:r>
      <w:proofErr w:type="spellEnd"/>
      <w:r w:rsidRPr="00F44EAD">
        <w:rPr>
          <w:b/>
          <w:bCs/>
          <w:sz w:val="24"/>
          <w:szCs w:val="32"/>
          <w:u w:val="single"/>
          <w:cs/>
        </w:rPr>
        <w:t xml:space="preserve"> แบบที่ 1</w:t>
      </w:r>
    </w:p>
    <w:p w:rsidR="00B1430C" w:rsidRDefault="00F44EAD">
      <w:pPr>
        <w:rPr>
          <w:rFonts w:hint="cs"/>
          <w:sz w:val="24"/>
          <w:szCs w:val="32"/>
        </w:rPr>
      </w:pPr>
      <w:r w:rsidRPr="00F44EAD">
        <w:rPr>
          <w:sz w:val="24"/>
          <w:szCs w:val="32"/>
          <w:cs/>
        </w:rPr>
        <w:t>แบบจำลองนี้แสดงให้เห็นว่า ธรรมชาติของการสื่อสารนั้นไม่จำเป็นต้องเริ่มต้นจาก การที่ผู้ส่งสารไปยังผู้รับสารก่อนเท่านั้นแต่อาจเริ่มต้นจากการที่มนุษย์ต้องรับรู้เหตุการณ์ที่เกิดขึ้นรอบตัวก็ได้</w:t>
      </w:r>
      <w:r>
        <w:rPr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5511BE4E" wp14:editId="24BE90C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62835" cy="237744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32"/>
        </w:rPr>
        <w:drawing>
          <wp:inline distT="0" distB="0" distL="0" distR="0" wp14:anchorId="5B13A77A">
            <wp:extent cx="2718479" cy="602016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01" cy="603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32"/>
          <w:cs/>
        </w:rPr>
        <w:br w:type="textWrapping" w:clear="all"/>
      </w:r>
      <w:r w:rsidRPr="00F44EAD">
        <w:rPr>
          <w:b/>
          <w:bCs/>
          <w:sz w:val="24"/>
          <w:szCs w:val="32"/>
          <w:u w:val="single"/>
          <w:cs/>
        </w:rPr>
        <w:t xml:space="preserve">แบบจำลองการสื่อสารของ </w:t>
      </w:r>
      <w:proofErr w:type="spellStart"/>
      <w:r w:rsidRPr="00F44EAD">
        <w:rPr>
          <w:b/>
          <w:bCs/>
          <w:sz w:val="24"/>
          <w:szCs w:val="32"/>
          <w:u w:val="single"/>
          <w:cs/>
        </w:rPr>
        <w:t>เวสเลย์</w:t>
      </w:r>
      <w:proofErr w:type="spellEnd"/>
      <w:r w:rsidRPr="00F44EAD">
        <w:rPr>
          <w:b/>
          <w:bCs/>
          <w:sz w:val="24"/>
          <w:szCs w:val="32"/>
          <w:u w:val="single"/>
          <w:cs/>
        </w:rPr>
        <w:t xml:space="preserve"> และแมค</w:t>
      </w:r>
      <w:proofErr w:type="spellStart"/>
      <w:r w:rsidRPr="00F44EAD">
        <w:rPr>
          <w:b/>
          <w:bCs/>
          <w:sz w:val="24"/>
          <w:szCs w:val="32"/>
          <w:u w:val="single"/>
          <w:cs/>
        </w:rPr>
        <w:t>ลีน</w:t>
      </w:r>
      <w:proofErr w:type="spellEnd"/>
      <w:r w:rsidRPr="00F44EAD">
        <w:rPr>
          <w:b/>
          <w:bCs/>
          <w:sz w:val="24"/>
          <w:szCs w:val="32"/>
          <w:u w:val="single"/>
          <w:cs/>
        </w:rPr>
        <w:t xml:space="preserve"> แบบที่ 2</w:t>
      </w:r>
    </w:p>
    <w:p w:rsidR="00F44EAD" w:rsidRDefault="00F44EAD">
      <w:pPr>
        <w:rPr>
          <w:rFonts w:hint="cs"/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333A903F" wp14:editId="68BC9840">
            <wp:extent cx="2401294" cy="1440685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36" cy="144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32"/>
        </w:rPr>
        <w:drawing>
          <wp:anchor distT="0" distB="0" distL="114300" distR="114300" simplePos="0" relativeHeight="251660288" behindDoc="1" locked="0" layoutInCell="1" allowOverlap="1" wp14:anchorId="1F22FA34" wp14:editId="1BE56413">
            <wp:simplePos x="0" y="0"/>
            <wp:positionH relativeFrom="column">
              <wp:posOffset>52705</wp:posOffset>
            </wp:positionH>
            <wp:positionV relativeFrom="paragraph">
              <wp:posOffset>737870</wp:posOffset>
            </wp:positionV>
            <wp:extent cx="1732915" cy="587375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4A3CF5CF" wp14:editId="1FAED5E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84830" cy="2147570"/>
            <wp:effectExtent l="0" t="0" r="0" b="0"/>
            <wp:wrapSquare wrapText="bothSides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14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32"/>
          <w:cs/>
        </w:rPr>
        <w:br w:type="textWrapping" w:clear="all"/>
      </w:r>
    </w:p>
    <w:p w:rsidR="00F44EAD" w:rsidRDefault="00F44EAD">
      <w:pPr>
        <w:rPr>
          <w:rFonts w:hint="cs"/>
          <w:sz w:val="24"/>
          <w:szCs w:val="32"/>
        </w:rPr>
      </w:pPr>
      <w:r>
        <w:rPr>
          <w:noProof/>
          <w:sz w:val="24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39985C01" wp14:editId="250E6383">
            <wp:simplePos x="0" y="0"/>
            <wp:positionH relativeFrom="column">
              <wp:posOffset>3013075</wp:posOffset>
            </wp:positionH>
            <wp:positionV relativeFrom="paragraph">
              <wp:posOffset>485140</wp:posOffset>
            </wp:positionV>
            <wp:extent cx="3512820" cy="857885"/>
            <wp:effectExtent l="0" t="0" r="0" b="0"/>
            <wp:wrapSquare wrapText="bothSides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1203DF9D" wp14:editId="39A63DA9">
            <wp:simplePos x="0" y="0"/>
            <wp:positionH relativeFrom="column">
              <wp:posOffset>62865</wp:posOffset>
            </wp:positionH>
            <wp:positionV relativeFrom="paragraph">
              <wp:posOffset>626745</wp:posOffset>
            </wp:positionV>
            <wp:extent cx="2798445" cy="1948180"/>
            <wp:effectExtent l="0" t="0" r="0" b="0"/>
            <wp:wrapSquare wrapText="bothSides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94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EAD">
        <w:rPr>
          <w:b/>
          <w:bCs/>
          <w:sz w:val="24"/>
          <w:szCs w:val="32"/>
          <w:u w:val="single"/>
          <w:cs/>
        </w:rPr>
        <w:t xml:space="preserve">แบบจำลองการสื่อสารของ </w:t>
      </w:r>
      <w:proofErr w:type="spellStart"/>
      <w:r w:rsidRPr="00F44EAD">
        <w:rPr>
          <w:b/>
          <w:bCs/>
          <w:sz w:val="24"/>
          <w:szCs w:val="32"/>
          <w:u w:val="single"/>
          <w:cs/>
        </w:rPr>
        <w:t>เวสเลย์</w:t>
      </w:r>
      <w:proofErr w:type="spellEnd"/>
      <w:r w:rsidRPr="00F44EAD">
        <w:rPr>
          <w:b/>
          <w:bCs/>
          <w:sz w:val="24"/>
          <w:szCs w:val="32"/>
          <w:u w:val="single"/>
          <w:cs/>
        </w:rPr>
        <w:t xml:space="preserve"> และแมค</w:t>
      </w:r>
      <w:proofErr w:type="spellStart"/>
      <w:r w:rsidRPr="00F44EAD">
        <w:rPr>
          <w:b/>
          <w:bCs/>
          <w:sz w:val="24"/>
          <w:szCs w:val="32"/>
          <w:u w:val="single"/>
          <w:cs/>
        </w:rPr>
        <w:t>ลีน</w:t>
      </w:r>
      <w:proofErr w:type="spellEnd"/>
      <w:r w:rsidRPr="00F44EAD">
        <w:rPr>
          <w:b/>
          <w:bCs/>
          <w:sz w:val="24"/>
          <w:szCs w:val="32"/>
          <w:u w:val="single"/>
          <w:cs/>
        </w:rPr>
        <w:t xml:space="preserve"> แบบที่ 3</w:t>
      </w:r>
    </w:p>
    <w:p w:rsidR="00F44EAD" w:rsidRDefault="00F44EAD">
      <w:pPr>
        <w:rPr>
          <w:rFonts w:hint="cs"/>
          <w:sz w:val="24"/>
          <w:szCs w:val="32"/>
        </w:rPr>
      </w:pPr>
    </w:p>
    <w:p w:rsidR="00F44EAD" w:rsidRDefault="00F44EAD">
      <w:pPr>
        <w:rPr>
          <w:rFonts w:hint="cs"/>
          <w:sz w:val="24"/>
          <w:szCs w:val="32"/>
        </w:rPr>
      </w:pPr>
    </w:p>
    <w:p w:rsidR="00F44EAD" w:rsidRDefault="00F44EAD">
      <w:pPr>
        <w:rPr>
          <w:rFonts w:hint="cs"/>
          <w:sz w:val="24"/>
          <w:szCs w:val="32"/>
        </w:rPr>
      </w:pPr>
    </w:p>
    <w:p w:rsidR="00F44EAD" w:rsidRDefault="00F44EAD">
      <w:pPr>
        <w:rPr>
          <w:rFonts w:hint="cs"/>
          <w:sz w:val="24"/>
          <w:szCs w:val="32"/>
        </w:rPr>
      </w:pPr>
    </w:p>
    <w:p w:rsidR="00F44EAD" w:rsidRDefault="00F44EAD">
      <w:pPr>
        <w:rPr>
          <w:b/>
          <w:bCs/>
          <w:sz w:val="24"/>
          <w:szCs w:val="32"/>
          <w:u w:val="single"/>
        </w:rPr>
      </w:pPr>
      <w:r w:rsidRPr="00F44EAD">
        <w:rPr>
          <w:b/>
          <w:bCs/>
          <w:sz w:val="24"/>
          <w:szCs w:val="32"/>
          <w:u w:val="single"/>
          <w:cs/>
        </w:rPr>
        <w:t xml:space="preserve">แบบจำลองการสื่อสารของ </w:t>
      </w:r>
      <w:proofErr w:type="spellStart"/>
      <w:r w:rsidRPr="00F44EAD">
        <w:rPr>
          <w:b/>
          <w:bCs/>
          <w:sz w:val="24"/>
          <w:szCs w:val="32"/>
          <w:u w:val="single"/>
          <w:cs/>
        </w:rPr>
        <w:t>เวสเลย์</w:t>
      </w:r>
      <w:proofErr w:type="spellEnd"/>
      <w:r w:rsidRPr="00F44EAD">
        <w:rPr>
          <w:b/>
          <w:bCs/>
          <w:sz w:val="24"/>
          <w:szCs w:val="32"/>
          <w:u w:val="single"/>
          <w:cs/>
        </w:rPr>
        <w:t xml:space="preserve"> และแมค</w:t>
      </w:r>
      <w:proofErr w:type="spellStart"/>
      <w:r w:rsidRPr="00F44EAD">
        <w:rPr>
          <w:b/>
          <w:bCs/>
          <w:sz w:val="24"/>
          <w:szCs w:val="32"/>
          <w:u w:val="single"/>
          <w:cs/>
        </w:rPr>
        <w:t>ลีน</w:t>
      </w:r>
      <w:proofErr w:type="spellEnd"/>
      <w:r w:rsidRPr="00F44EAD">
        <w:rPr>
          <w:b/>
          <w:bCs/>
          <w:sz w:val="24"/>
          <w:szCs w:val="32"/>
          <w:u w:val="single"/>
          <w:cs/>
        </w:rPr>
        <w:t xml:space="preserve"> แบบที่ 4</w:t>
      </w:r>
    </w:p>
    <w:p w:rsidR="00226560" w:rsidRDefault="00B236BA">
      <w:pPr>
        <w:rPr>
          <w:sz w:val="24"/>
          <w:szCs w:val="32"/>
          <w:cs/>
        </w:rPr>
      </w:pPr>
      <w:r>
        <w:rPr>
          <w:noProof/>
          <w:sz w:val="24"/>
          <w:szCs w:val="32"/>
        </w:rPr>
        <w:drawing>
          <wp:inline distT="0" distB="0" distL="0" distR="0">
            <wp:extent cx="4277802" cy="2536538"/>
            <wp:effectExtent l="0" t="0" r="889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759363_194968548310498_9138873279770001408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976" cy="253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560">
        <w:rPr>
          <w:noProof/>
          <w:sz w:val="24"/>
          <w:szCs w:val="32"/>
        </w:rPr>
        <w:drawing>
          <wp:anchor distT="0" distB="0" distL="114300" distR="114300" simplePos="0" relativeHeight="251663360" behindDoc="1" locked="0" layoutInCell="1" allowOverlap="1" wp14:anchorId="1DBE5186" wp14:editId="294A35C2">
            <wp:simplePos x="0" y="0"/>
            <wp:positionH relativeFrom="column">
              <wp:posOffset>-4047337</wp:posOffset>
            </wp:positionH>
            <wp:positionV relativeFrom="paragraph">
              <wp:posOffset>1120499</wp:posOffset>
            </wp:positionV>
            <wp:extent cx="2655736" cy="630010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36" cy="63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560" w:rsidRPr="00226560" w:rsidRDefault="00B236BA" w:rsidP="00226560">
      <w:pPr>
        <w:rPr>
          <w:sz w:val="24"/>
          <w:szCs w:val="32"/>
          <w:cs/>
        </w:rPr>
      </w:pPr>
      <w:r>
        <w:rPr>
          <w:noProof/>
          <w:sz w:val="24"/>
          <w:szCs w:val="32"/>
        </w:rPr>
        <w:drawing>
          <wp:inline distT="0" distB="0" distL="0" distR="0" wp14:anchorId="2BFDA3A6">
            <wp:extent cx="5034807" cy="1396946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19" cy="1398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6560" w:rsidRPr="00226560" w:rsidRDefault="00226560" w:rsidP="00226560">
      <w:pPr>
        <w:rPr>
          <w:sz w:val="24"/>
          <w:szCs w:val="32"/>
          <w:cs/>
        </w:rPr>
      </w:pPr>
    </w:p>
    <w:p w:rsidR="00226560" w:rsidRPr="00226560" w:rsidRDefault="00226560" w:rsidP="00226560">
      <w:pPr>
        <w:rPr>
          <w:sz w:val="24"/>
          <w:szCs w:val="32"/>
          <w:cs/>
        </w:rPr>
      </w:pPr>
    </w:p>
    <w:p w:rsidR="00226560" w:rsidRPr="00226560" w:rsidRDefault="00226560" w:rsidP="00226560">
      <w:pPr>
        <w:rPr>
          <w:sz w:val="24"/>
          <w:szCs w:val="32"/>
          <w:cs/>
        </w:rPr>
      </w:pPr>
    </w:p>
    <w:p w:rsidR="00226560" w:rsidRDefault="00226560" w:rsidP="00226560">
      <w:pPr>
        <w:rPr>
          <w:sz w:val="24"/>
          <w:szCs w:val="32"/>
          <w:cs/>
        </w:rPr>
      </w:pPr>
    </w:p>
    <w:p w:rsidR="00F44EAD" w:rsidRPr="00226560" w:rsidRDefault="00226560" w:rsidP="00226560">
      <w:pPr>
        <w:tabs>
          <w:tab w:val="left" w:pos="902"/>
        </w:tabs>
        <w:rPr>
          <w:sz w:val="24"/>
          <w:szCs w:val="32"/>
        </w:rPr>
      </w:pPr>
      <w:r>
        <w:rPr>
          <w:sz w:val="24"/>
          <w:szCs w:val="32"/>
        </w:rPr>
        <w:tab/>
      </w:r>
    </w:p>
    <w:sectPr w:rsidR="00F44EAD" w:rsidRPr="00226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275C"/>
    <w:multiLevelType w:val="hybridMultilevel"/>
    <w:tmpl w:val="28C2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0C"/>
    <w:rsid w:val="00226560"/>
    <w:rsid w:val="00756398"/>
    <w:rsid w:val="009258DF"/>
    <w:rsid w:val="00B1430C"/>
    <w:rsid w:val="00B236BA"/>
    <w:rsid w:val="00E27CC8"/>
    <w:rsid w:val="00F4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58D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44E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4E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58D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44E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4E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2020-01-25T03:00:00Z</dcterms:created>
  <dcterms:modified xsi:type="dcterms:W3CDTF">2020-01-25T03:51:00Z</dcterms:modified>
</cp:coreProperties>
</file>