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FC028B" w14:textId="58713F7E" w:rsidR="004A243F" w:rsidRPr="00F31CED" w:rsidRDefault="00C91983" w:rsidP="004A243F">
      <w:pPr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ชื่อ-สกุล </w:t>
      </w:r>
      <w:r w:rsidR="004A243F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นางน</w:t>
      </w:r>
      <w:proofErr w:type="spellStart"/>
      <w:r w:rsidR="004A243F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ภัส</w:t>
      </w:r>
      <w:proofErr w:type="spellEnd"/>
      <w:r w:rsidR="004A243F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ภรณ์  ยอดนครจง</w:t>
      </w:r>
      <w:r w:rsidR="003C39B1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52D9E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ป</w:t>
      </w:r>
      <w:r w:rsidR="004A243F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ริญญาโท ภาคพิเศษ สาขาวิชาหลักสูตรและละการสอน</w:t>
      </w:r>
    </w:p>
    <w:p w14:paraId="5BF359CF" w14:textId="73A3D1E1" w:rsidR="00C91983" w:rsidRPr="00F31CED" w:rsidRDefault="003C39B1" w:rsidP="00F31CED">
      <w:pPr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รหัส</w:t>
      </w:r>
      <w:r w:rsidR="004A243F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ประจำตัว 61D0103107 รุ่น 17 หมู่ 1 เลขที่ 7</w:t>
      </w:r>
      <w:r w:rsidR="00993CFD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(ผู้สอนอาจารย์ ดร.สิริรัตน์. นาค</w:t>
      </w:r>
      <w:proofErr w:type="spellStart"/>
      <w:r w:rsidR="00993CFD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ิน</w:t>
      </w:r>
      <w:proofErr w:type="spellEnd"/>
      <w:r w:rsidR="00993CFD" w:rsidRPr="00F31CE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1C93C95" w14:textId="3A0E3745" w:rsidR="00C91983" w:rsidRDefault="00C9198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91983">
        <w:rPr>
          <w:rFonts w:ascii="TH SarabunPSK" w:hAnsi="TH SarabunPSK" w:cs="TH SarabunPSK"/>
          <w:b/>
          <w:bCs/>
          <w:sz w:val="32"/>
          <w:szCs w:val="32"/>
        </w:rPr>
        <w:t xml:space="preserve">After Action </w:t>
      </w:r>
      <w:proofErr w:type="gramStart"/>
      <w:r w:rsidRPr="00C91983">
        <w:rPr>
          <w:rFonts w:ascii="TH SarabunPSK" w:hAnsi="TH SarabunPSK" w:cs="TH SarabunPSK"/>
          <w:b/>
          <w:bCs/>
          <w:sz w:val="32"/>
          <w:szCs w:val="32"/>
        </w:rPr>
        <w:t>Review(</w:t>
      </w:r>
      <w:proofErr w:type="gramEnd"/>
      <w:r w:rsidRPr="00C91983">
        <w:rPr>
          <w:rFonts w:ascii="TH SarabunPSK" w:hAnsi="TH SarabunPSK" w:cs="TH SarabunPSK"/>
          <w:b/>
          <w:bCs/>
          <w:sz w:val="32"/>
          <w:szCs w:val="32"/>
        </w:rPr>
        <w:t>AAR)</w:t>
      </w:r>
      <w:r w:rsidR="001D0D0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1D0D0A">
        <w:rPr>
          <w:rFonts w:ascii="TH SarabunPSK" w:hAnsi="TH SarabunPSK" w:cs="TH SarabunPSK" w:hint="cs"/>
          <w:b/>
          <w:bCs/>
          <w:sz w:val="32"/>
          <w:szCs w:val="32"/>
          <w:cs/>
        </w:rPr>
        <w:t>วิชา</w:t>
      </w:r>
      <w:r w:rsidR="00993CFD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</w:t>
      </w:r>
      <w:r w:rsidR="00AD76FE">
        <w:rPr>
          <w:rFonts w:ascii="TH SarabunPSK" w:hAnsi="TH SarabunPSK" w:cs="TH SarabunPSK" w:hint="cs"/>
          <w:b/>
          <w:bCs/>
          <w:sz w:val="32"/>
          <w:szCs w:val="32"/>
          <w:cs/>
        </w:rPr>
        <w:t>ต</w:t>
      </w:r>
      <w:r w:rsidR="00993CFD">
        <w:rPr>
          <w:rFonts w:ascii="TH SarabunPSK" w:hAnsi="TH SarabunPSK" w:cs="TH SarabunPSK" w:hint="cs"/>
          <w:b/>
          <w:bCs/>
          <w:sz w:val="32"/>
          <w:szCs w:val="32"/>
          <w:cs/>
        </w:rPr>
        <w:t>รและการสอนสำหรับผู้เรียนที่หลากหลาย</w:t>
      </w:r>
    </w:p>
    <w:p w14:paraId="4025E690" w14:textId="77777777" w:rsidR="00C91983" w:rsidRDefault="00C9198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After: </w:t>
      </w:r>
    </w:p>
    <w:p w14:paraId="090AF244" w14:textId="00F58F69" w:rsidR="00C95A9F" w:rsidRDefault="00C95A9F">
      <w:pPr>
        <w:rPr>
          <w:rFonts w:asciiTheme="majorBidi" w:hAnsiTheme="majorBidi" w:cstheme="majorBidi"/>
          <w:sz w:val="32"/>
          <w:szCs w:val="32"/>
        </w:rPr>
      </w:pPr>
      <w:r w:rsidRPr="00C95A9F">
        <w:rPr>
          <w:rFonts w:ascii="TH SarabunPSK" w:hAnsi="TH SarabunPSK" w:cs="TH SarabunPSK" w:hint="cs"/>
          <w:sz w:val="32"/>
          <w:szCs w:val="32"/>
          <w:cs/>
        </w:rPr>
        <w:t>เข้าใจ</w:t>
      </w:r>
      <w:r w:rsidR="00AD76FE">
        <w:rPr>
          <w:rFonts w:ascii="TH SarabunPSK" w:hAnsi="TH SarabunPSK" w:cs="TH SarabunPSK" w:hint="cs"/>
          <w:sz w:val="32"/>
          <w:szCs w:val="32"/>
          <w:cs/>
        </w:rPr>
        <w:t>ความหมายของการพัฒนาหลักสูตรและการ</w:t>
      </w:r>
      <w:r w:rsidR="00993CFD">
        <w:rPr>
          <w:rFonts w:ascii="TH SarabunPSK" w:hAnsi="TH SarabunPSK" w:cs="TH SarabunPSK" w:hint="cs"/>
          <w:sz w:val="32"/>
          <w:szCs w:val="32"/>
          <w:cs/>
        </w:rPr>
        <w:t>พัฒนาหลักสูตรที่ถูกต้อ</w:t>
      </w:r>
      <w:r w:rsidR="00993CFD" w:rsidRPr="00AD76FE">
        <w:rPr>
          <w:rFonts w:asciiTheme="majorBidi" w:hAnsiTheme="majorBidi" w:cstheme="majorBidi"/>
          <w:sz w:val="32"/>
          <w:szCs w:val="32"/>
          <w:cs/>
        </w:rPr>
        <w:t>ง</w:t>
      </w:r>
      <w:r w:rsidR="00AD76FE">
        <w:rPr>
          <w:rFonts w:asciiTheme="majorBidi" w:eastAsia="Times New Roman" w:hAnsiTheme="majorBidi" w:cstheme="majorBidi" w:hint="cs"/>
          <w:color w:val="222222"/>
          <w:sz w:val="32"/>
          <w:szCs w:val="32"/>
          <w:shd w:val="clear" w:color="auto" w:fill="FFFFFF"/>
          <w:cs/>
        </w:rPr>
        <w:t>กา</w:t>
      </w:r>
      <w:r w:rsidR="00AD76FE" w:rsidRPr="00AD76FE">
        <w:rPr>
          <w:rFonts w:asciiTheme="majorBidi" w:eastAsia="Times New Roman" w:hAnsiTheme="majorBidi" w:cstheme="majorBidi"/>
          <w:color w:val="222222"/>
          <w:sz w:val="32"/>
          <w:szCs w:val="32"/>
          <w:shd w:val="clear" w:color="auto" w:fill="FFFFFF"/>
          <w:cs/>
        </w:rPr>
        <w:t>รพัฒนาหลักสูตร จำเป็นอย่างยิ่งที่ต้องพิจารณาถึงข้อมูลพื้นฐานในด้านต่าง</w:t>
      </w:r>
      <w:r w:rsidR="00AD76FE">
        <w:rPr>
          <w:rFonts w:asciiTheme="majorBidi" w:eastAsia="Times New Roman" w:hAnsiTheme="majorBidi" w:cstheme="majorBidi" w:hint="cs"/>
          <w:color w:val="222222"/>
          <w:sz w:val="32"/>
          <w:szCs w:val="32"/>
          <w:shd w:val="clear" w:color="auto" w:fill="FFFFFF"/>
          <w:cs/>
        </w:rPr>
        <w:t xml:space="preserve"> </w:t>
      </w:r>
      <w:r w:rsidR="00AD76FE" w:rsidRPr="00AD76FE">
        <w:rPr>
          <w:rFonts w:asciiTheme="majorBidi" w:eastAsia="Times New Roman" w:hAnsiTheme="majorBidi" w:cstheme="majorBidi"/>
          <w:color w:val="222222"/>
          <w:sz w:val="32"/>
          <w:szCs w:val="32"/>
          <w:shd w:val="clear" w:color="auto" w:fill="FFFFFF"/>
          <w:cs/>
        </w:rPr>
        <w:t>ๆ เพื่อให้หลักสูตรที่สร้างขึ้นมานั้น สมบูรณ์ สามารถสนองความต้องการของบุคคล และสังคม พื้นฐานด้านต่าง</w:t>
      </w:r>
      <w:r w:rsidR="00AD76FE">
        <w:rPr>
          <w:rFonts w:asciiTheme="majorBidi" w:eastAsia="Times New Roman" w:hAnsiTheme="majorBidi" w:cstheme="majorBidi" w:hint="cs"/>
          <w:color w:val="222222"/>
          <w:sz w:val="32"/>
          <w:szCs w:val="32"/>
          <w:shd w:val="clear" w:color="auto" w:fill="FFFFFF"/>
          <w:cs/>
        </w:rPr>
        <w:t xml:space="preserve"> และ</w:t>
      </w:r>
      <w:r w:rsidR="00AD76FE">
        <w:rPr>
          <w:rFonts w:asciiTheme="majorBidi" w:hAnsiTheme="majorBidi" w:cstheme="majorBidi" w:hint="cs"/>
          <w:sz w:val="32"/>
          <w:szCs w:val="32"/>
          <w:cs/>
        </w:rPr>
        <w:t>ในการที่จะจัดการเรียนรู้ให้เหมาะสมกับผู้เรียนที่หลากหลายจัดต้องตามความสามารถของผู้เรียนเพื่อให้การจัดกระบวนการเรียนการสอนมีประสิทธิภาพมากยิ่งขึ้น</w:t>
      </w:r>
      <w:r w:rsidR="00AD76FE" w:rsidRPr="00AD76FE">
        <w:rPr>
          <w:rFonts w:asciiTheme="majorBidi" w:eastAsia="Times New Roman" w:hAnsiTheme="majorBidi" w:cstheme="majorBidi"/>
          <w:color w:val="222222"/>
          <w:sz w:val="32"/>
          <w:szCs w:val="32"/>
          <w:shd w:val="clear" w:color="auto" w:fill="FFFFFF"/>
          <w:cs/>
        </w:rPr>
        <w:t xml:space="preserve"> </w:t>
      </w:r>
      <w:r w:rsidR="00AD76FE" w:rsidRPr="00AD76FE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AD76FE">
        <w:rPr>
          <w:rFonts w:asciiTheme="majorBidi" w:hAnsiTheme="majorBidi" w:cstheme="majorBidi" w:hint="cs"/>
          <w:sz w:val="32"/>
          <w:szCs w:val="32"/>
          <w:cs/>
        </w:rPr>
        <w:t>ซึ่งหลังจากที่เรียนกับอาจารย์ก็ได้เข้าใจเรียนรู้วิธีการ เทคนิค</w:t>
      </w:r>
      <w:proofErr w:type="spellStart"/>
      <w:r w:rsidR="00AD76FE">
        <w:rPr>
          <w:rFonts w:asciiTheme="majorBidi" w:hAnsiTheme="majorBidi" w:cstheme="majorBidi" w:hint="cs"/>
          <w:sz w:val="32"/>
          <w:szCs w:val="32"/>
          <w:cs/>
        </w:rPr>
        <w:t>ต่างๆ</w:t>
      </w:r>
      <w:proofErr w:type="spellEnd"/>
      <w:r w:rsidR="00AD76FE">
        <w:rPr>
          <w:rFonts w:asciiTheme="majorBidi" w:hAnsiTheme="majorBidi" w:cstheme="majorBidi" w:hint="cs"/>
          <w:sz w:val="32"/>
          <w:szCs w:val="32"/>
          <w:cs/>
        </w:rPr>
        <w:t>ที่จะนำไปใช้กับนักเรียนและจัดการชั้นเรียนมากยิ่งขึ้น</w:t>
      </w:r>
    </w:p>
    <w:p w14:paraId="678B70DB" w14:textId="28FACA65" w:rsidR="00AD76FE" w:rsidRDefault="00AD76FE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1.หลักการจัดการเรียนรู้</w:t>
      </w:r>
    </w:p>
    <w:p w14:paraId="3833558A" w14:textId="30C7DF26" w:rsidR="00E73162" w:rsidRDefault="00E7316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การจัดการเรียนรู้โดยยึดหลักว่าผู้เรียนสำคัญที่สุด โดยคำนึงถึงความแตกต่างระหว่างบุคคลและพัฒนาการทางสมอง โดยเน้นความรู้ควบคู่กับคุณธรรมจริธรรม</w:t>
      </w:r>
    </w:p>
    <w:p w14:paraId="016E7A92" w14:textId="77777777" w:rsidR="00E73162" w:rsidRDefault="00E7316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2.กระบวนการเรียนรู้</w:t>
      </w:r>
    </w:p>
    <w:p w14:paraId="07670B6E" w14:textId="7B58BB17" w:rsidR="00E73162" w:rsidRDefault="00E7316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ผู้เรียนจะต้องอาศัยกระบวนการเรียนรู้ที่หลากหลายเป็นเครื่องมือที่จะนำพาตนเองไปสู้เป้าหมายของหลักสูตร เช่นการเรียนรู้แบบบูรณาการ กระบวนการเรียรรู้กระบวนการคิด การเผชิญสถาณการณ์จากประสบการณ์จริง การลงมือป</w:t>
      </w:r>
      <w:r w:rsidR="000E09C5">
        <w:rPr>
          <w:rFonts w:asciiTheme="majorBidi" w:hAnsiTheme="majorBidi" w:cstheme="majorBidi" w:hint="cs"/>
          <w:sz w:val="32"/>
          <w:szCs w:val="32"/>
          <w:cs/>
        </w:rPr>
        <w:t>ฏิ</w:t>
      </w:r>
      <w:r>
        <w:rPr>
          <w:rFonts w:asciiTheme="majorBidi" w:hAnsiTheme="majorBidi" w:cstheme="majorBidi" w:hint="cs"/>
          <w:sz w:val="32"/>
          <w:szCs w:val="32"/>
          <w:cs/>
        </w:rPr>
        <w:t>บัติจริง</w:t>
      </w:r>
    </w:p>
    <w:p w14:paraId="573E6E96" w14:textId="4A6D8100" w:rsidR="00E73162" w:rsidRDefault="00E7316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3.การออกแบบการจัดการเรียนรู้</w:t>
      </w:r>
    </w:p>
    <w:p w14:paraId="65FAC1DA" w14:textId="5F0E43B4" w:rsidR="00E73162" w:rsidRDefault="00E7316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ผู้สอนต้องศึกษาหลักสูตรสถานศึกษาให้เข้าใจอย่างระเอียด แล้วจึงออกแบบการจัดการเรียนรู้ตามลักษณะของผู้เรียน เพื่อให้ผู้เรียนได้พัฒนาเต็มตามศักยภาพและบรรลุตามมาตรฐานการเรียนรู้ซึ่งเป๋นเป่าหมายที่กำหนด</w:t>
      </w:r>
    </w:p>
    <w:p w14:paraId="1D624B78" w14:textId="77777777" w:rsidR="00E73162" w:rsidRDefault="00E7316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6C8428" w14:textId="77777777" w:rsidR="00E73162" w:rsidRDefault="00E7316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69E6B5" w14:textId="77777777" w:rsidR="00E73162" w:rsidRDefault="00E7316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7481DA" w14:textId="77777777" w:rsidR="00656C98" w:rsidRDefault="00656C9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CA2CF7" w14:textId="774A3231" w:rsidR="00AD4731" w:rsidRPr="00AD76FE" w:rsidRDefault="00AD4731">
      <w:pPr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  <w:r w:rsidRPr="00AD4731">
        <w:rPr>
          <w:rFonts w:ascii="TH SarabunPSK" w:hAnsi="TH SarabunPSK" w:cs="TH SarabunPSK"/>
          <w:b/>
          <w:bCs/>
          <w:sz w:val="32"/>
          <w:szCs w:val="32"/>
        </w:rPr>
        <w:lastRenderedPageBreak/>
        <w:t>Action:</w:t>
      </w:r>
    </w:p>
    <w:p w14:paraId="612BD705" w14:textId="6B7E77BF" w:rsidR="00AD4731" w:rsidRPr="00E73162" w:rsidRDefault="00AD4731" w:rsidP="00AD473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73162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="004B3E4D" w:rsidRPr="00E73162">
        <w:rPr>
          <w:rFonts w:ascii="TH SarabunPSK" w:hAnsi="TH SarabunPSK" w:cs="TH SarabunPSK" w:hint="cs"/>
          <w:b/>
          <w:bCs/>
          <w:sz w:val="32"/>
          <w:szCs w:val="32"/>
          <w:cs/>
        </w:rPr>
        <w:t>แลกเปลี่ยนเรียนรู้</w:t>
      </w:r>
      <w:r w:rsidR="00AD76FE" w:rsidRPr="00E731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วิชาหลักสูตรและการสอนสำหรับผู้เรียนที่หลากหลาย</w:t>
      </w:r>
    </w:p>
    <w:p w14:paraId="69E4CC1B" w14:textId="008F23D5" w:rsidR="00AD4731" w:rsidRDefault="00AD47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 w:rsidR="000E09C5" w:rsidRPr="000E09C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BA8708F" wp14:editId="04D42028">
            <wp:extent cx="2529191" cy="21958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30628"/>
                    <a:stretch/>
                  </pic:blipFill>
                  <pic:spPr bwMode="auto">
                    <a:xfrm>
                      <a:off x="0" y="0"/>
                      <a:ext cx="2558659" cy="222141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09C5" w:rsidRPr="000E09C5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5E4FDD" wp14:editId="49D0FBD9">
            <wp:extent cx="2479567" cy="219808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3759" t="27252" r="30697" b="33887"/>
                    <a:stretch/>
                  </pic:blipFill>
                  <pic:spPr bwMode="auto">
                    <a:xfrm>
                      <a:off x="0" y="0"/>
                      <a:ext cx="2493188" cy="221016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71A3A" w14:textId="77777777" w:rsidR="00AD4731" w:rsidRDefault="00AD4731" w:rsidP="0035799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เหตุผล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="004B3E4D">
        <w:rPr>
          <w:rFonts w:ascii="TH SarabunPSK" w:hAnsi="TH SarabunPSK" w:cs="TH SarabunPSK" w:hint="cs"/>
          <w:sz w:val="32"/>
          <w:szCs w:val="32"/>
          <w:cs/>
        </w:rPr>
        <w:t xml:space="preserve"> ได้แลกเปลี่ยนเรียนรู้ข้อแตกต่างระหว่างหลักสูตรแต่ละสถานศึกษา เช่น หลักสูตร กศน. หลักสูตรอาชีวะ หลักสูตร </w:t>
      </w:r>
      <w:proofErr w:type="spellStart"/>
      <w:r w:rsidR="004B3E4D">
        <w:rPr>
          <w:rFonts w:ascii="TH SarabunPSK" w:hAnsi="TH SarabunPSK" w:cs="TH SarabunPSK" w:hint="cs"/>
          <w:sz w:val="32"/>
          <w:szCs w:val="32"/>
          <w:cs/>
        </w:rPr>
        <w:t>สพฐ</w:t>
      </w:r>
      <w:proofErr w:type="spellEnd"/>
      <w:r w:rsidR="004B3E4D">
        <w:rPr>
          <w:rFonts w:ascii="TH SarabunPSK" w:hAnsi="TH SarabunPSK" w:cs="TH SarabunPSK" w:hint="cs"/>
          <w:sz w:val="32"/>
          <w:szCs w:val="32"/>
          <w:cs/>
        </w:rPr>
        <w:t>. มีความแตกต่างกันอย่างไรบ้าง</w:t>
      </w:r>
      <w:r w:rsidR="00BD420A">
        <w:rPr>
          <w:rFonts w:ascii="TH SarabunPSK" w:hAnsi="TH SarabunPSK" w:cs="TH SarabunPSK" w:hint="cs"/>
          <w:sz w:val="32"/>
          <w:szCs w:val="32"/>
          <w:cs/>
        </w:rPr>
        <w:t xml:space="preserve"> จากที่ได้เรียน ก็รู้ความแตกต่างของหลักสูตรแต่ละสถานศึกษาจริงๆ</w:t>
      </w:r>
    </w:p>
    <w:p w14:paraId="3935E48F" w14:textId="35840571" w:rsidR="00BD420A" w:rsidRDefault="00BD420A" w:rsidP="0035799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******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กิจกรรมที่ประทับใจทุกกิจกรร</w:t>
      </w:r>
      <w:r w:rsidR="000E09C5">
        <w:rPr>
          <w:rFonts w:ascii="TH SarabunPSK" w:hAnsi="TH SarabunPSK" w:cs="TH SarabunPSK" w:hint="cs"/>
          <w:sz w:val="32"/>
          <w:szCs w:val="32"/>
          <w:cs/>
        </w:rPr>
        <w:t>มโดยเฉพาะ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กิจกรรมพับกระดาษ  กิจกรรมทำ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Backward design </w:t>
      </w:r>
      <w:r w:rsidR="00D52D9E">
        <w:rPr>
          <w:rFonts w:ascii="TH SarabunPSK" w:hAnsi="TH SarabunPSK" w:cs="TH SarabunPSK" w:hint="cs"/>
          <w:sz w:val="32"/>
          <w:szCs w:val="32"/>
          <w:cs/>
        </w:rPr>
        <w:t>การศึกษาหลักสูตรแกนกลาง และกิจกรรมต่างๆ ฯลฯ</w:t>
      </w:r>
    </w:p>
    <w:p w14:paraId="638E1258" w14:textId="40D376F1" w:rsidR="005018BE" w:rsidRDefault="005018BE" w:rsidP="00357999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เทคนิคในการสอนของอาจารย์  เช่น การพับกระดาษ </w:t>
      </w:r>
      <w:r w:rsidR="000E09C5">
        <w:rPr>
          <w:rFonts w:ascii="TH SarabunPSK" w:hAnsi="TH SarabunPSK" w:cs="TH SarabunPSK" w:hint="cs"/>
          <w:sz w:val="32"/>
          <w:szCs w:val="32"/>
          <w:cs/>
        </w:rPr>
        <w:t>ซึ่งได้นำไปใช้ในการจัดกิจกรรมการเรียนการสอนกับเด็กกปฐมวัย ซึ่งเด็ก ๆ ชอบเป็นการเสริมสร้างสมาธิ เป็นกิจกรรมสงบที่ช่วยพัฒนาสมองของเด็ก ๆ</w:t>
      </w:r>
    </w:p>
    <w:p w14:paraId="5C62B659" w14:textId="77777777" w:rsidR="00D52D9E" w:rsidRPr="000E09C5" w:rsidRDefault="00357999" w:rsidP="00D52D9E">
      <w:pPr>
        <w:rPr>
          <w:rFonts w:ascii="TH SarabunPSK" w:hAnsi="TH SarabunPSK" w:cs="TH SarabunPSK"/>
          <w:sz w:val="32"/>
          <w:szCs w:val="32"/>
        </w:rPr>
      </w:pPr>
      <w:r w:rsidRPr="000E09C5">
        <w:rPr>
          <w:rFonts w:ascii="TH SarabunPSK" w:hAnsi="TH SarabunPSK" w:cs="TH SarabunPSK"/>
          <w:sz w:val="32"/>
          <w:szCs w:val="32"/>
        </w:rPr>
        <w:t>Review:</w:t>
      </w:r>
    </w:p>
    <w:p w14:paraId="51FA6240" w14:textId="77777777" w:rsidR="00D52D9E" w:rsidRPr="000E09C5" w:rsidRDefault="00B155F4" w:rsidP="005018B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E09C5">
        <w:rPr>
          <w:rFonts w:ascii="TH SarabunPSK" w:hAnsi="TH SarabunPSK" w:cs="TH SarabunPSK"/>
          <w:sz w:val="32"/>
          <w:szCs w:val="32"/>
        </w:rPr>
        <w:tab/>
      </w:r>
      <w:r w:rsidR="003C39B1" w:rsidRPr="000E09C5">
        <w:rPr>
          <w:rFonts w:ascii="TH SarabunIT๙" w:hAnsi="TH SarabunIT๙" w:cs="TH SarabunIT๙"/>
          <w:sz w:val="32"/>
          <w:szCs w:val="32"/>
        </w:rPr>
        <w:t>1</w:t>
      </w:r>
      <w:r w:rsidRPr="000E09C5">
        <w:rPr>
          <w:rFonts w:ascii="TH SarabunIT๙" w:hAnsi="TH SarabunIT๙" w:cs="TH SarabunIT๙"/>
          <w:sz w:val="32"/>
          <w:szCs w:val="32"/>
        </w:rPr>
        <w:t>.</w:t>
      </w:r>
      <w:r w:rsidR="003C39B1" w:rsidRPr="000E09C5">
        <w:rPr>
          <w:rFonts w:ascii="TH SarabunIT๙" w:hAnsi="TH SarabunIT๙" w:cs="TH SarabunIT๙"/>
          <w:sz w:val="32"/>
          <w:szCs w:val="32"/>
        </w:rPr>
        <w:t xml:space="preserve">  </w:t>
      </w:r>
      <w:r w:rsidRPr="000E09C5">
        <w:rPr>
          <w:rFonts w:ascii="TH SarabunIT๙" w:hAnsi="TH SarabunIT๙" w:cs="TH SarabunIT๙"/>
          <w:sz w:val="32"/>
          <w:szCs w:val="32"/>
          <w:cs/>
        </w:rPr>
        <w:t>ฝึกวิเคราะห์</w:t>
      </w:r>
      <w:r w:rsidR="003C39B1" w:rsidRPr="000E09C5">
        <w:rPr>
          <w:rFonts w:ascii="TH SarabunIT๙" w:hAnsi="TH SarabunIT๙" w:cs="TH SarabunIT๙"/>
          <w:sz w:val="32"/>
          <w:szCs w:val="32"/>
          <w:cs/>
        </w:rPr>
        <w:t xml:space="preserve"> ประเมิน</w:t>
      </w:r>
      <w:r w:rsidRPr="000E09C5">
        <w:rPr>
          <w:rFonts w:ascii="TH SarabunIT๙" w:hAnsi="TH SarabunIT๙" w:cs="TH SarabunIT๙"/>
          <w:sz w:val="32"/>
          <w:szCs w:val="32"/>
          <w:cs/>
        </w:rPr>
        <w:t>หลักสูตร</w:t>
      </w:r>
      <w:r w:rsidR="003C39B1" w:rsidRPr="000E09C5">
        <w:rPr>
          <w:rFonts w:ascii="TH SarabunIT๙" w:hAnsi="TH SarabunIT๙" w:cs="TH SarabunIT๙"/>
          <w:sz w:val="32"/>
          <w:szCs w:val="32"/>
        </w:rPr>
        <w:t xml:space="preserve"> </w:t>
      </w:r>
      <w:r w:rsidR="003C39B1" w:rsidRPr="000E09C5">
        <w:rPr>
          <w:rFonts w:ascii="TH SarabunIT๙" w:hAnsi="TH SarabunIT๙" w:cs="TH SarabunIT๙"/>
          <w:sz w:val="32"/>
          <w:szCs w:val="32"/>
          <w:cs/>
        </w:rPr>
        <w:t>ให้เกิดความรู้เพิ่มขึ้น</w:t>
      </w:r>
    </w:p>
    <w:p w14:paraId="0D981D00" w14:textId="77777777" w:rsidR="00B155F4" w:rsidRPr="000E09C5" w:rsidRDefault="00B155F4" w:rsidP="005018B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E09C5">
        <w:rPr>
          <w:rFonts w:ascii="TH SarabunIT๙" w:hAnsi="TH SarabunIT๙" w:cs="TH SarabunIT๙"/>
          <w:sz w:val="32"/>
          <w:szCs w:val="32"/>
          <w:cs/>
        </w:rPr>
        <w:tab/>
      </w:r>
      <w:r w:rsidR="003C39B1" w:rsidRPr="000E09C5">
        <w:rPr>
          <w:rFonts w:ascii="TH SarabunIT๙" w:hAnsi="TH SarabunIT๙" w:cs="TH SarabunIT๙"/>
          <w:sz w:val="32"/>
          <w:szCs w:val="32"/>
        </w:rPr>
        <w:t>2</w:t>
      </w:r>
      <w:r w:rsidRPr="000E09C5">
        <w:rPr>
          <w:rFonts w:ascii="TH SarabunIT๙" w:hAnsi="TH SarabunIT๙" w:cs="TH SarabunIT๙"/>
          <w:sz w:val="32"/>
          <w:szCs w:val="32"/>
        </w:rPr>
        <w:t>.</w:t>
      </w:r>
      <w:r w:rsidR="003C39B1" w:rsidRPr="000E09C5">
        <w:rPr>
          <w:rFonts w:ascii="TH SarabunIT๙" w:hAnsi="TH SarabunIT๙" w:cs="TH SarabunIT๙"/>
          <w:sz w:val="32"/>
          <w:szCs w:val="32"/>
        </w:rPr>
        <w:t xml:space="preserve">  </w:t>
      </w:r>
      <w:r w:rsidR="003C39B1" w:rsidRPr="000E09C5">
        <w:rPr>
          <w:rFonts w:ascii="TH SarabunIT๙" w:hAnsi="TH SarabunIT๙" w:cs="TH SarabunIT๙"/>
          <w:sz w:val="32"/>
          <w:szCs w:val="32"/>
          <w:cs/>
        </w:rPr>
        <w:t>ทบทวนเนื้อหาที่เรียน พยามทำความเข้าใจ</w:t>
      </w:r>
      <w:r w:rsidR="00BA321F" w:rsidRPr="000E09C5">
        <w:rPr>
          <w:rFonts w:ascii="TH SarabunIT๙" w:hAnsi="TH SarabunIT๙" w:cs="TH SarabunIT๙"/>
          <w:sz w:val="32"/>
          <w:szCs w:val="32"/>
          <w:cs/>
        </w:rPr>
        <w:t xml:space="preserve"> เพื่อนำไปใช้ในการทำงาน</w:t>
      </w:r>
      <w:r w:rsidR="003C39B1" w:rsidRPr="000E09C5">
        <w:rPr>
          <w:rFonts w:ascii="TH SarabunIT๙" w:hAnsi="TH SarabunIT๙" w:cs="TH SarabunIT๙"/>
          <w:sz w:val="32"/>
          <w:szCs w:val="32"/>
          <w:cs/>
        </w:rPr>
        <w:t>ของตนเอง</w:t>
      </w:r>
    </w:p>
    <w:p w14:paraId="1F9D441F" w14:textId="77777777" w:rsidR="003C39B1" w:rsidRPr="000E09C5" w:rsidRDefault="003C39B1" w:rsidP="005018BE">
      <w:pPr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0E09C5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</w:t>
      </w:r>
      <w:r w:rsidRPr="000E09C5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0E09C5">
        <w:rPr>
          <w:rFonts w:ascii="TH SarabunIT๙" w:eastAsia="Times New Roman" w:hAnsi="TH SarabunIT๙" w:cs="TH SarabunIT๙"/>
          <w:sz w:val="32"/>
          <w:szCs w:val="32"/>
          <w:cs/>
        </w:rPr>
        <w:t>.  อ่านหนังสือวิชาที่เรียน ศึกษาหาความรู้เพิ่มเติมก่อนจัดการเรียนการสอน</w:t>
      </w:r>
    </w:p>
    <w:p w14:paraId="6F4B18CC" w14:textId="77777777" w:rsidR="00D52D9E" w:rsidRPr="000E09C5" w:rsidRDefault="00D52D9E" w:rsidP="005018BE">
      <w:pPr>
        <w:spacing w:after="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0E09C5">
        <w:rPr>
          <w:rFonts w:ascii="TH SarabunIT๙" w:eastAsia="Times New Roman" w:hAnsi="TH SarabunIT๙" w:cs="TH SarabunIT๙"/>
          <w:sz w:val="32"/>
          <w:szCs w:val="32"/>
        </w:rPr>
        <w:tab/>
        <w:t>4</w:t>
      </w:r>
      <w:r w:rsidRPr="000E09C5">
        <w:rPr>
          <w:rFonts w:ascii="TH SarabunIT๙" w:eastAsia="Times New Roman" w:hAnsi="TH SarabunIT๙" w:cs="TH SarabunIT๙" w:hint="cs"/>
          <w:sz w:val="32"/>
          <w:szCs w:val="32"/>
          <w:cs/>
        </w:rPr>
        <w:t>.  นำวิธีการเทคนิคการสอนไปใช้</w:t>
      </w:r>
    </w:p>
    <w:p w14:paraId="2F034B83" w14:textId="77777777" w:rsidR="003C39B1" w:rsidRPr="000E09C5" w:rsidRDefault="003C39B1" w:rsidP="00357999">
      <w:pPr>
        <w:rPr>
          <w:rFonts w:ascii="TH SarabunPSK" w:hAnsi="TH SarabunPSK" w:cs="TH SarabunPSK"/>
          <w:sz w:val="32"/>
          <w:szCs w:val="32"/>
          <w:cs/>
        </w:rPr>
      </w:pPr>
    </w:p>
    <w:p w14:paraId="2C74AEBE" w14:textId="77777777" w:rsidR="005E5471" w:rsidRDefault="005E5471" w:rsidP="0035799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6073D0" w14:textId="77777777" w:rsidR="00357999" w:rsidRDefault="00357999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357999" w:rsidSect="004400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H SarabunIT๙">
    <w:altName w:val="Browallia New"/>
    <w:panose1 w:val="020B0604020202020204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1983"/>
    <w:rsid w:val="000001A1"/>
    <w:rsid w:val="00033180"/>
    <w:rsid w:val="00047B85"/>
    <w:rsid w:val="000A5F68"/>
    <w:rsid w:val="000B52D8"/>
    <w:rsid w:val="000E09C5"/>
    <w:rsid w:val="001D0D0A"/>
    <w:rsid w:val="002311B6"/>
    <w:rsid w:val="002B17D2"/>
    <w:rsid w:val="00306A13"/>
    <w:rsid w:val="00333561"/>
    <w:rsid w:val="00357999"/>
    <w:rsid w:val="003C39B1"/>
    <w:rsid w:val="003D68F8"/>
    <w:rsid w:val="004400EE"/>
    <w:rsid w:val="004A243F"/>
    <w:rsid w:val="004B3E4D"/>
    <w:rsid w:val="005018BE"/>
    <w:rsid w:val="005E5471"/>
    <w:rsid w:val="00656C98"/>
    <w:rsid w:val="0080729B"/>
    <w:rsid w:val="008B0BEF"/>
    <w:rsid w:val="00993CFD"/>
    <w:rsid w:val="009B351E"/>
    <w:rsid w:val="00AA7578"/>
    <w:rsid w:val="00AD4731"/>
    <w:rsid w:val="00AD76FE"/>
    <w:rsid w:val="00B155F4"/>
    <w:rsid w:val="00BA321F"/>
    <w:rsid w:val="00BD420A"/>
    <w:rsid w:val="00C91983"/>
    <w:rsid w:val="00C95A9F"/>
    <w:rsid w:val="00D037B1"/>
    <w:rsid w:val="00D52D9E"/>
    <w:rsid w:val="00D70425"/>
    <w:rsid w:val="00E73162"/>
    <w:rsid w:val="00E8241A"/>
    <w:rsid w:val="00F3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7E0A6D"/>
  <w15:docId w15:val="{66A219DC-BF53-CB4C-88E5-E4488C21D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00EE"/>
  </w:style>
  <w:style w:type="paragraph" w:styleId="Heading3">
    <w:name w:val="heading 3"/>
    <w:basedOn w:val="Normal"/>
    <w:link w:val="Heading3Char"/>
    <w:uiPriority w:val="9"/>
    <w:qFormat/>
    <w:rsid w:val="00AD76FE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4731"/>
    <w:pPr>
      <w:spacing w:after="0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4731"/>
    <w:rPr>
      <w:rFonts w:ascii="Tahoma" w:hAnsi="Tahoma" w:cs="Angsana New"/>
      <w:sz w:val="16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AD76F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AD76F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457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335</Words>
  <Characters>1912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578510080113</cp:lastModifiedBy>
  <cp:revision>5</cp:revision>
  <cp:lastPrinted>2018-12-23T04:38:00Z</cp:lastPrinted>
  <dcterms:created xsi:type="dcterms:W3CDTF">2018-12-23T04:57:00Z</dcterms:created>
  <dcterms:modified xsi:type="dcterms:W3CDTF">2018-12-23T04:58:00Z</dcterms:modified>
</cp:coreProperties>
</file>