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78" w:rsidRDefault="00B313F6" w:rsidP="00B313F6">
      <w:pPr>
        <w:spacing w:line="24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บทที่</w:t>
      </w:r>
      <w:r>
        <w:rPr>
          <w:rFonts w:asciiTheme="majorBidi" w:hAnsiTheme="majorBidi" w:cstheme="majorBidi"/>
          <w:sz w:val="36"/>
          <w:szCs w:val="36"/>
        </w:rPr>
        <w:t>1</w:t>
      </w:r>
    </w:p>
    <w:p w:rsidR="00B313F6" w:rsidRDefault="00B313F6" w:rsidP="00B313F6">
      <w:pPr>
        <w:spacing w:line="24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เรื่อง มะเร็งในจอตาเด็ก</w:t>
      </w:r>
    </w:p>
    <w:p w:rsidR="00B313F6" w:rsidRDefault="00B313F6" w:rsidP="00B313F6">
      <w:pPr>
        <w:spacing w:line="240" w:lineRule="auto"/>
        <w:jc w:val="center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บทนำ</w:t>
      </w:r>
    </w:p>
    <w:p w:rsidR="00845C0A" w:rsidRDefault="00B313F6" w:rsidP="00845C0A">
      <w:pPr>
        <w:spacing w:line="240" w:lineRule="auto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845C0A">
        <w:rPr>
          <w:rFonts w:asciiTheme="majorBidi" w:hAnsiTheme="majorBidi" w:cstheme="majorBidi"/>
          <w:sz w:val="36"/>
          <w:szCs w:val="36"/>
          <w:cs/>
        </w:rPr>
        <w:t>โรค/ภาวะตาวาว หรือ ลิวโคโคเรีย (</w:t>
      </w:r>
      <w:r w:rsidRPr="00845C0A">
        <w:rPr>
          <w:rFonts w:asciiTheme="majorBidi" w:hAnsiTheme="majorBidi" w:cstheme="majorBidi"/>
          <w:sz w:val="36"/>
          <w:szCs w:val="36"/>
        </w:rPr>
        <w:t xml:space="preserve">Leukocoria) </w:t>
      </w:r>
      <w:r w:rsidRPr="00845C0A">
        <w:rPr>
          <w:rFonts w:asciiTheme="majorBidi" w:hAnsiTheme="majorBidi" w:cstheme="majorBidi"/>
          <w:sz w:val="36"/>
          <w:szCs w:val="36"/>
          <w:cs/>
        </w:rPr>
        <w:t xml:space="preserve">ได้แก่ โรคที่ทำให้การสะท้อนแสงภายในลูกตาผิดปกติ จึงเห็นเป็นตาวาวขึ้นโดยเฉพาะในที่มืด โดยชื่อโรคมาจากคำว่า </w:t>
      </w:r>
      <w:r w:rsidRPr="00845C0A">
        <w:rPr>
          <w:rFonts w:asciiTheme="majorBidi" w:hAnsiTheme="majorBidi" w:cstheme="majorBidi"/>
          <w:sz w:val="36"/>
          <w:szCs w:val="36"/>
        </w:rPr>
        <w:t xml:space="preserve">Leuko </w:t>
      </w:r>
      <w:r w:rsidRPr="00845C0A">
        <w:rPr>
          <w:rFonts w:asciiTheme="majorBidi" w:hAnsiTheme="majorBidi" w:cstheme="majorBidi"/>
          <w:sz w:val="36"/>
          <w:szCs w:val="36"/>
          <w:cs/>
        </w:rPr>
        <w:t xml:space="preserve">แปลว่า สีขาว </w:t>
      </w:r>
      <w:r w:rsidRPr="00845C0A">
        <w:rPr>
          <w:rFonts w:asciiTheme="majorBidi" w:hAnsiTheme="majorBidi" w:cstheme="majorBidi"/>
          <w:sz w:val="36"/>
          <w:szCs w:val="36"/>
        </w:rPr>
        <w:t xml:space="preserve">Coria </w:t>
      </w:r>
      <w:r w:rsidRPr="00845C0A">
        <w:rPr>
          <w:rFonts w:asciiTheme="majorBidi" w:hAnsiTheme="majorBidi" w:cstheme="majorBidi"/>
          <w:sz w:val="36"/>
          <w:szCs w:val="36"/>
          <w:cs/>
        </w:rPr>
        <w:t xml:space="preserve">แปลว่า รูม่านตา เมื่อสองคำรวมกันจึงหมายความว่า ภาวะเป็นสีขาวบริเวณรูม่านตา ซึ่งลักษณะที่เห็นจะเหมือนดวงตาของแมวเวลาค่ำคืน ที่ฝรั่งเรียกว่า </w:t>
      </w:r>
      <w:r w:rsidRPr="00845C0A">
        <w:rPr>
          <w:rFonts w:asciiTheme="majorBidi" w:hAnsiTheme="majorBidi" w:cstheme="majorBidi"/>
          <w:sz w:val="36"/>
          <w:szCs w:val="36"/>
        </w:rPr>
        <w:t xml:space="preserve">Amaurotic cat eye ( </w:t>
      </w:r>
      <w:r w:rsidRPr="00845C0A">
        <w:rPr>
          <w:rFonts w:asciiTheme="majorBidi" w:hAnsiTheme="majorBidi" w:cstheme="majorBidi"/>
          <w:sz w:val="36"/>
          <w:szCs w:val="36"/>
          <w:cs/>
        </w:rPr>
        <w:t>อะเมาโรติก แคท อาย หรือ ตาแมวตอนกลางคืน</w:t>
      </w:r>
      <w:r w:rsidR="00845C0A" w:rsidRPr="00845C0A">
        <w:rPr>
          <w:rFonts w:asciiTheme="majorBidi" w:hAnsiTheme="majorBidi" w:cstheme="majorBidi"/>
          <w:sz w:val="36"/>
          <w:szCs w:val="36"/>
          <w:cs/>
        </w:rPr>
        <w:t>เป็นโรคมักเกิดในเด็กเล็ก (อายุต่ำกว่า 6 ปี) หากพบในเด็กคนใดต้องรีบพบจักษุแพทย์ (หมอตา) เพื่อรับการตรวจหาสาเหตุของตาวาวนี้ทันที</w:t>
      </w:r>
    </w:p>
    <w:p w:rsidR="00845C0A" w:rsidRDefault="00845C0A" w:rsidP="00C8507A">
      <w:pPr>
        <w:tabs>
          <w:tab w:val="left" w:pos="3930"/>
        </w:tabs>
        <w:spacing w:line="240" w:lineRule="auto"/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845C0A">
        <w:rPr>
          <w:rFonts w:asciiTheme="majorBidi" w:hAnsiTheme="majorBidi" w:cstheme="majorBidi" w:hint="cs"/>
          <w:b/>
          <w:bCs/>
          <w:sz w:val="36"/>
          <w:szCs w:val="36"/>
          <w:cs/>
        </w:rPr>
        <w:t>โรคตาวาวมีสาเหตุจากอะไร</w:t>
      </w:r>
      <w:r w:rsidR="00C8507A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C8507A" w:rsidRPr="00C8507A" w:rsidRDefault="00C8507A" w:rsidP="00C8507A">
      <w:pPr>
        <w:tabs>
          <w:tab w:val="left" w:pos="3930"/>
        </w:tabs>
        <w:spacing w:line="240" w:lineRule="auto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C8507A">
        <w:rPr>
          <w:rFonts w:asciiTheme="majorBidi" w:hAnsiTheme="majorBidi" w:cs="Angsana New"/>
          <w:sz w:val="36"/>
          <w:szCs w:val="36"/>
          <w:cs/>
        </w:rPr>
        <w:t>สาเหตุของภาวะตาวาวนี้ อาจเกิดจ</w:t>
      </w:r>
      <w:r w:rsidRPr="00C8507A">
        <w:rPr>
          <w:rFonts w:asciiTheme="majorBidi" w:hAnsiTheme="majorBidi" w:cs="Angsana New"/>
          <w:sz w:val="36"/>
          <w:szCs w:val="36"/>
          <w:cs/>
        </w:rPr>
        <w:t>ากมีโรคภายในดวงตาเด็กได้หลายโรค</w:t>
      </w:r>
      <w:r w:rsidRPr="00C8507A">
        <w:rPr>
          <w:rFonts w:asciiTheme="majorBidi" w:hAnsiTheme="majorBidi" w:cs="Angsana New" w:hint="cs"/>
          <w:sz w:val="36"/>
          <w:szCs w:val="36"/>
          <w:cs/>
        </w:rPr>
        <w:t xml:space="preserve"> เช่น</w:t>
      </w:r>
    </w:p>
    <w:p w:rsidR="00C8507A" w:rsidRPr="00C8507A" w:rsidRDefault="00C8507A" w:rsidP="00C8507A">
      <w:pPr>
        <w:tabs>
          <w:tab w:val="left" w:pos="3930"/>
        </w:tabs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</w:rPr>
        <w:t xml:space="preserve">1. </w:t>
      </w:r>
      <w:r w:rsidRPr="00C8507A">
        <w:rPr>
          <w:rFonts w:asciiTheme="majorBidi" w:hAnsiTheme="majorBidi" w:cs="Angsana New"/>
          <w:sz w:val="36"/>
          <w:szCs w:val="36"/>
          <w:cs/>
        </w:rPr>
        <w:t>ต้อกระจกแต่กำเนิด</w:t>
      </w:r>
    </w:p>
    <w:p w:rsidR="00C8507A" w:rsidRPr="00C8507A" w:rsidRDefault="00C8507A" w:rsidP="00C8507A">
      <w:pPr>
        <w:tabs>
          <w:tab w:val="left" w:pos="3930"/>
        </w:tabs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</w:rPr>
        <w:t xml:space="preserve">2. </w:t>
      </w:r>
      <w:r w:rsidRPr="00C8507A">
        <w:rPr>
          <w:rFonts w:asciiTheme="majorBidi" w:hAnsiTheme="majorBidi" w:cs="Angsana New"/>
          <w:sz w:val="36"/>
          <w:szCs w:val="36"/>
          <w:cs/>
        </w:rPr>
        <w:t>มีโรคในน้ำวุ้นตา เช่น จากการอักเสบ</w:t>
      </w:r>
    </w:p>
    <w:p w:rsidR="00C8507A" w:rsidRPr="00C8507A" w:rsidRDefault="00C8507A" w:rsidP="00C8507A">
      <w:pPr>
        <w:tabs>
          <w:tab w:val="left" w:pos="3930"/>
        </w:tabs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</w:rPr>
        <w:t xml:space="preserve">3. </w:t>
      </w:r>
      <w:r w:rsidRPr="00C8507A">
        <w:rPr>
          <w:rFonts w:asciiTheme="majorBidi" w:hAnsiTheme="majorBidi" w:cs="Angsana New"/>
          <w:sz w:val="36"/>
          <w:szCs w:val="36"/>
          <w:cs/>
        </w:rPr>
        <w:t>ภาวะจอตาเสื่อมจากได้รับออกซิเจนแรกเกิดในเด็กคลอดก่อนกำหนด</w:t>
      </w:r>
    </w:p>
    <w:p w:rsidR="00C8507A" w:rsidRPr="00C8507A" w:rsidRDefault="00C8507A" w:rsidP="00C8507A">
      <w:pPr>
        <w:tabs>
          <w:tab w:val="left" w:pos="3930"/>
        </w:tabs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</w:rPr>
        <w:t xml:space="preserve">4. </w:t>
      </w:r>
      <w:r w:rsidRPr="00C8507A">
        <w:rPr>
          <w:rFonts w:asciiTheme="majorBidi" w:hAnsiTheme="majorBidi" w:cs="Angsana New"/>
          <w:sz w:val="36"/>
          <w:szCs w:val="36"/>
          <w:cs/>
        </w:rPr>
        <w:t>มีการอักเสบรุนแรงภายในดวงตาจนเกิดหนอง</w:t>
      </w:r>
    </w:p>
    <w:p w:rsidR="00C8507A" w:rsidRPr="00C8507A" w:rsidRDefault="00C8507A" w:rsidP="00C8507A">
      <w:pPr>
        <w:tabs>
          <w:tab w:val="left" w:pos="3930"/>
        </w:tabs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</w:rPr>
        <w:t xml:space="preserve">5. </w:t>
      </w:r>
      <w:r w:rsidRPr="00C8507A">
        <w:rPr>
          <w:rFonts w:asciiTheme="majorBidi" w:hAnsiTheme="majorBidi" w:cs="Angsana New"/>
          <w:sz w:val="36"/>
          <w:szCs w:val="36"/>
          <w:cs/>
        </w:rPr>
        <w:t>แต่โรคที่สำคัญที่สุดและร้ายแรงที่สุดได้แก่ มะเร็งจอตา (</w:t>
      </w:r>
      <w:r w:rsidRPr="00C8507A">
        <w:rPr>
          <w:rFonts w:asciiTheme="majorBidi" w:hAnsiTheme="majorBidi" w:cstheme="majorBidi"/>
          <w:sz w:val="36"/>
          <w:szCs w:val="36"/>
        </w:rPr>
        <w:t>Retinoblastoma/</w:t>
      </w:r>
      <w:r w:rsidRPr="00C8507A">
        <w:rPr>
          <w:rFonts w:asciiTheme="majorBidi" w:hAnsiTheme="majorBidi" w:cs="Angsana New"/>
          <w:sz w:val="36"/>
          <w:szCs w:val="36"/>
          <w:cs/>
        </w:rPr>
        <w:t>เรติโนบลาสโตมา) ซึ่งจะได้พูดถึงเฉพาะโรคนี้ในบทความนี้ต่อไป</w:t>
      </w:r>
    </w:p>
    <w:p w:rsidR="00845C0A" w:rsidRPr="00845C0A" w:rsidRDefault="00845C0A" w:rsidP="00C8507A">
      <w:pPr>
        <w:spacing w:line="240" w:lineRule="auto"/>
        <w:ind w:firstLine="720"/>
        <w:jc w:val="thaiDistribute"/>
        <w:rPr>
          <w:rFonts w:asciiTheme="majorBidi" w:hAnsiTheme="majorBidi" w:cstheme="majorBidi" w:hint="cs"/>
          <w:b/>
          <w:bCs/>
          <w:sz w:val="36"/>
          <w:szCs w:val="36"/>
          <w:cs/>
        </w:rPr>
      </w:pPr>
    </w:p>
    <w:p w:rsidR="00845C0A" w:rsidRPr="00845C0A" w:rsidRDefault="00845C0A" w:rsidP="00845C0A">
      <w:pPr>
        <w:spacing w:line="240" w:lineRule="auto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</w:p>
    <w:p w:rsidR="00B313F6" w:rsidRDefault="00B313F6" w:rsidP="00845C0A">
      <w:pPr>
        <w:spacing w:line="240" w:lineRule="auto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</w:p>
    <w:p w:rsidR="003C1594" w:rsidRDefault="003C1594" w:rsidP="00845C0A">
      <w:pPr>
        <w:spacing w:line="240" w:lineRule="auto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</w:p>
    <w:p w:rsidR="003C1594" w:rsidRDefault="003C1594" w:rsidP="00845C0A">
      <w:pPr>
        <w:spacing w:line="240" w:lineRule="auto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</w:p>
    <w:p w:rsidR="003C1594" w:rsidRDefault="00906337" w:rsidP="003C1594">
      <w:pPr>
        <w:spacing w:line="240" w:lineRule="auto"/>
        <w:ind w:left="720" w:firstLine="72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โรคมะเร็งจอตามีอาการอย่างไร</w:t>
      </w:r>
    </w:p>
    <w:p w:rsidR="00906337" w:rsidRDefault="00906337" w:rsidP="003C1594">
      <w:pPr>
        <w:spacing w:line="240" w:lineRule="auto"/>
        <w:ind w:left="720" w:firstLine="720"/>
        <w:jc w:val="thaiDistribute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อาการมะเร็งจอตาที่พบบ่อยคือ</w:t>
      </w:r>
    </w:p>
    <w:p w:rsidR="00906337" w:rsidRDefault="00906337" w:rsidP="00906337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มีสีขาววาวจากกลางตาดำ</w:t>
      </w:r>
    </w:p>
    <w:p w:rsidR="00906337" w:rsidRDefault="00906337" w:rsidP="00906337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ตาเข โดยก้อนมะเร็งอยู่ที่จอตาบริเวณตรงกลาง ทำให้เด็กตามัวลงอย่างมากตาข้าง</w:t>
      </w:r>
      <w:r w:rsidR="00564081">
        <w:rPr>
          <w:rFonts w:asciiTheme="majorBidi" w:hAnsiTheme="majorBidi" w:cstheme="majorBidi" w:hint="cs"/>
          <w:sz w:val="36"/>
          <w:szCs w:val="36"/>
          <w:cs/>
        </w:rPr>
        <w:t>นั้นไม่ใช้งานจึงเขออก (ตาเขสาเหตุจากมะเร็งพบได้น้อยมาก ส่วนใหญ่ตาเขไม่ได้เกิดจากมะเร็ง เกิดโดยยังไม่ทราบสาเหตุแน่นอน )</w:t>
      </w:r>
    </w:p>
    <w:p w:rsidR="00564081" w:rsidRDefault="00564081" w:rsidP="00564081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เด็กมีดวงตาเลื่อนลอย คล้ายจะมองไม่เห็น</w:t>
      </w:r>
    </w:p>
    <w:p w:rsidR="00564081" w:rsidRDefault="00564081" w:rsidP="00564081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มีอาการอักเสบขอบเบ้าตา ทำให้ตาโปรแดง</w:t>
      </w:r>
    </w:p>
    <w:p w:rsidR="00564081" w:rsidRDefault="00564081" w:rsidP="00564081">
      <w:pPr>
        <w:pStyle w:val="a3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เป็นต้อหินจากเซลล์มะเร็งอุดตันทางเดินน้ำในลูกตา</w:t>
      </w:r>
    </w:p>
    <w:p w:rsidR="00564081" w:rsidRDefault="003526A5" w:rsidP="00564081">
      <w:pPr>
        <w:spacing w:line="240" w:lineRule="auto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โรคมะเร็งจอตามีกี่ระยะ</w:t>
      </w:r>
    </w:p>
    <w:p w:rsidR="003526A5" w:rsidRPr="003526A5" w:rsidRDefault="003526A5" w:rsidP="00D0616C">
      <w:pPr>
        <w:spacing w:line="240" w:lineRule="auto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3526A5">
        <w:rPr>
          <w:rFonts w:asciiTheme="majorBidi" w:hAnsiTheme="majorBidi" w:cs="Angsana New"/>
          <w:sz w:val="36"/>
          <w:szCs w:val="36"/>
          <w:cs/>
        </w:rPr>
        <w:t>มีการจัดระยะโรคมะเร็งจอตาหลายระบบ และแพทย์โรคมะเร็งมักใช้หลายๆระบบเหล่านี้ร่วมกัน เพื่อการรักษาและประเมินผลการรักษา แต่โดยทั่วไป มะเร็งจอตาแบ่งได้เป็น 4 ระยะเช่นเดียวกับมะเร็งอื่นๆ ได้แก่</w:t>
      </w:r>
    </w:p>
    <w:p w:rsidR="003526A5" w:rsidRPr="003526A5" w:rsidRDefault="00D0616C" w:rsidP="00D0616C">
      <w:pPr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ระยะ</w:t>
      </w:r>
      <w:r w:rsidR="003526A5" w:rsidRPr="003526A5">
        <w:rPr>
          <w:rFonts w:asciiTheme="majorBidi" w:hAnsiTheme="majorBidi" w:cs="Angsana New"/>
          <w:sz w:val="36"/>
          <w:szCs w:val="36"/>
          <w:cs/>
        </w:rPr>
        <w:t>ที่ 1 ก้อนเนื้อมะเร็งยังลุกลามเฉพาะในลูกตา</w:t>
      </w:r>
    </w:p>
    <w:p w:rsidR="003526A5" w:rsidRPr="003526A5" w:rsidRDefault="003526A5" w:rsidP="00D0616C">
      <w:pPr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3526A5">
        <w:rPr>
          <w:rFonts w:asciiTheme="majorBidi" w:hAnsiTheme="majorBidi" w:cs="Angsana New"/>
          <w:sz w:val="36"/>
          <w:szCs w:val="36"/>
          <w:cs/>
        </w:rPr>
        <w:t>ระยะที่ 2 มะเร็งลุกลามออกจากลูกตาเข้าในเบ้าตา และ/หรือเข้าประสาทตา</w:t>
      </w:r>
    </w:p>
    <w:p w:rsidR="003526A5" w:rsidRPr="003526A5" w:rsidRDefault="003526A5" w:rsidP="00D0616C">
      <w:pPr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3526A5">
        <w:rPr>
          <w:rFonts w:asciiTheme="majorBidi" w:hAnsiTheme="majorBidi" w:cs="Angsana New"/>
          <w:sz w:val="36"/>
          <w:szCs w:val="36"/>
          <w:cs/>
        </w:rPr>
        <w:t>ระยะที่ 3 มะเร็งลุกลามเข้าสมอง และ/หรือน้ำไขสันหลัง (</w:t>
      </w:r>
      <w:r w:rsidRPr="003526A5">
        <w:rPr>
          <w:rFonts w:asciiTheme="majorBidi" w:hAnsiTheme="majorBidi" w:cstheme="majorBidi"/>
          <w:sz w:val="36"/>
          <w:szCs w:val="36"/>
        </w:rPr>
        <w:t>CSF: cerebrospinal fluid)</w:t>
      </w:r>
    </w:p>
    <w:p w:rsidR="003526A5" w:rsidRDefault="003526A5" w:rsidP="00D0616C">
      <w:pPr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3526A5">
        <w:rPr>
          <w:rFonts w:asciiTheme="majorBidi" w:hAnsiTheme="majorBidi" w:cs="Angsana New"/>
          <w:sz w:val="36"/>
          <w:szCs w:val="36"/>
          <w:cs/>
        </w:rPr>
        <w:t>ระยะที่ 4 มะเร็งแพร่กระจายสู่อวัยวะอื่นๆ ที่พบบ่อยคือ ไขกระดูกและกระดูก</w:t>
      </w:r>
    </w:p>
    <w:p w:rsidR="00D0616C" w:rsidRDefault="00D0616C" w:rsidP="00D0616C">
      <w:pPr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</w:p>
    <w:p w:rsidR="00D0616C" w:rsidRDefault="00D0616C" w:rsidP="00D0616C">
      <w:pPr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</w:p>
    <w:p w:rsidR="00D0616C" w:rsidRDefault="00D0616C" w:rsidP="00D0616C">
      <w:pPr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</w:p>
    <w:p w:rsidR="00D0616C" w:rsidRDefault="00D0616C" w:rsidP="00D0616C">
      <w:pPr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</w:p>
    <w:p w:rsidR="00D0616C" w:rsidRDefault="00D0616C" w:rsidP="00D0616C">
      <w:pPr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</w:p>
    <w:p w:rsidR="00D0616C" w:rsidRDefault="00D0616C" w:rsidP="00D0616C">
      <w:pPr>
        <w:spacing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โรคมะเร็งจอตารักษาอย่างไร</w:t>
      </w:r>
    </w:p>
    <w:p w:rsidR="00D0616C" w:rsidRPr="00D0616C" w:rsidRDefault="00D0616C" w:rsidP="00D0616C">
      <w:pPr>
        <w:spacing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แ</w:t>
      </w:r>
      <w:r w:rsidRPr="00D0616C">
        <w:rPr>
          <w:rFonts w:asciiTheme="majorBidi" w:hAnsiTheme="majorBidi" w:cs="Angsana New"/>
          <w:sz w:val="36"/>
          <w:szCs w:val="36"/>
          <w:cs/>
        </w:rPr>
        <w:t>นวทางการรักษาโรคมะเร็งจอตาได้แก่ ผ่าตัดลูกตาทั้งตา เช่นเดียวกับหลักของการรักษามะเร็งทั่วๆไปที่ต้องเอาก้อนมะเร็งออกให้มากที่สุดเท่าที่จะทำได้ สำหรับมะเร็งจอตาเนื่องจากอยู่ภายในลูกตา ยากที่จะเข้าไปตัดเฉพาะก้อนเนื้อออก หรือแม้แต่การตัดชิ้นเนื้อมาตรวจเฉกเช่นมะเร็งบริเวณอื่นก็ทำไม่ได้ การผ่าตัดเอาตาออกจึงเป็นทั้งการวินิจฉัยโรคที่แน่นอนและรักษาไปด้วย ดังนั้นจึงเป็นการยากมากที่พ่อแม่เด็กจะเข้าใจและยอมรับหรือยอมผ่าตัดลูกตาออก มักจะต้องใช้เวลาให้ญาติพาไปพบหมอตาหลายๆท่านก่อนเสมอ ต่อเมื่อเห็นว่า วิธีรักษาเหมือนๆกันจึงพอจะทำใจได้</w:t>
      </w:r>
      <w:r w:rsidRPr="00D0616C">
        <w:rPr>
          <w:rFonts w:asciiTheme="majorBidi" w:hAnsiTheme="majorBidi" w:cs="Angsana New"/>
          <w:sz w:val="36"/>
          <w:szCs w:val="36"/>
          <w:cs/>
        </w:rPr>
        <w:t>การรักษาว</w:t>
      </w:r>
      <w:r>
        <w:rPr>
          <w:rFonts w:asciiTheme="majorBidi" w:hAnsiTheme="majorBidi" w:cs="Angsana New"/>
          <w:sz w:val="36"/>
          <w:szCs w:val="36"/>
          <w:cs/>
        </w:rPr>
        <w:t>ิธีการอื่นเพื่อเก็บลูกตาไว้ เช่</w:t>
      </w:r>
      <w:r>
        <w:rPr>
          <w:rFonts w:asciiTheme="majorBidi" w:hAnsiTheme="majorBidi" w:cs="Angsana New" w:hint="cs"/>
          <w:sz w:val="36"/>
          <w:szCs w:val="36"/>
          <w:cs/>
        </w:rPr>
        <w:t>น</w:t>
      </w:r>
      <w:r w:rsidRPr="00D0616C">
        <w:rPr>
          <w:rFonts w:asciiTheme="majorBidi" w:hAnsiTheme="majorBidi" w:cs="Angsana New"/>
          <w:sz w:val="36"/>
          <w:szCs w:val="36"/>
          <w:cs/>
        </w:rPr>
        <w:t>จี้เย็น (</w:t>
      </w:r>
      <w:r w:rsidRPr="00D0616C">
        <w:rPr>
          <w:rFonts w:asciiTheme="majorBidi" w:hAnsiTheme="majorBidi" w:cstheme="majorBidi"/>
          <w:sz w:val="36"/>
          <w:szCs w:val="36"/>
        </w:rPr>
        <w:t xml:space="preserve">Cryotherapy) </w:t>
      </w:r>
      <w:r w:rsidRPr="00D0616C">
        <w:rPr>
          <w:rFonts w:asciiTheme="majorBidi" w:hAnsiTheme="majorBidi" w:cs="Angsana New"/>
          <w:sz w:val="36"/>
          <w:szCs w:val="36"/>
          <w:cs/>
        </w:rPr>
        <w:t>โดยการใช้ความเย็นสูงมาก จี้บริเวณก้อนเนื้อเพื่อหยุดการเจริญ เติบโตของก้อนเนื้อ ใช้ในกรณีก้อนเนื้อมีขนาดเล็กใช้แสงเลเซอร์หลักการเช่นเดียวกับวิธีจี้เย็นรังสีรักษาเฉกเช่นมะเร็งอื่นๆในร่างกาย</w:t>
      </w:r>
    </w:p>
    <w:p w:rsidR="00D0616C" w:rsidRDefault="00D0616C" w:rsidP="00D0616C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  <w:r w:rsidRPr="00D0616C">
        <w:rPr>
          <w:rFonts w:asciiTheme="majorBidi" w:hAnsiTheme="majorBidi" w:cs="Angsana New"/>
          <w:sz w:val="36"/>
          <w:szCs w:val="36"/>
          <w:cs/>
        </w:rPr>
        <w:t>เคมีบำบัด ปัจจุบันมียาในกลุ่มนี้ออกใหม่มากมาย อาจใช้ยาในกลุ่มนี้เพื่อให้ก้อนเนื้อมีขนาดเล็กลง แล้วจึงตามด้วยการรักษาวิธีที่ 1</w:t>
      </w:r>
      <w:r w:rsidRPr="00D0616C">
        <w:rPr>
          <w:rFonts w:asciiTheme="majorBidi" w:hAnsiTheme="majorBidi" w:cstheme="majorBidi"/>
          <w:sz w:val="36"/>
          <w:szCs w:val="36"/>
        </w:rPr>
        <w:t xml:space="preserve">, </w:t>
      </w:r>
      <w:r w:rsidRPr="00D0616C">
        <w:rPr>
          <w:rFonts w:asciiTheme="majorBidi" w:hAnsiTheme="majorBidi" w:cs="Angsana New"/>
          <w:sz w:val="36"/>
          <w:szCs w:val="36"/>
          <w:cs/>
        </w:rPr>
        <w:t>2 และ/หรือ 3 ต่อไป</w:t>
      </w:r>
    </w:p>
    <w:p w:rsidR="00D0616C" w:rsidRDefault="00D0616C" w:rsidP="00D0616C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</w:p>
    <w:p w:rsidR="005D7FF9" w:rsidRDefault="005D7FF9" w:rsidP="00D0616C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</w:p>
    <w:p w:rsidR="00D0616C" w:rsidRDefault="00D0616C" w:rsidP="00D0616C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</w:p>
    <w:p w:rsidR="00D0616C" w:rsidRDefault="00D0616C" w:rsidP="00D0616C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</w:p>
    <w:p w:rsidR="00D0616C" w:rsidRDefault="00D0616C" w:rsidP="00D0616C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</w:p>
    <w:p w:rsidR="00D0616C" w:rsidRDefault="00D0616C" w:rsidP="00D0616C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</w:p>
    <w:p w:rsidR="00D0616C" w:rsidRDefault="00D0616C" w:rsidP="00D0616C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</w:p>
    <w:p w:rsidR="00D0616C" w:rsidRDefault="00D0616C" w:rsidP="00D0616C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</w:p>
    <w:p w:rsidR="00D0616C" w:rsidRDefault="00D0616C" w:rsidP="00D0616C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</w:p>
    <w:p w:rsidR="00D0616C" w:rsidRDefault="00D0616C" w:rsidP="00D0616C">
      <w:pPr>
        <w:spacing w:line="240" w:lineRule="auto"/>
        <w:rPr>
          <w:rFonts w:asciiTheme="majorBidi" w:hAnsiTheme="majorBidi" w:cstheme="majorBidi" w:hint="cs"/>
          <w:sz w:val="36"/>
          <w:szCs w:val="36"/>
        </w:rPr>
      </w:pPr>
    </w:p>
    <w:p w:rsidR="00D0616C" w:rsidRPr="00D0616C" w:rsidRDefault="00D0616C" w:rsidP="00D0616C">
      <w:pPr>
        <w:spacing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D0616C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อ้างอิง</w:t>
      </w:r>
      <w:bookmarkStart w:id="0" w:name="_GoBack"/>
      <w:bookmarkEnd w:id="0"/>
    </w:p>
    <w:p w:rsidR="00D0616C" w:rsidRPr="005D7FF9" w:rsidRDefault="00D0616C" w:rsidP="00D0616C">
      <w:pPr>
        <w:spacing w:line="240" w:lineRule="auto"/>
        <w:jc w:val="center"/>
        <w:rPr>
          <w:rFonts w:asciiTheme="majorBidi" w:hAnsiTheme="majorBidi" w:cstheme="majorBidi" w:hint="cs"/>
          <w:sz w:val="36"/>
          <w:szCs w:val="36"/>
          <w:cs/>
        </w:rPr>
      </w:pPr>
      <w:r w:rsidRPr="00D0616C">
        <w:rPr>
          <w:rFonts w:asciiTheme="majorBidi" w:hAnsiTheme="majorBidi" w:cstheme="majorBidi"/>
          <w:sz w:val="36"/>
          <w:szCs w:val="36"/>
        </w:rPr>
        <w:t>http://haamor.com/th/%E</w:t>
      </w:r>
      <w:r w:rsidRPr="00D0616C">
        <w:rPr>
          <w:rFonts w:asciiTheme="majorBidi" w:hAnsiTheme="majorBidi" w:cs="Angsana New"/>
          <w:sz w:val="36"/>
          <w:szCs w:val="36"/>
          <w:cs/>
        </w:rPr>
        <w:t>0%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8%</w:t>
      </w:r>
      <w:r w:rsidRPr="00D0616C">
        <w:rPr>
          <w:rFonts w:asciiTheme="majorBidi" w:hAnsiTheme="majorBidi" w:cstheme="majorBidi"/>
          <w:sz w:val="36"/>
          <w:szCs w:val="36"/>
        </w:rPr>
        <w:t>A</w:t>
      </w:r>
      <w:r w:rsidRPr="00D0616C">
        <w:rPr>
          <w:rFonts w:asciiTheme="majorBidi" w:hAnsiTheme="majorBidi" w:cs="Angsana New"/>
          <w:sz w:val="36"/>
          <w:szCs w:val="36"/>
          <w:cs/>
        </w:rPr>
        <w:t>1%</w:t>
      </w:r>
      <w:r w:rsidRPr="00D0616C">
        <w:rPr>
          <w:rFonts w:asciiTheme="majorBidi" w:hAnsiTheme="majorBidi" w:cstheme="majorBidi"/>
          <w:sz w:val="36"/>
          <w:szCs w:val="36"/>
        </w:rPr>
        <w:t>E</w:t>
      </w:r>
      <w:r w:rsidRPr="00D0616C">
        <w:rPr>
          <w:rFonts w:asciiTheme="majorBidi" w:hAnsiTheme="majorBidi" w:cs="Angsana New"/>
          <w:sz w:val="36"/>
          <w:szCs w:val="36"/>
          <w:cs/>
        </w:rPr>
        <w:t>0%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8%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0%</w:t>
      </w:r>
      <w:r w:rsidRPr="00D0616C">
        <w:rPr>
          <w:rFonts w:asciiTheme="majorBidi" w:hAnsiTheme="majorBidi" w:cstheme="majorBidi"/>
          <w:sz w:val="36"/>
          <w:szCs w:val="36"/>
        </w:rPr>
        <w:t>E</w:t>
      </w:r>
      <w:r w:rsidRPr="00D0616C">
        <w:rPr>
          <w:rFonts w:asciiTheme="majorBidi" w:hAnsiTheme="majorBidi" w:cs="Angsana New"/>
          <w:sz w:val="36"/>
          <w:szCs w:val="36"/>
          <w:cs/>
        </w:rPr>
        <w:t>0%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9%80%</w:t>
      </w:r>
      <w:r w:rsidRPr="00D0616C">
        <w:rPr>
          <w:rFonts w:asciiTheme="majorBidi" w:hAnsiTheme="majorBidi" w:cstheme="majorBidi"/>
          <w:sz w:val="36"/>
          <w:szCs w:val="36"/>
        </w:rPr>
        <w:t>E</w:t>
      </w:r>
      <w:r w:rsidRPr="00D0616C">
        <w:rPr>
          <w:rFonts w:asciiTheme="majorBidi" w:hAnsiTheme="majorBidi" w:cs="Angsana New"/>
          <w:sz w:val="36"/>
          <w:szCs w:val="36"/>
          <w:cs/>
        </w:rPr>
        <w:t>0%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8%</w:t>
      </w:r>
      <w:r w:rsidRPr="00D0616C">
        <w:rPr>
          <w:rFonts w:asciiTheme="majorBidi" w:hAnsiTheme="majorBidi" w:cstheme="majorBidi"/>
          <w:sz w:val="36"/>
          <w:szCs w:val="36"/>
        </w:rPr>
        <w:t>A</w:t>
      </w:r>
      <w:r w:rsidRPr="00D0616C">
        <w:rPr>
          <w:rFonts w:asciiTheme="majorBidi" w:hAnsiTheme="majorBidi" w:cs="Angsana New"/>
          <w:sz w:val="36"/>
          <w:szCs w:val="36"/>
          <w:cs/>
        </w:rPr>
        <w:t>3%</w:t>
      </w:r>
      <w:r w:rsidRPr="00D0616C">
        <w:rPr>
          <w:rFonts w:asciiTheme="majorBidi" w:hAnsiTheme="majorBidi" w:cstheme="majorBidi"/>
          <w:sz w:val="36"/>
          <w:szCs w:val="36"/>
        </w:rPr>
        <w:t>E</w:t>
      </w:r>
      <w:r w:rsidRPr="00D0616C">
        <w:rPr>
          <w:rFonts w:asciiTheme="majorBidi" w:hAnsiTheme="majorBidi" w:cs="Angsana New"/>
          <w:sz w:val="36"/>
          <w:szCs w:val="36"/>
          <w:cs/>
        </w:rPr>
        <w:t>0%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9%87%</w:t>
      </w:r>
      <w:r w:rsidRPr="00D0616C">
        <w:rPr>
          <w:rFonts w:asciiTheme="majorBidi" w:hAnsiTheme="majorBidi" w:cstheme="majorBidi"/>
          <w:sz w:val="36"/>
          <w:szCs w:val="36"/>
        </w:rPr>
        <w:t>E</w:t>
      </w:r>
      <w:r w:rsidRPr="00D0616C">
        <w:rPr>
          <w:rFonts w:asciiTheme="majorBidi" w:hAnsiTheme="majorBidi" w:cs="Angsana New"/>
          <w:sz w:val="36"/>
          <w:szCs w:val="36"/>
          <w:cs/>
        </w:rPr>
        <w:t>0%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8%87%</w:t>
      </w:r>
      <w:r w:rsidRPr="00D0616C">
        <w:rPr>
          <w:rFonts w:asciiTheme="majorBidi" w:hAnsiTheme="majorBidi" w:cstheme="majorBidi"/>
          <w:sz w:val="36"/>
          <w:szCs w:val="36"/>
        </w:rPr>
        <w:t>E</w:t>
      </w:r>
      <w:r w:rsidRPr="00D0616C">
        <w:rPr>
          <w:rFonts w:asciiTheme="majorBidi" w:hAnsiTheme="majorBidi" w:cs="Angsana New"/>
          <w:sz w:val="36"/>
          <w:szCs w:val="36"/>
          <w:cs/>
        </w:rPr>
        <w:t>0%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8%88%</w:t>
      </w:r>
      <w:r w:rsidRPr="00D0616C">
        <w:rPr>
          <w:rFonts w:asciiTheme="majorBidi" w:hAnsiTheme="majorBidi" w:cstheme="majorBidi"/>
          <w:sz w:val="36"/>
          <w:szCs w:val="36"/>
        </w:rPr>
        <w:t>E</w:t>
      </w:r>
      <w:r w:rsidRPr="00D0616C">
        <w:rPr>
          <w:rFonts w:asciiTheme="majorBidi" w:hAnsiTheme="majorBidi" w:cs="Angsana New"/>
          <w:sz w:val="36"/>
          <w:szCs w:val="36"/>
          <w:cs/>
        </w:rPr>
        <w:t>0%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8%</w:t>
      </w:r>
      <w:r w:rsidRPr="00D0616C">
        <w:rPr>
          <w:rFonts w:asciiTheme="majorBidi" w:hAnsiTheme="majorBidi" w:cstheme="majorBidi"/>
          <w:sz w:val="36"/>
          <w:szCs w:val="36"/>
        </w:rPr>
        <w:t>AD%E</w:t>
      </w:r>
      <w:r w:rsidRPr="00D0616C">
        <w:rPr>
          <w:rFonts w:asciiTheme="majorBidi" w:hAnsiTheme="majorBidi" w:cs="Angsana New"/>
          <w:sz w:val="36"/>
          <w:szCs w:val="36"/>
          <w:cs/>
        </w:rPr>
        <w:t>0%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8%95%</w:t>
      </w:r>
      <w:r w:rsidRPr="00D0616C">
        <w:rPr>
          <w:rFonts w:asciiTheme="majorBidi" w:hAnsiTheme="majorBidi" w:cstheme="majorBidi"/>
          <w:sz w:val="36"/>
          <w:szCs w:val="36"/>
        </w:rPr>
        <w:t>E</w:t>
      </w:r>
      <w:r w:rsidRPr="00D0616C">
        <w:rPr>
          <w:rFonts w:asciiTheme="majorBidi" w:hAnsiTheme="majorBidi" w:cs="Angsana New"/>
          <w:sz w:val="36"/>
          <w:szCs w:val="36"/>
          <w:cs/>
        </w:rPr>
        <w:t>0%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8%</w:t>
      </w:r>
      <w:r w:rsidRPr="00D0616C">
        <w:rPr>
          <w:rFonts w:asciiTheme="majorBidi" w:hAnsiTheme="majorBidi" w:cstheme="majorBidi"/>
          <w:sz w:val="36"/>
          <w:szCs w:val="36"/>
        </w:rPr>
        <w:t>B</w:t>
      </w:r>
      <w:r w:rsidRPr="00D0616C">
        <w:rPr>
          <w:rFonts w:asciiTheme="majorBidi" w:hAnsiTheme="majorBidi" w:cs="Angsana New"/>
          <w:sz w:val="36"/>
          <w:szCs w:val="36"/>
          <w:cs/>
        </w:rPr>
        <w:t>2/</w:t>
      </w:r>
    </w:p>
    <w:p w:rsidR="003C1594" w:rsidRDefault="003C1594" w:rsidP="00D0616C">
      <w:pPr>
        <w:spacing w:line="240" w:lineRule="auto"/>
        <w:ind w:left="720" w:firstLine="720"/>
        <w:rPr>
          <w:rFonts w:asciiTheme="majorBidi" w:hAnsiTheme="majorBidi" w:cstheme="majorBidi"/>
          <w:sz w:val="36"/>
          <w:szCs w:val="36"/>
        </w:rPr>
      </w:pPr>
    </w:p>
    <w:p w:rsidR="003C1594" w:rsidRPr="00845C0A" w:rsidRDefault="003C1594" w:rsidP="00D0616C">
      <w:pPr>
        <w:spacing w:line="240" w:lineRule="auto"/>
        <w:ind w:firstLine="720"/>
        <w:rPr>
          <w:rFonts w:asciiTheme="majorBidi" w:hAnsiTheme="majorBidi" w:cstheme="majorBidi" w:hint="cs"/>
          <w:sz w:val="36"/>
          <w:szCs w:val="36"/>
          <w:cs/>
        </w:rPr>
      </w:pPr>
    </w:p>
    <w:p w:rsidR="00B313F6" w:rsidRPr="00B313F6" w:rsidRDefault="00B313F6" w:rsidP="00D0616C">
      <w:pPr>
        <w:spacing w:line="240" w:lineRule="auto"/>
        <w:rPr>
          <w:rFonts w:asciiTheme="majorBidi" w:hAnsiTheme="majorBidi" w:cstheme="majorBidi" w:hint="cs"/>
          <w:sz w:val="36"/>
          <w:szCs w:val="36"/>
          <w:cs/>
        </w:rPr>
      </w:pPr>
    </w:p>
    <w:sectPr w:rsidR="00B313F6" w:rsidRPr="00B31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A32"/>
    <w:multiLevelType w:val="hybridMultilevel"/>
    <w:tmpl w:val="6F6C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44DD"/>
    <w:multiLevelType w:val="hybridMultilevel"/>
    <w:tmpl w:val="22EE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70D0"/>
    <w:multiLevelType w:val="hybridMultilevel"/>
    <w:tmpl w:val="60C00FD6"/>
    <w:lvl w:ilvl="0" w:tplc="FFCCD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A41E4"/>
    <w:multiLevelType w:val="hybridMultilevel"/>
    <w:tmpl w:val="88C8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5110"/>
    <w:multiLevelType w:val="hybridMultilevel"/>
    <w:tmpl w:val="0DD6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44CD"/>
    <w:multiLevelType w:val="hybridMultilevel"/>
    <w:tmpl w:val="04905972"/>
    <w:lvl w:ilvl="0" w:tplc="7108B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992CB1"/>
    <w:multiLevelType w:val="hybridMultilevel"/>
    <w:tmpl w:val="7C0670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F6"/>
    <w:rsid w:val="003464FD"/>
    <w:rsid w:val="003526A5"/>
    <w:rsid w:val="003C1594"/>
    <w:rsid w:val="00564081"/>
    <w:rsid w:val="005D7FF9"/>
    <w:rsid w:val="006D066E"/>
    <w:rsid w:val="00845C0A"/>
    <w:rsid w:val="00906337"/>
    <w:rsid w:val="00B313F6"/>
    <w:rsid w:val="00C8507A"/>
    <w:rsid w:val="00D0616C"/>
    <w:rsid w:val="00E1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2</cp:revision>
  <dcterms:created xsi:type="dcterms:W3CDTF">2018-12-03T15:42:00Z</dcterms:created>
  <dcterms:modified xsi:type="dcterms:W3CDTF">2018-12-03T15:42:00Z</dcterms:modified>
</cp:coreProperties>
</file>