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5E" w:rsidRPr="0056125E" w:rsidRDefault="0056125E" w:rsidP="0056125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56125E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กุลยา</w:t>
      </w:r>
      <w:r w:rsidRPr="0056125E">
        <w:rPr>
          <w:rFonts w:ascii="TH SarabunPSK" w:hAnsi="TH SarabunPSK" w:cs="TH SarabunPSK"/>
          <w:sz w:val="32"/>
          <w:szCs w:val="32"/>
        </w:rPr>
        <w:t xml:space="preserve"> </w:t>
      </w:r>
      <w:r w:rsidRPr="0056125E">
        <w:rPr>
          <w:rFonts w:ascii="TH SarabunPSK" w:hAnsi="TH SarabunPSK" w:cs="TH SarabunPSK"/>
          <w:sz w:val="32"/>
          <w:szCs w:val="32"/>
          <w:cs/>
        </w:rPr>
        <w:t>ตันติผลาชีวะ</w:t>
      </w:r>
      <w:r w:rsidRPr="0056125E">
        <w:rPr>
          <w:rFonts w:ascii="TH SarabunPSK" w:hAnsi="TH SarabunPSK" w:cs="TH SarabunPSK"/>
          <w:sz w:val="32"/>
          <w:szCs w:val="32"/>
        </w:rPr>
        <w:t xml:space="preserve">. (2543).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การสอนแบบจิตตปัญญา</w:t>
      </w:r>
      <w:r w:rsidRPr="0056125E">
        <w:rPr>
          <w:rFonts w:ascii="TH SarabunPSK" w:hAnsi="TH SarabunPSK" w:cs="TH SarabunPSK"/>
          <w:i/>
          <w:iCs/>
          <w:sz w:val="32"/>
          <w:szCs w:val="32"/>
        </w:rPr>
        <w:t xml:space="preserve"> :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แนวการใช้ในการสร้างแผนการสอน</w:t>
      </w:r>
    </w:p>
    <w:p w:rsidR="0056125E" w:rsidRPr="0056125E" w:rsidRDefault="0056125E" w:rsidP="005612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ระดับอนุบาลศึกษา</w:t>
      </w:r>
      <w:r w:rsidRPr="0056125E">
        <w:rPr>
          <w:rFonts w:ascii="TH SarabunPSK" w:hAnsi="TH SarabunPSK" w:cs="TH SarabunPSK"/>
          <w:sz w:val="32"/>
          <w:szCs w:val="32"/>
        </w:rPr>
        <w:t xml:space="preserve">. </w:t>
      </w:r>
      <w:r w:rsidRPr="0056125E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6125E">
        <w:rPr>
          <w:rFonts w:ascii="TH SarabunPSK" w:hAnsi="TH SarabunPSK" w:cs="TH SarabunPSK"/>
          <w:sz w:val="32"/>
          <w:szCs w:val="32"/>
        </w:rPr>
        <w:t xml:space="preserve">: </w:t>
      </w:r>
      <w:r w:rsidRPr="0056125E">
        <w:rPr>
          <w:rFonts w:ascii="TH SarabunPSK" w:hAnsi="TH SarabunPSK" w:cs="TH SarabunPSK"/>
          <w:sz w:val="32"/>
          <w:szCs w:val="32"/>
          <w:cs/>
        </w:rPr>
        <w:t>เอดิสัน</w:t>
      </w:r>
      <w:r w:rsidRPr="0056125E">
        <w:rPr>
          <w:rFonts w:ascii="TH SarabunPSK" w:hAnsi="TH SarabunPSK" w:cs="TH SarabunPSK"/>
          <w:sz w:val="32"/>
          <w:szCs w:val="32"/>
        </w:rPr>
        <w:t xml:space="preserve"> </w:t>
      </w:r>
      <w:r w:rsidRPr="0056125E">
        <w:rPr>
          <w:rFonts w:ascii="TH SarabunPSK" w:hAnsi="TH SarabunPSK" w:cs="TH SarabunPSK"/>
          <w:sz w:val="32"/>
          <w:szCs w:val="32"/>
          <w:cs/>
        </w:rPr>
        <w:t>เพรสโปรดักส์</w:t>
      </w:r>
      <w:r w:rsidRPr="0056125E">
        <w:rPr>
          <w:rFonts w:ascii="TH SarabunPSK" w:hAnsi="TH SarabunPSK" w:cs="TH SarabunPSK"/>
          <w:sz w:val="32"/>
          <w:szCs w:val="32"/>
        </w:rPr>
        <w:t>.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กุลยา</w:t>
      </w:r>
      <w:r w:rsidRPr="0056125E">
        <w:rPr>
          <w:rFonts w:ascii="TH SarabunPSK" w:hAnsi="TH SarabunPSK" w:cs="TH SarabunPSK"/>
          <w:sz w:val="32"/>
          <w:szCs w:val="32"/>
        </w:rPr>
        <w:t xml:space="preserve"> </w:t>
      </w:r>
      <w:r w:rsidRPr="0056125E">
        <w:rPr>
          <w:rFonts w:ascii="TH SarabunPSK" w:hAnsi="TH SarabunPSK" w:cs="TH SarabunPSK"/>
          <w:sz w:val="32"/>
          <w:szCs w:val="32"/>
          <w:cs/>
        </w:rPr>
        <w:t>ตันติผลาชีวะ</w:t>
      </w:r>
      <w:r w:rsidRPr="0056125E">
        <w:rPr>
          <w:rFonts w:ascii="TH SarabunPSK" w:hAnsi="TH SarabunPSK" w:cs="TH SarabunPSK"/>
          <w:sz w:val="32"/>
          <w:szCs w:val="32"/>
        </w:rPr>
        <w:t xml:space="preserve">.(2545).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รูปแบบการเรียนการสอนปฐมวัยศึกษา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56125E">
        <w:rPr>
          <w:rFonts w:ascii="TH SarabunPSK" w:hAnsi="TH SarabunPSK" w:cs="TH SarabunPSK"/>
          <w:sz w:val="32"/>
          <w:szCs w:val="32"/>
        </w:rPr>
        <w:t xml:space="preserve">: </w:t>
      </w:r>
      <w:r w:rsidRPr="0056125E">
        <w:rPr>
          <w:rFonts w:ascii="TH SarabunPSK" w:hAnsi="TH SarabunPSK" w:cs="TH SarabunPSK"/>
          <w:sz w:val="32"/>
          <w:szCs w:val="32"/>
          <w:cs/>
        </w:rPr>
        <w:t>เอดิสันเพรสโปรดักส์</w:t>
      </w:r>
      <w:r w:rsidRPr="0056125E">
        <w:rPr>
          <w:rFonts w:ascii="TH SarabunPSK" w:hAnsi="TH SarabunPSK" w:cs="TH SarabunPSK"/>
          <w:sz w:val="32"/>
          <w:szCs w:val="32"/>
        </w:rPr>
        <w:t>.</w:t>
      </w:r>
    </w:p>
    <w:p w:rsidR="0056125E" w:rsidRPr="0056125E" w:rsidRDefault="0056125E" w:rsidP="0056125E">
      <w:pPr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กนกกาญจน์ พิศนุย. (</w:t>
      </w:r>
      <w:r w:rsidRPr="0056125E">
        <w:rPr>
          <w:rFonts w:ascii="TH SarabunPSK" w:hAnsi="TH SarabunPSK" w:cs="TH SarabunPSK"/>
          <w:sz w:val="32"/>
          <w:szCs w:val="32"/>
        </w:rPr>
        <w:t xml:space="preserve">2557). </w:t>
      </w:r>
      <w:r w:rsidRPr="0056125E">
        <w:rPr>
          <w:rFonts w:ascii="TH SarabunPSK" w:hAnsi="TH SarabunPSK" w:cs="TH SarabunPSK"/>
          <w:sz w:val="32"/>
          <w:szCs w:val="32"/>
          <w:cs/>
        </w:rPr>
        <w:t>ผลของโปรแกรมการเรียนรู้แบบจิตปัญญาที่มีต่อความฉลา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ด</w:t>
      </w:r>
      <w:r w:rsidRPr="0056125E">
        <w:rPr>
          <w:rFonts w:ascii="TH SarabunPSK" w:hAnsi="TH SarabunPSK" w:cs="TH SarabunPSK"/>
          <w:sz w:val="32"/>
          <w:szCs w:val="32"/>
          <w:cs/>
        </w:rPr>
        <w:t>อารมณ์ของเด็ก</w:t>
      </w:r>
      <w:r w:rsidR="00275398">
        <w:rPr>
          <w:rFonts w:ascii="TH SarabunPSK" w:hAnsi="TH SarabunPSK" w:cs="TH SarabunPSK" w:hint="cs"/>
          <w:sz w:val="32"/>
          <w:szCs w:val="32"/>
          <w:cs/>
        </w:rPr>
        <w:tab/>
      </w:r>
      <w:r w:rsidRPr="0056125E">
        <w:rPr>
          <w:rFonts w:ascii="TH SarabunPSK" w:hAnsi="TH SarabunPSK" w:cs="TH SarabunPSK"/>
          <w:sz w:val="32"/>
          <w:szCs w:val="32"/>
          <w:cs/>
        </w:rPr>
        <w:t xml:space="preserve">ปฐมวัย โรงเรียนทหารอากาศบำรุง จังหวัดนครราชสีมา. </w:t>
      </w:r>
      <w:r w:rsidRPr="0056125E">
        <w:rPr>
          <w:rFonts w:ascii="TH SarabunPSK" w:hAnsi="TH SarabunPSK" w:cs="TH SarabunPSK"/>
          <w:sz w:val="32"/>
          <w:szCs w:val="32"/>
        </w:rPr>
        <w:t>[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เว็บบล็อค</w:t>
      </w:r>
      <w:r>
        <w:rPr>
          <w:rFonts w:ascii="TH SarabunPSK" w:hAnsi="TH SarabunPSK" w:cs="TH SarabunPSK"/>
          <w:sz w:val="32"/>
          <w:szCs w:val="32"/>
        </w:rPr>
        <w:t>].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25E">
        <w:rPr>
          <w:rFonts w:ascii="TH SarabunPSK" w:hAnsi="TH SarabunPSK" w:cs="TH SarabunPSK"/>
          <w:sz w:val="32"/>
          <w:szCs w:val="32"/>
          <w:cs/>
        </w:rPr>
        <w:t>สืบค้น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75398">
        <w:rPr>
          <w:rFonts w:ascii="TH SarabunPSK" w:hAnsi="TH SarabunPSK" w:cs="TH SarabunPSK"/>
          <w:sz w:val="32"/>
          <w:szCs w:val="32"/>
        </w:rPr>
        <w:tab/>
      </w:r>
      <w:r w:rsidRPr="0056125E">
        <w:rPr>
          <w:rFonts w:ascii="TH SarabunPSK" w:hAnsi="TH SarabunPSK" w:cs="TH SarabunPSK"/>
          <w:sz w:val="32"/>
          <w:szCs w:val="32"/>
        </w:rPr>
        <w:t xml:space="preserve">http://newtdc.thailis.or.th/docview.aspx?tdcid=3059.  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เขมจิรา  อ่อนหิรัญ. (</w:t>
      </w:r>
      <w:r w:rsidRPr="0056125E">
        <w:rPr>
          <w:rFonts w:ascii="TH SarabunPSK" w:hAnsi="TH SarabunPSK" w:cs="TH SarabunPSK"/>
          <w:sz w:val="32"/>
          <w:szCs w:val="32"/>
        </w:rPr>
        <w:t xml:space="preserve">2555).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การสอนแบบจิตปัญญา.</w:t>
      </w:r>
      <w:r w:rsidRPr="0056125E">
        <w:rPr>
          <w:rFonts w:ascii="TH SarabunPSK" w:hAnsi="TH SarabunPSK" w:cs="TH SarabunPSK"/>
          <w:sz w:val="32"/>
          <w:szCs w:val="32"/>
          <w:cs/>
        </w:rPr>
        <w:t xml:space="preserve"> [เว็บบล็อค].  สืบค้น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จาก                    </w:t>
      </w:r>
      <w:r w:rsidR="00275398">
        <w:tab/>
      </w:r>
      <w:hyperlink r:id="rId4" w:history="1">
        <w:r w:rsidRPr="0056125E">
          <w:rPr>
            <w:rStyle w:val="a3"/>
            <w:rFonts w:ascii="TH SarabunPSK" w:hAnsi="TH SarabunPSK" w:cs="TH SarabunPSK"/>
            <w:sz w:val="32"/>
            <w:szCs w:val="32"/>
          </w:rPr>
          <w:t>https://www.gotoknow.org/posts/504402</w:t>
        </w:r>
      </w:hyperlink>
      <w:r w:rsidRPr="0056125E">
        <w:rPr>
          <w:rFonts w:ascii="TH SarabunPSK" w:hAnsi="TH SarabunPSK" w:cs="TH SarabunPSK"/>
          <w:sz w:val="32"/>
          <w:szCs w:val="32"/>
        </w:rPr>
        <w:t>.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เครือมาส แสนตรี. (</w:t>
      </w:r>
      <w:r w:rsidRPr="0056125E">
        <w:rPr>
          <w:rFonts w:ascii="TH SarabunPSK" w:hAnsi="TH SarabunPSK" w:cs="TH SarabunPSK"/>
          <w:sz w:val="32"/>
          <w:szCs w:val="32"/>
        </w:rPr>
        <w:t xml:space="preserve">2557). </w:t>
      </w:r>
      <w:r w:rsidRPr="0056125E">
        <w:rPr>
          <w:rFonts w:ascii="TH SarabunPSK" w:hAnsi="TH SarabunPSK" w:cs="TH SarabunPSK"/>
          <w:sz w:val="32"/>
          <w:szCs w:val="32"/>
          <w:cs/>
        </w:rPr>
        <w:t>การจัดประสบการณ์การเรียนรู้แบบจิตปัญญาร่วมกับการเรียนรู้โดย ใช้ปัญหาเป็น</w:t>
      </w:r>
      <w:r w:rsidR="00275398">
        <w:rPr>
          <w:rFonts w:ascii="TH SarabunPSK" w:hAnsi="TH SarabunPSK" w:cs="TH SarabunPSK" w:hint="cs"/>
          <w:sz w:val="32"/>
          <w:szCs w:val="32"/>
          <w:cs/>
        </w:rPr>
        <w:tab/>
      </w:r>
      <w:r w:rsidRPr="0056125E">
        <w:rPr>
          <w:rFonts w:ascii="TH SarabunPSK" w:hAnsi="TH SarabunPSK" w:cs="TH SarabunPSK"/>
          <w:sz w:val="32"/>
          <w:szCs w:val="32"/>
          <w:cs/>
        </w:rPr>
        <w:t>ฐาน ที่มีผลต่อความพึงพอใจ ความสามารถในการคิด แก้ปัญหา และความเชื่อมั่นในตนเองของเด็ก</w:t>
      </w:r>
      <w:r w:rsidR="00275398">
        <w:rPr>
          <w:rFonts w:ascii="TH SarabunPSK" w:hAnsi="TH SarabunPSK" w:cs="TH SarabunPSK" w:hint="cs"/>
          <w:sz w:val="32"/>
          <w:szCs w:val="32"/>
          <w:cs/>
        </w:rPr>
        <w:tab/>
      </w:r>
      <w:r w:rsidRPr="0056125E">
        <w:rPr>
          <w:rFonts w:ascii="TH SarabunPSK" w:hAnsi="TH SarabunPSK" w:cs="TH SarabunPSK"/>
          <w:sz w:val="32"/>
          <w:szCs w:val="32"/>
          <w:cs/>
        </w:rPr>
        <w:t>ปฐมวัย.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25E">
        <w:rPr>
          <w:rFonts w:ascii="TH SarabunPSK" w:hAnsi="TH SarabunPSK" w:cs="TH SarabunPSK"/>
          <w:sz w:val="32"/>
          <w:szCs w:val="32"/>
        </w:rPr>
        <w:t>[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ข้อมูลอิเล็กทรอนิกส์</w:t>
      </w:r>
      <w:r w:rsidRPr="0056125E">
        <w:rPr>
          <w:rFonts w:ascii="TH SarabunPSK" w:hAnsi="TH SarabunPSK" w:cs="TH SarabunPSK"/>
          <w:sz w:val="32"/>
          <w:szCs w:val="32"/>
        </w:rPr>
        <w:t>].</w:t>
      </w:r>
      <w:r w:rsidRPr="005612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วารสารบัณฑิตศึกษา</w:t>
      </w:r>
      <w:r w:rsidRPr="0056125E">
        <w:rPr>
          <w:rFonts w:ascii="TH SarabunPSK" w:hAnsi="TH SarabunPSK" w:cs="TH SarabunPSK"/>
          <w:sz w:val="32"/>
          <w:szCs w:val="32"/>
        </w:rPr>
        <w:t>, 11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(</w:t>
      </w:r>
      <w:r w:rsidRPr="0056125E">
        <w:rPr>
          <w:rFonts w:ascii="TH SarabunPSK" w:hAnsi="TH SarabunPSK" w:cs="TH SarabunPSK"/>
          <w:sz w:val="32"/>
          <w:szCs w:val="32"/>
        </w:rPr>
        <w:t>52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)</w:t>
      </w:r>
      <w:r w:rsidRPr="0056125E">
        <w:rPr>
          <w:rFonts w:ascii="TH SarabunPSK" w:hAnsi="TH SarabunPSK" w:cs="TH SarabunPSK"/>
          <w:sz w:val="32"/>
          <w:szCs w:val="32"/>
        </w:rPr>
        <w:t xml:space="preserve"> 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25E">
        <w:rPr>
          <w:rFonts w:ascii="TH SarabunPSK" w:hAnsi="TH SarabunPSK" w:cs="TH SarabunPSK" w:hint="cs"/>
          <w:sz w:val="32"/>
          <w:szCs w:val="32"/>
          <w:cs/>
        </w:rPr>
        <w:t>จรวยพร แดงโชติ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6125E">
        <w:rPr>
          <w:rFonts w:ascii="TH SarabunPSK" w:hAnsi="TH SarabunPSK" w:cs="TH SarabunPSK"/>
          <w:sz w:val="32"/>
          <w:szCs w:val="32"/>
        </w:rPr>
        <w:t>2558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)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25E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การประยุกต์ใช้กระบวนจิตปัญญาศึกษาและเครือข่ายสังคมออนไลน์ในการส่งเสริม</w:t>
      </w:r>
      <w:r w:rsidR="00275398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6125E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ความรู้และทักษะด้านพัฒนาการเด็กปฐมวัยสำหรับผู้ปกครองนักเรียนโรงเรียนอนุบาลเอกชนใน</w:t>
      </w:r>
      <w:r w:rsidR="00275398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6125E">
        <w:rPr>
          <w:rFonts w:ascii="TH SarabunPSK" w:hAnsi="TH SarabunPSK" w:cs="TH SarabunPSK" w:hint="cs"/>
          <w:i/>
          <w:iCs/>
          <w:sz w:val="32"/>
          <w:szCs w:val="32"/>
          <w:cs/>
        </w:rPr>
        <w:t>จังหวัดนนทบุรี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(วิทยานิพนธ์การศึกษามหาบันฑิต</w:t>
      </w:r>
      <w:r w:rsidRPr="0056125E">
        <w:rPr>
          <w:rFonts w:ascii="TH SarabunPSK" w:hAnsi="TH SarabunPSK" w:cs="TH SarabunPSK"/>
          <w:sz w:val="32"/>
          <w:szCs w:val="32"/>
        </w:rPr>
        <w:t>,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มหาวิทยาลัยธุรกิจบัณฑิตย์)</w:t>
      </w:r>
      <w:r w:rsidRPr="0056125E">
        <w:rPr>
          <w:rFonts w:ascii="TH SarabunPSK" w:hAnsi="TH SarabunPSK" w:cs="TH SarabunPSK"/>
          <w:sz w:val="32"/>
          <w:szCs w:val="32"/>
        </w:rPr>
        <w:t>.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 w:hint="cs"/>
          <w:sz w:val="32"/>
          <w:szCs w:val="32"/>
          <w:cs/>
        </w:rPr>
        <w:t>สุรางค์</w:t>
      </w:r>
      <w:r w:rsidRPr="0056125E">
        <w:rPr>
          <w:rFonts w:ascii="TH SarabunPSK" w:hAnsi="TH SarabunPSK" w:cs="TH SarabunPSK"/>
          <w:sz w:val="32"/>
          <w:szCs w:val="32"/>
        </w:rPr>
        <w:t xml:space="preserve"> 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โค้วตระกูล</w:t>
      </w:r>
      <w:r w:rsidRPr="0056125E">
        <w:rPr>
          <w:rFonts w:ascii="TH SarabunPSK" w:hAnsi="TH SarabunPSK" w:cs="TH SarabunPSK"/>
          <w:sz w:val="32"/>
          <w:szCs w:val="32"/>
        </w:rPr>
        <w:t xml:space="preserve">. (2556). </w:t>
      </w:r>
      <w:r w:rsidRPr="0056125E">
        <w:rPr>
          <w:rFonts w:ascii="TH SarabunPSK" w:hAnsi="TH SarabunPSK" w:cs="TH SarabunPSK" w:hint="cs"/>
          <w:i/>
          <w:iCs/>
          <w:sz w:val="32"/>
          <w:szCs w:val="32"/>
          <w:cs/>
        </w:rPr>
        <w:t>จิตวิทยาการศึกษา</w:t>
      </w:r>
      <w:r w:rsidRPr="0056125E">
        <w:rPr>
          <w:rFonts w:ascii="TH SarabunPSK" w:hAnsi="TH SarabunPSK" w:cs="TH SarabunPSK"/>
          <w:sz w:val="32"/>
          <w:szCs w:val="32"/>
        </w:rPr>
        <w:t xml:space="preserve">. 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56125E">
        <w:rPr>
          <w:rFonts w:ascii="TH SarabunPSK" w:hAnsi="TH SarabunPSK" w:cs="TH SarabunPSK"/>
          <w:sz w:val="32"/>
          <w:szCs w:val="32"/>
        </w:rPr>
        <w:t xml:space="preserve">: 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 w:rsidRPr="0056125E">
        <w:rPr>
          <w:rFonts w:ascii="TH SarabunPSK" w:hAnsi="TH SarabunPSK" w:cs="TH SarabunPSK"/>
          <w:sz w:val="32"/>
          <w:szCs w:val="32"/>
        </w:rPr>
        <w:t>.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หทัยรัตน์ ประทุมสูตร. (</w:t>
      </w:r>
      <w:r w:rsidRPr="0056125E">
        <w:rPr>
          <w:rFonts w:ascii="TH SarabunPSK" w:hAnsi="TH SarabunPSK" w:cs="TH SarabunPSK"/>
          <w:sz w:val="32"/>
          <w:szCs w:val="32"/>
        </w:rPr>
        <w:t xml:space="preserve">2542).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ความพึงพอใจในการปฏิบัติงานของพยาบาล โรงพยาบาลชุมช</w:t>
      </w:r>
      <w:r w:rsidRPr="0056125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น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จังหวัด</w:t>
      </w:r>
      <w:r w:rsidR="00275398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พิษณุโลก</w:t>
      </w:r>
      <w:r w:rsidRPr="0056125E">
        <w:rPr>
          <w:rFonts w:ascii="TH SarabunPSK" w:hAnsi="TH SarabunPSK" w:cs="TH SarabunPSK"/>
          <w:sz w:val="32"/>
          <w:szCs w:val="32"/>
          <w:cs/>
        </w:rPr>
        <w:t>. (วิทยานิพนธ์ศิลปศาสตรมหาบัณฑิต</w:t>
      </w:r>
      <w:r w:rsidRPr="0056125E">
        <w:rPr>
          <w:rFonts w:ascii="TH SarabunPSK" w:hAnsi="TH SarabunPSK" w:cs="TH SarabunPSK"/>
          <w:sz w:val="32"/>
          <w:szCs w:val="32"/>
        </w:rPr>
        <w:t xml:space="preserve">, </w:t>
      </w:r>
      <w:r w:rsidRPr="0056125E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มหาวิทยาลัยศรีนครินทรวิโรฒประสานมิตร.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25E">
        <w:rPr>
          <w:rFonts w:ascii="TH SarabunPSK" w:hAnsi="TH SarabunPSK" w:cs="TH SarabunPSK"/>
          <w:sz w:val="32"/>
          <w:szCs w:val="32"/>
          <w:cs/>
        </w:rPr>
        <w:t>ชนากานต์ บุญศรี. (</w:t>
      </w:r>
      <w:r w:rsidRPr="0056125E">
        <w:rPr>
          <w:rFonts w:ascii="TH SarabunPSK" w:hAnsi="TH SarabunPSK" w:cs="TH SarabunPSK"/>
          <w:sz w:val="32"/>
          <w:szCs w:val="32"/>
        </w:rPr>
        <w:t xml:space="preserve">2553). </w:t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ผลการจัดประสบการณ์การเรียนรู้แบบจิตตปัญญาที่มีต่อความสามารถในการคิด</w:t>
      </w:r>
      <w:r w:rsidR="00275398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6125E">
        <w:rPr>
          <w:rFonts w:ascii="TH SarabunPSK" w:hAnsi="TH SarabunPSK" w:cs="TH SarabunPSK"/>
          <w:i/>
          <w:iCs/>
          <w:sz w:val="32"/>
          <w:szCs w:val="32"/>
          <w:cs/>
        </w:rPr>
        <w:t>วิเคราะห์และความสามารถในการเรียนรู้ทางสังคมของเด็กปฐมวัย.</w:t>
      </w:r>
      <w:r w:rsidRPr="0056125E">
        <w:rPr>
          <w:rFonts w:ascii="TH SarabunPSK" w:hAnsi="TH SarabunPSK" w:cs="TH SarabunPSK"/>
          <w:sz w:val="32"/>
          <w:szCs w:val="32"/>
          <w:cs/>
        </w:rPr>
        <w:t xml:space="preserve"> (วิทยานิพนธ์การศึกษามหาบัณฑิต</w:t>
      </w:r>
      <w:r w:rsidR="00275398">
        <w:rPr>
          <w:rFonts w:ascii="TH SarabunPSK" w:hAnsi="TH SarabunPSK" w:cs="TH SarabunPSK"/>
          <w:sz w:val="32"/>
          <w:szCs w:val="32"/>
        </w:rPr>
        <w:tab/>
      </w:r>
      <w:r w:rsidRPr="0056125E">
        <w:rPr>
          <w:rFonts w:ascii="TH SarabunPSK" w:hAnsi="TH SarabunPSK" w:cs="TH SarabunPSK"/>
          <w:sz w:val="32"/>
          <w:szCs w:val="32"/>
        </w:rPr>
        <w:t xml:space="preserve">, </w:t>
      </w:r>
      <w:r w:rsidRPr="0056125E">
        <w:rPr>
          <w:rFonts w:ascii="TH SarabunPSK" w:hAnsi="TH SarabunPSK" w:cs="TH SarabunPSK"/>
          <w:sz w:val="32"/>
          <w:szCs w:val="32"/>
          <w:cs/>
        </w:rPr>
        <w:t>มหาวิทยาลัยทักษิณ).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25E">
        <w:rPr>
          <w:rFonts w:ascii="TH SarabunPSK" w:hAnsi="TH SarabunPSK" w:cs="TH SarabunPSK" w:hint="cs"/>
          <w:sz w:val="32"/>
          <w:szCs w:val="32"/>
          <w:cs/>
        </w:rPr>
        <w:t>มหาวิทยาลัยสุโขทัยธรรมาธิราช</w:t>
      </w:r>
      <w:r w:rsidRPr="0056125E">
        <w:rPr>
          <w:rFonts w:ascii="TH SarabunPSK" w:hAnsi="TH SarabunPSK" w:cs="TH SarabunPSK"/>
          <w:sz w:val="32"/>
          <w:szCs w:val="32"/>
        </w:rPr>
        <w:t xml:space="preserve">, 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56125E">
        <w:rPr>
          <w:rFonts w:ascii="TH SarabunPSK" w:hAnsi="TH SarabunPSK" w:cs="TH SarabunPSK"/>
          <w:sz w:val="32"/>
          <w:szCs w:val="32"/>
        </w:rPr>
        <w:t>,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สาขาศึกษาศาสตร์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6125E">
        <w:rPr>
          <w:rFonts w:ascii="TH SarabunPSK" w:hAnsi="TH SarabunPSK" w:cs="TH SarabunPSK"/>
          <w:sz w:val="32"/>
          <w:szCs w:val="32"/>
        </w:rPr>
        <w:t>2536</w:t>
      </w:r>
      <w:r w:rsidRPr="0056125E">
        <w:rPr>
          <w:rFonts w:ascii="TH SarabunPSK" w:hAnsi="TH SarabunPSK" w:cs="TH SarabunPSK" w:hint="cs"/>
          <w:sz w:val="32"/>
          <w:szCs w:val="32"/>
          <w:cs/>
        </w:rPr>
        <w:t>)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25E">
        <w:rPr>
          <w:rFonts w:ascii="TH SarabunPSK" w:hAnsi="TH SarabunPSK" w:cs="TH SarabunPSK" w:hint="cs"/>
          <w:i/>
          <w:iCs/>
          <w:sz w:val="32"/>
          <w:szCs w:val="32"/>
          <w:cs/>
        </w:rPr>
        <w:t>พัฒนาการเด็กและการเลี้ยงดู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398">
        <w:rPr>
          <w:rFonts w:ascii="TH SarabunPSK" w:hAnsi="TH SarabunPSK" w:cs="TH SarabunPSK" w:hint="cs"/>
          <w:sz w:val="32"/>
          <w:szCs w:val="32"/>
          <w:cs/>
        </w:rPr>
        <w:tab/>
      </w:r>
      <w:r w:rsidRPr="0056125E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56125E">
        <w:rPr>
          <w:rFonts w:ascii="TH SarabunPSK" w:hAnsi="TH SarabunPSK" w:cs="TH SarabunPSK"/>
          <w:sz w:val="32"/>
          <w:szCs w:val="32"/>
        </w:rPr>
        <w:t>.</w:t>
      </w:r>
      <w:r w:rsidRPr="0056125E">
        <w:rPr>
          <w:rFonts w:ascii="TH SarabunPSK" w:hAnsi="TH SarabunPSK" w:cs="TH SarabunPSK" w:hint="cs"/>
          <w:sz w:val="32"/>
          <w:szCs w:val="32"/>
          <w:cs/>
        </w:rPr>
        <w:t xml:space="preserve"> ผู้แต่ง</w:t>
      </w:r>
    </w:p>
    <w:p w:rsidR="0056125E" w:rsidRPr="0056125E" w:rsidRDefault="0056125E" w:rsidP="005612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75BB" w:rsidRPr="0056125E" w:rsidRDefault="005175BB" w:rsidP="0056125E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5175BB" w:rsidRPr="0056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5E"/>
    <w:rsid w:val="00275398"/>
    <w:rsid w:val="005175BB"/>
    <w:rsid w:val="0056125E"/>
    <w:rsid w:val="007C2C52"/>
    <w:rsid w:val="00B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56B33-7CC8-6846-9826-7A48E27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gotoknow.org/posts/50440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66896500417</cp:lastModifiedBy>
  <cp:revision>2</cp:revision>
  <dcterms:created xsi:type="dcterms:W3CDTF">2018-12-07T08:21:00Z</dcterms:created>
  <dcterms:modified xsi:type="dcterms:W3CDTF">2018-12-07T08:21:00Z</dcterms:modified>
</cp:coreProperties>
</file>