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05" w:rsidRPr="00FE7305" w:rsidRDefault="00FE7305" w:rsidP="00FE7305">
      <w:pPr>
        <w:spacing w:after="0" w:line="240" w:lineRule="auto"/>
        <w:jc w:val="center"/>
        <w:rPr>
          <w:b/>
          <w:bCs/>
        </w:rPr>
      </w:pPr>
      <w:r w:rsidRPr="00FE7305">
        <w:rPr>
          <w:rFonts w:hint="cs"/>
          <w:b/>
          <w:bCs/>
          <w:cs/>
        </w:rPr>
        <w:t>องค์การบริหารส่วนตำบลรำแดง สนองพระราชดำริโครงการอนุรักษ์พันธุกรรมพืช</w:t>
      </w:r>
    </w:p>
    <w:p w:rsidR="00DC1C34" w:rsidRDefault="00FE7305" w:rsidP="00FE7305">
      <w:pPr>
        <w:spacing w:after="0" w:line="240" w:lineRule="auto"/>
        <w:jc w:val="center"/>
        <w:rPr>
          <w:b/>
          <w:bCs/>
        </w:rPr>
      </w:pPr>
      <w:r w:rsidRPr="00FE7305">
        <w:rPr>
          <w:rFonts w:ascii="TH SarabunIT๙" w:hAnsi="TH SarabunIT๙" w:cs="TH SarabunIT๙"/>
          <w:b/>
          <w:bCs/>
          <w:cs/>
        </w:rPr>
        <w:t>อันเนื่องจากพระราชดำริ สมเด็จพระเทพรัตนราชสุดาฯ  สยามบรมราชกุมารี</w:t>
      </w:r>
    </w:p>
    <w:p w:rsidR="00FE7305" w:rsidRDefault="00FE7305" w:rsidP="00FE7305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................................................................</w:t>
      </w:r>
    </w:p>
    <w:p w:rsidR="00FE7305" w:rsidRPr="00FE7305" w:rsidRDefault="00FE7305" w:rsidP="00FE7305">
      <w:pPr>
        <w:spacing w:after="0" w:line="240" w:lineRule="auto"/>
        <w:jc w:val="center"/>
        <w:rPr>
          <w:rFonts w:hint="cs"/>
          <w:b/>
          <w:bCs/>
          <w:cs/>
        </w:rPr>
      </w:pPr>
    </w:p>
    <w:p w:rsidR="00DC1C34" w:rsidRPr="00FE7305" w:rsidRDefault="00DC1C34" w:rsidP="00DC1C34">
      <w:pPr>
        <w:jc w:val="thaiDistribute"/>
        <w:rPr>
          <w:rFonts w:ascii="TH SarabunIT๙" w:hAnsi="TH SarabunIT๙" w:cs="TH SarabunIT๙"/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 w:rsidRPr="00FE7305">
        <w:rPr>
          <w:rFonts w:ascii="TH SarabunIT๙" w:hAnsi="TH SarabunIT๙" w:cs="TH SarabunIT๙"/>
          <w:cs/>
        </w:rPr>
        <w:t xml:space="preserve">องค์การบริหารส่วนตำบลรำแดง  ได้รับพระราชทานป้ายพระราชทานตามโครงการอนุรักษ์พันธุกรรมพืชอันเนื่องจากพระราชดำริ สมเด็จพระเทพรัตนราชสุดาฯ  สยามบรมราชกุมารี </w:t>
      </w:r>
      <w:r w:rsidRPr="00FE7305">
        <w:rPr>
          <w:rFonts w:ascii="TH SarabunIT๙" w:hAnsi="TH SarabunIT๙" w:cs="TH SarabunIT๙" w:hint="cs"/>
          <w:cs/>
        </w:rPr>
        <w:t xml:space="preserve">     </w:t>
      </w:r>
      <w:r w:rsidRPr="00FE7305">
        <w:rPr>
          <w:rFonts w:ascii="TH SarabunIT๙" w:hAnsi="TH SarabunIT๙" w:cs="TH SarabunIT๙"/>
          <w:cs/>
        </w:rPr>
        <w:t xml:space="preserve">“งานฐานทรัพยากรท้องถิ่น” </w:t>
      </w:r>
      <w:r w:rsidR="00FE7305">
        <w:rPr>
          <w:rFonts w:ascii="TH SarabunIT๙" w:hAnsi="TH SarabunIT๙" w:cs="TH SarabunIT๙" w:hint="cs"/>
          <w:cs/>
        </w:rPr>
        <w:t xml:space="preserve"> </w:t>
      </w:r>
      <w:r w:rsidRPr="00FE7305">
        <w:rPr>
          <w:rFonts w:ascii="TH SarabunIT๙" w:hAnsi="TH SarabunIT๙" w:cs="TH SarabunIT๙"/>
          <w:cs/>
        </w:rPr>
        <w:t>ได้รับพระราชทานเมื่อ วันที่ 23   มีนาคม  2559</w:t>
      </w:r>
    </w:p>
    <w:p w:rsidR="00DC1C34" w:rsidRDefault="00DC1C34"/>
    <w:p w:rsidR="00DC1C34" w:rsidRDefault="00DC1C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1D957" wp14:editId="13ABCD94">
                <wp:simplePos x="0" y="0"/>
                <wp:positionH relativeFrom="column">
                  <wp:posOffset>581026</wp:posOffset>
                </wp:positionH>
                <wp:positionV relativeFrom="paragraph">
                  <wp:posOffset>-190500</wp:posOffset>
                </wp:positionV>
                <wp:extent cx="4171950" cy="2114550"/>
                <wp:effectExtent l="0" t="0" r="19050" b="19050"/>
                <wp:wrapNone/>
                <wp:docPr id="42" name="สี่เหลี่ยมผืนผ้ามุมม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114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C34" w:rsidRPr="003115EB" w:rsidRDefault="00FE7305" w:rsidP="00DC1C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             </w:t>
                            </w:r>
                            <w:proofErr w:type="spellStart"/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. รำแดงได้จัดทำโครงการอนุรักษ์พันธุกรรมพืช อันเนื่องมาจาก</w:t>
                            </w:r>
                          </w:p>
                          <w:p w:rsidR="00FE7305" w:rsidRDefault="00FE7305" w:rsidP="00DC1C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พระราชดำริ สมเด็จพระเทพรัตนราชสุดาฯ โดยดำเนิน 3 กิจกรรม</w:t>
                            </w:r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  <w:t xml:space="preserve">   </w:t>
                            </w:r>
                          </w:p>
                          <w:p w:rsidR="00DC1C34" w:rsidRPr="003115EB" w:rsidRDefault="00DC1C34" w:rsidP="00DC1C3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</w:pPr>
                            <w:r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DC1C34" w:rsidRPr="003115EB" w:rsidRDefault="00FE7305" w:rsidP="00DC1C34">
                            <w:pPr>
                              <w:spacing w:after="0"/>
                              <w:ind w:left="510"/>
                              <w:contextualSpacing/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DC1C34" w:rsidRPr="003115EB"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1.   </w:t>
                            </w:r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กิจกรรมปกปักพันธุกรรมพืช โดยปกปักรักษาพันธุกรรมพืช</w:t>
                            </w:r>
                            <w:r w:rsidR="00DC1C34" w:rsidRPr="003115EB"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                  </w:t>
                            </w:r>
                          </w:p>
                          <w:p w:rsidR="00DC1C34" w:rsidRPr="003115EB" w:rsidRDefault="00FE7305" w:rsidP="00DC1C34">
                            <w:pPr>
                              <w:spacing w:after="0"/>
                              <w:ind w:left="510"/>
                              <w:contextualSpacing/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DC1C34" w:rsidRPr="003115EB"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2.   </w:t>
                            </w:r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กิจกรรมป</w:t>
                            </w:r>
                            <w:r w:rsidR="00DC1C34" w:rsidRPr="003115EB"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ลูกและอนุรักษ์</w:t>
                            </w:r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พันธุกรรมพืช</w:t>
                            </w:r>
                            <w:r w:rsidR="00DC1C34" w:rsidRPr="003115EB">
                              <w:rPr>
                                <w:rFonts w:ascii="TH SarabunIT๙" w:hAnsi="TH SarabunIT๙" w:cs="TH SarabunIT๙"/>
                                <w:color w:val="7030A0"/>
                                <w:sz w:val="22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DC1C34" w:rsidRDefault="00FE7305" w:rsidP="00DC1C34">
                            <w:pPr>
                              <w:tabs>
                                <w:tab w:val="left" w:pos="930"/>
                              </w:tabs>
                              <w:ind w:firstLine="540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DC1C34" w:rsidRPr="003115EB">
                              <w:rPr>
                                <w:rFonts w:ascii="TH SarabunIT๙" w:hAnsi="TH SarabunIT๙" w:cs="TH SarabunIT๙" w:hint="cs"/>
                                <w:color w:val="7030A0"/>
                                <w:sz w:val="22"/>
                                <w:szCs w:val="28"/>
                                <w:cs/>
                              </w:rPr>
                              <w:t>3.   กิจกรรมในการใช้ประโยชน์</w:t>
                            </w:r>
                          </w:p>
                          <w:p w:rsidR="00DC1C34" w:rsidRDefault="00DC1C34" w:rsidP="00DC1C34">
                            <w:pPr>
                              <w:tabs>
                                <w:tab w:val="left" w:pos="930"/>
                              </w:tabs>
                              <w:ind w:firstLine="540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DC1C34" w:rsidRDefault="00DC1C34" w:rsidP="00DC1C34">
                            <w:pPr>
                              <w:tabs>
                                <w:tab w:val="left" w:pos="930"/>
                              </w:tabs>
                              <w:ind w:firstLine="540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DC1C34" w:rsidRDefault="00DC1C34" w:rsidP="00DC1C34">
                            <w:pPr>
                              <w:tabs>
                                <w:tab w:val="left" w:pos="930"/>
                              </w:tabs>
                              <w:ind w:firstLine="540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DC1C34" w:rsidRPr="003115EB" w:rsidRDefault="00DC1C34" w:rsidP="00DC1C34">
                            <w:pPr>
                              <w:tabs>
                                <w:tab w:val="left" w:pos="930"/>
                              </w:tabs>
                              <w:ind w:firstLine="540"/>
                              <w:rPr>
                                <w:rFonts w:ascii="TH SarabunIT๙" w:hAnsi="TH SarabunIT๙" w:cs="TH SarabunIT๙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DC1C34" w:rsidRPr="009E218B" w:rsidRDefault="00DC1C34" w:rsidP="00DC1C34">
                            <w:pPr>
                              <w:jc w:val="thaiDistribute"/>
                              <w:rPr>
                                <w:color w:val="000000" w:themeColor="text1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1D957" id="สี่เหลี่ยมผืนผ้ามุมมน 42" o:spid="_x0000_s1026" style="position:absolute;margin-left:45.75pt;margin-top:-15pt;width:328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C1C34" w:rsidRPr="003115EB" w:rsidRDefault="00FE7305" w:rsidP="00DC1C34">
                      <w:pPr>
                        <w:spacing w:after="0"/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             </w:t>
                      </w:r>
                      <w:proofErr w:type="spellStart"/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  <w:t>. รำแดงได้จัดทำโครงการอนุรักษ์พันธุกรรมพืช อันเนื่องมาจาก</w:t>
                      </w:r>
                    </w:p>
                    <w:p w:rsidR="00FE7305" w:rsidRDefault="00FE7305" w:rsidP="00DC1C34">
                      <w:pPr>
                        <w:spacing w:after="0"/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         </w:t>
                      </w:r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  <w:t>พระราชดำริ สมเด็จพระเทพรัตนราชสุดาฯ โดยดำเนิน 3 กิจกรรม</w:t>
                      </w:r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  <w:t xml:space="preserve">   </w:t>
                      </w:r>
                    </w:p>
                    <w:p w:rsidR="00DC1C34" w:rsidRPr="003115EB" w:rsidRDefault="00DC1C34" w:rsidP="00DC1C34">
                      <w:pPr>
                        <w:spacing w:after="0"/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</w:pPr>
                      <w:r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  <w:t xml:space="preserve">             </w:t>
                      </w:r>
                    </w:p>
                    <w:p w:rsidR="00DC1C34" w:rsidRPr="003115EB" w:rsidRDefault="00FE7305" w:rsidP="00DC1C34">
                      <w:pPr>
                        <w:spacing w:after="0"/>
                        <w:ind w:left="510"/>
                        <w:contextualSpacing/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  </w:t>
                      </w:r>
                      <w:r w:rsidR="00DC1C34" w:rsidRPr="003115EB"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1.   </w:t>
                      </w:r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  <w:t>กิจกรรมปกปักพันธุกรรมพืช โดยปกปักรักษาพันธุกรรมพืช</w:t>
                      </w:r>
                      <w:r w:rsidR="00DC1C34" w:rsidRPr="003115EB"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                  </w:t>
                      </w:r>
                    </w:p>
                    <w:p w:rsidR="00DC1C34" w:rsidRPr="003115EB" w:rsidRDefault="00FE7305" w:rsidP="00DC1C34">
                      <w:pPr>
                        <w:spacing w:after="0"/>
                        <w:ind w:left="510"/>
                        <w:contextualSpacing/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  </w:t>
                      </w:r>
                      <w:r w:rsidR="00DC1C34" w:rsidRPr="003115EB"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2.   </w:t>
                      </w:r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  <w:t>กิจกรรมป</w:t>
                      </w:r>
                      <w:r w:rsidR="00DC1C34" w:rsidRPr="003115EB"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>ลูกและอนุรักษ์</w:t>
                      </w:r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  <w:cs/>
                        </w:rPr>
                        <w:t>พันธุกรรมพืช</w:t>
                      </w:r>
                      <w:r w:rsidR="00DC1C34" w:rsidRPr="003115EB">
                        <w:rPr>
                          <w:rFonts w:ascii="TH SarabunIT๙" w:hAnsi="TH SarabunIT๙" w:cs="TH SarabunIT๙"/>
                          <w:color w:val="7030A0"/>
                          <w:sz w:val="22"/>
                          <w:szCs w:val="28"/>
                        </w:rPr>
                        <w:t xml:space="preserve">                                                                            </w:t>
                      </w:r>
                    </w:p>
                    <w:p w:rsidR="00DC1C34" w:rsidRDefault="00FE7305" w:rsidP="00DC1C34">
                      <w:pPr>
                        <w:tabs>
                          <w:tab w:val="left" w:pos="930"/>
                        </w:tabs>
                        <w:ind w:firstLine="540"/>
                        <w:rPr>
                          <w:rFonts w:ascii="TH SarabunIT๙" w:hAnsi="TH SarabunIT๙" w:cs="TH SarabunIT๙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 xml:space="preserve">  </w:t>
                      </w:r>
                      <w:bookmarkStart w:id="1" w:name="_GoBack"/>
                      <w:bookmarkEnd w:id="1"/>
                      <w:r w:rsidR="00DC1C34" w:rsidRPr="003115EB">
                        <w:rPr>
                          <w:rFonts w:ascii="TH SarabunIT๙" w:hAnsi="TH SarabunIT๙" w:cs="TH SarabunIT๙" w:hint="cs"/>
                          <w:color w:val="7030A0"/>
                          <w:sz w:val="22"/>
                          <w:szCs w:val="28"/>
                          <w:cs/>
                        </w:rPr>
                        <w:t>3.   กิจกรรมในการใช้ประโยชน์</w:t>
                      </w:r>
                    </w:p>
                    <w:p w:rsidR="00DC1C34" w:rsidRDefault="00DC1C34" w:rsidP="00DC1C34">
                      <w:pPr>
                        <w:tabs>
                          <w:tab w:val="left" w:pos="930"/>
                        </w:tabs>
                        <w:ind w:firstLine="540"/>
                        <w:rPr>
                          <w:rFonts w:ascii="TH SarabunIT๙" w:hAnsi="TH SarabunIT๙" w:cs="TH SarabunIT๙"/>
                          <w:color w:val="7030A0"/>
                          <w:sz w:val="28"/>
                          <w:szCs w:val="28"/>
                        </w:rPr>
                      </w:pPr>
                    </w:p>
                    <w:p w:rsidR="00DC1C34" w:rsidRDefault="00DC1C34" w:rsidP="00DC1C34">
                      <w:pPr>
                        <w:tabs>
                          <w:tab w:val="left" w:pos="930"/>
                        </w:tabs>
                        <w:ind w:firstLine="540"/>
                        <w:rPr>
                          <w:rFonts w:ascii="TH SarabunIT๙" w:hAnsi="TH SarabunIT๙" w:cs="TH SarabunIT๙"/>
                          <w:color w:val="7030A0"/>
                          <w:sz w:val="28"/>
                          <w:szCs w:val="28"/>
                        </w:rPr>
                      </w:pPr>
                    </w:p>
                    <w:p w:rsidR="00DC1C34" w:rsidRDefault="00DC1C34" w:rsidP="00DC1C34">
                      <w:pPr>
                        <w:tabs>
                          <w:tab w:val="left" w:pos="930"/>
                        </w:tabs>
                        <w:ind w:firstLine="540"/>
                        <w:rPr>
                          <w:rFonts w:ascii="TH SarabunIT๙" w:hAnsi="TH SarabunIT๙" w:cs="TH SarabunIT๙"/>
                          <w:color w:val="7030A0"/>
                          <w:sz w:val="28"/>
                          <w:szCs w:val="28"/>
                        </w:rPr>
                      </w:pPr>
                    </w:p>
                    <w:p w:rsidR="00DC1C34" w:rsidRPr="003115EB" w:rsidRDefault="00DC1C34" w:rsidP="00DC1C34">
                      <w:pPr>
                        <w:tabs>
                          <w:tab w:val="left" w:pos="930"/>
                        </w:tabs>
                        <w:ind w:firstLine="540"/>
                        <w:rPr>
                          <w:rFonts w:ascii="TH SarabunIT๙" w:hAnsi="TH SarabunIT๙" w:cs="TH SarabunIT๙"/>
                          <w:color w:val="7030A0"/>
                          <w:sz w:val="28"/>
                          <w:szCs w:val="28"/>
                        </w:rPr>
                      </w:pPr>
                    </w:p>
                    <w:p w:rsidR="00DC1C34" w:rsidRPr="009E218B" w:rsidRDefault="00DC1C34" w:rsidP="00DC1C34">
                      <w:pPr>
                        <w:jc w:val="thaiDistribute"/>
                        <w:rPr>
                          <w:color w:val="000000" w:themeColor="text1"/>
                          <w:spacing w:val="-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C34" w:rsidRDefault="00DC1C34"/>
    <w:p w:rsidR="00DC1C34" w:rsidRDefault="00DC1C34"/>
    <w:p w:rsidR="00495CC2" w:rsidRDefault="00DC1C34">
      <w:r>
        <w:rPr>
          <w:noProof/>
        </w:rPr>
        <w:drawing>
          <wp:anchor distT="0" distB="0" distL="114300" distR="114300" simplePos="0" relativeHeight="251659264" behindDoc="1" locked="0" layoutInCell="1" allowOverlap="1" wp14:anchorId="0DA75107" wp14:editId="66DC3B54">
            <wp:simplePos x="0" y="0"/>
            <wp:positionH relativeFrom="column">
              <wp:posOffset>-438150</wp:posOffset>
            </wp:positionH>
            <wp:positionV relativeFrom="paragraph">
              <wp:posOffset>1111885</wp:posOffset>
            </wp:positionV>
            <wp:extent cx="6010275" cy="4019550"/>
            <wp:effectExtent l="152400" t="152400" r="371475" b="361950"/>
            <wp:wrapNone/>
            <wp:docPr id="8" name="รูปภาพ 8" descr="https://scontent.fbkk10-1.fna.fbcdn.net/hphotos-xfp1/v/t1.0-9/1931462_989280201156262_3230692428126959716_n.jpg?oh=0170b2ad9cfacda827985ea461da5beb&amp;oe=577F0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bkk10-1.fna.fbcdn.net/hphotos-xfp1/v/t1.0-9/1931462_989280201156262_3230692428126959716_n.jpg?oh=0170b2ad9cfacda827985ea461da5beb&amp;oe=577F0E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4"/>
    <w:rsid w:val="00495CC2"/>
    <w:rsid w:val="00DC1C34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324E3-D766-4C3F-8073-B12540E8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34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>www.easyosteam.com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2016-06-17T03:26:00Z</dcterms:created>
  <dcterms:modified xsi:type="dcterms:W3CDTF">2016-06-17T03:40:00Z</dcterms:modified>
</cp:coreProperties>
</file>