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27" w:rsidRPr="00CD02FE" w:rsidRDefault="00786A27" w:rsidP="00786A27">
      <w:pPr>
        <w:jc w:val="center"/>
        <w:rPr>
          <w:b/>
          <w:bCs/>
        </w:rPr>
      </w:pPr>
      <w:r w:rsidRPr="00CD02FE">
        <w:rPr>
          <w:b/>
          <w:bCs/>
          <w:cs/>
        </w:rPr>
        <w:t>แผน</w:t>
      </w:r>
      <w:r w:rsidRPr="00CD02FE">
        <w:rPr>
          <w:rFonts w:hint="cs"/>
          <w:b/>
          <w:bCs/>
          <w:cs/>
        </w:rPr>
        <w:t>การดำเนินงานการความรู้ ด้านการวิจัยการเรียนการสอน</w:t>
      </w:r>
    </w:p>
    <w:p w:rsidR="00786A27" w:rsidRPr="00CD02FE" w:rsidRDefault="00786A27" w:rsidP="00786A27">
      <w:pPr>
        <w:jc w:val="center"/>
        <w:rPr>
          <w:b/>
          <w:bCs/>
        </w:rPr>
      </w:pPr>
      <w:r w:rsidRPr="00CD02FE">
        <w:rPr>
          <w:rFonts w:hint="cs"/>
          <w:b/>
          <w:bCs/>
          <w:cs/>
        </w:rPr>
        <w:t>วิทยาลัยพยาบาลบรมราชชนนี ตรัง</w:t>
      </w:r>
    </w:p>
    <w:p w:rsidR="00786A27" w:rsidRPr="00CD02FE" w:rsidRDefault="00786A27" w:rsidP="00786A27">
      <w:pPr>
        <w:jc w:val="center"/>
        <w:rPr>
          <w:b/>
          <w:bCs/>
        </w:rPr>
      </w:pPr>
      <w:r w:rsidRPr="00CD02FE">
        <w:rPr>
          <w:rFonts w:hint="cs"/>
          <w:b/>
          <w:bCs/>
          <w:cs/>
        </w:rPr>
        <w:t>ประเด็นยุทธศาสตร์ ด้าน การพัฒนารูปแบบการเรียนรู้ (หัวปลาที่ 1)</w:t>
      </w:r>
    </w:p>
    <w:p w:rsidR="00786A27" w:rsidRDefault="00786A27" w:rsidP="00786A27">
      <w:pPr>
        <w:jc w:val="center"/>
        <w:rPr>
          <w:b/>
          <w:bCs/>
        </w:rPr>
      </w:pPr>
      <w:r w:rsidRPr="00CD02FE">
        <w:rPr>
          <w:rFonts w:hint="cs"/>
          <w:b/>
          <w:bCs/>
          <w:cs/>
        </w:rPr>
        <w:t>เป้าหมายหลัก ให้นักศึกษามีคุณลักษณะบัณฑิตที่สอดคล้องกับทักษะการเรียนรู้ศตวรรษที่ 21</w:t>
      </w:r>
    </w:p>
    <w:p w:rsidR="00786A27" w:rsidRPr="00786A27" w:rsidRDefault="00786A27" w:rsidP="00646E59">
      <w:pPr>
        <w:ind w:right="-424"/>
        <w:jc w:val="center"/>
        <w:rPr>
          <w:b/>
          <w:bCs/>
          <w:sz w:val="16"/>
          <w:szCs w:val="16"/>
        </w:rPr>
      </w:pPr>
    </w:p>
    <w:p w:rsidR="00646E59" w:rsidRDefault="00A60446" w:rsidP="00646E59">
      <w:pPr>
        <w:ind w:right="-424"/>
        <w:jc w:val="center"/>
        <w:rPr>
          <w:b/>
          <w:bCs/>
          <w:sz w:val="36"/>
          <w:szCs w:val="36"/>
        </w:rPr>
      </w:pPr>
      <w:r w:rsidRPr="00A60446">
        <w:rPr>
          <w:b/>
          <w:bCs/>
          <w:sz w:val="36"/>
          <w:szCs w:val="36"/>
          <w:cs/>
        </w:rPr>
        <w:t>แผนการจัดการความรู้</w:t>
      </w:r>
      <w:r>
        <w:rPr>
          <w:rFonts w:hint="cs"/>
          <w:b/>
          <w:bCs/>
          <w:sz w:val="36"/>
          <w:szCs w:val="36"/>
          <w:cs/>
        </w:rPr>
        <w:t xml:space="preserve"> กลุ่มวิชาการศึกษาทั่วไป วิทยาศาสตร์พื้นฐาน บริหารการพยาบาล</w:t>
      </w:r>
      <w:r w:rsidRPr="00A60446">
        <w:rPr>
          <w:b/>
          <w:bCs/>
          <w:sz w:val="36"/>
          <w:szCs w:val="36"/>
          <w:cs/>
        </w:rPr>
        <w:t xml:space="preserve">   </w:t>
      </w:r>
    </w:p>
    <w:p w:rsidR="000A2183" w:rsidRPr="00646E59" w:rsidRDefault="00A60446" w:rsidP="00646E59">
      <w:pPr>
        <w:ind w:right="-694"/>
        <w:jc w:val="center"/>
        <w:rPr>
          <w:b/>
          <w:bCs/>
          <w:sz w:val="36"/>
          <w:szCs w:val="36"/>
        </w:rPr>
      </w:pPr>
      <w:r w:rsidRPr="00A60446">
        <w:rPr>
          <w:b/>
          <w:bCs/>
          <w:sz w:val="36"/>
          <w:szCs w:val="36"/>
          <w:cs/>
        </w:rPr>
        <w:t xml:space="preserve">เรื่อง </w:t>
      </w:r>
      <w:r w:rsidR="00786A27" w:rsidRPr="00270341">
        <w:rPr>
          <w:rFonts w:hint="cs"/>
          <w:cs/>
        </w:rPr>
        <w:t>การพัฒน</w:t>
      </w:r>
      <w:r w:rsidR="00786A27">
        <w:rPr>
          <w:rFonts w:hint="cs"/>
          <w:cs/>
        </w:rPr>
        <w:t>าทักษะทางปัญญา ด้าน</w:t>
      </w:r>
      <w:r w:rsidRPr="00A60446">
        <w:rPr>
          <w:b/>
          <w:bCs/>
          <w:sz w:val="36"/>
          <w:szCs w:val="36"/>
          <w:cs/>
        </w:rPr>
        <w:t xml:space="preserve"> </w:t>
      </w:r>
      <w:r w:rsidR="00200041" w:rsidRPr="00786A27">
        <w:rPr>
          <w:rFonts w:hint="cs"/>
          <w:cs/>
        </w:rPr>
        <w:t>การพัฒนาศักยภาพนักศึกษา ปี 4 ในการสอบขึ้นทะเบียน</w:t>
      </w:r>
      <w:proofErr w:type="spellStart"/>
      <w:r w:rsidR="00200041" w:rsidRPr="00786A27">
        <w:rPr>
          <w:rFonts w:hint="cs"/>
          <w:cs/>
        </w:rPr>
        <w:t>วิชาจริย</w:t>
      </w:r>
      <w:proofErr w:type="spellEnd"/>
      <w:r w:rsidR="00200041" w:rsidRPr="00786A27">
        <w:rPr>
          <w:rFonts w:hint="cs"/>
          <w:cs/>
        </w:rPr>
        <w:t>ศาสตร์และกฎหมายวิชาชีพ</w:t>
      </w:r>
    </w:p>
    <w:p w:rsidR="00D97730" w:rsidRDefault="00D97730" w:rsidP="000A2183">
      <w:pPr>
        <w:rPr>
          <w:b/>
          <w:bCs/>
        </w:rPr>
      </w:pPr>
    </w:p>
    <w:tbl>
      <w:tblPr>
        <w:tblStyle w:val="a4"/>
        <w:tblW w:w="9828" w:type="dxa"/>
        <w:tblLook w:val="04A0"/>
      </w:tblPr>
      <w:tblGrid>
        <w:gridCol w:w="1548"/>
        <w:gridCol w:w="1795"/>
        <w:gridCol w:w="6485"/>
      </w:tblGrid>
      <w:tr w:rsidR="00646E59" w:rsidTr="00EC3111">
        <w:tc>
          <w:tcPr>
            <w:tcW w:w="1548" w:type="dxa"/>
            <w:tcBorders>
              <w:right w:val="single" w:sz="4" w:space="0" w:color="auto"/>
            </w:tcBorders>
          </w:tcPr>
          <w:p w:rsidR="00646E59" w:rsidRPr="00EC3111" w:rsidRDefault="00646E59" w:rsidP="000A2183">
            <w:pPr>
              <w:rPr>
                <w:b/>
                <w:bCs/>
              </w:rPr>
            </w:pPr>
            <w:r w:rsidRPr="00EC3111">
              <w:rPr>
                <w:rFonts w:eastAsia="Times New Roman"/>
                <w:b/>
                <w:bCs/>
                <w:cs/>
              </w:rPr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46E59" w:rsidRDefault="00646E59" w:rsidP="00EC311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646E59" w:rsidRDefault="00646E59" w:rsidP="00646E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646E59" w:rsidTr="00EC3111">
        <w:tc>
          <w:tcPr>
            <w:tcW w:w="1548" w:type="dxa"/>
            <w:tcBorders>
              <w:right w:val="single" w:sz="4" w:space="0" w:color="auto"/>
            </w:tcBorders>
          </w:tcPr>
          <w:p w:rsidR="00646E59" w:rsidRPr="00BA1CD1" w:rsidRDefault="00646E59" w:rsidP="00646E59">
            <w:r w:rsidRPr="00BA1CD1">
              <w:rPr>
                <w:rFonts w:hint="cs"/>
                <w:cs/>
              </w:rPr>
              <w:t xml:space="preserve">1/ 2 </w:t>
            </w:r>
            <w:proofErr w:type="spellStart"/>
            <w:r w:rsidRPr="00BA1CD1">
              <w:rPr>
                <w:rFonts w:hint="cs"/>
                <w:cs/>
              </w:rPr>
              <w:t>กพ</w:t>
            </w:r>
            <w:proofErr w:type="spellEnd"/>
            <w:r w:rsidRPr="00BA1CD1">
              <w:rPr>
                <w:rFonts w:hint="cs"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46E59" w:rsidRPr="000A2183" w:rsidRDefault="00646E59" w:rsidP="00646E59">
            <w:r w:rsidRPr="000A2183">
              <w:rPr>
                <w:b/>
                <w:bCs/>
              </w:rPr>
              <w:t xml:space="preserve">1. </w:t>
            </w:r>
            <w:r w:rsidRPr="000A2183">
              <w:rPr>
                <w:b/>
                <w:bCs/>
                <w:cs/>
              </w:rPr>
              <w:t xml:space="preserve">การบ่งชี้ความรู้ </w:t>
            </w:r>
          </w:p>
          <w:p w:rsidR="00646E59" w:rsidRPr="000A2183" w:rsidRDefault="00646E59" w:rsidP="00646E59">
            <w:pPr>
              <w:rPr>
                <w:cs/>
              </w:rPr>
            </w:pPr>
            <w:r w:rsidRPr="000A2183">
              <w:rPr>
                <w:b/>
                <w:bCs/>
                <w:cs/>
              </w:rPr>
              <w:t>(</w:t>
            </w:r>
            <w:r w:rsidRPr="000A2183">
              <w:rPr>
                <w:b/>
                <w:bCs/>
              </w:rPr>
              <w:t>Knowledge Identification)</w:t>
            </w:r>
            <w:r w:rsidRPr="000A2183">
              <w:rPr>
                <w:b/>
                <w:bCs/>
                <w:cs/>
              </w:rPr>
              <w:t xml:space="preserve"> </w:t>
            </w:r>
          </w:p>
          <w:p w:rsidR="00646E59" w:rsidRDefault="00646E59">
            <w:pPr>
              <w:spacing w:after="200" w:line="276" w:lineRule="auto"/>
              <w:rPr>
                <w:b/>
                <w:bCs/>
              </w:rPr>
            </w:pPr>
          </w:p>
          <w:p w:rsidR="00646E59" w:rsidRDefault="00646E59">
            <w:pPr>
              <w:spacing w:after="200" w:line="276" w:lineRule="auto"/>
              <w:rPr>
                <w:b/>
                <w:bCs/>
              </w:rPr>
            </w:pPr>
          </w:p>
          <w:p w:rsidR="00646E59" w:rsidRDefault="00646E59">
            <w:pPr>
              <w:spacing w:after="200" w:line="276" w:lineRule="auto"/>
              <w:rPr>
                <w:b/>
                <w:bCs/>
              </w:rPr>
            </w:pPr>
          </w:p>
          <w:p w:rsidR="00646E59" w:rsidRDefault="00646E59" w:rsidP="00646E59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646E59" w:rsidRDefault="00646E59" w:rsidP="00D97730">
            <w:pPr>
              <w:ind w:firstLine="720"/>
            </w:pPr>
            <w:r>
              <w:rPr>
                <w:rFonts w:hint="cs"/>
                <w:cs/>
              </w:rPr>
              <w:t>กลุ่มวิชาฯประชุมวิเคราะห์ 1) ผลการสอบรวบยอดและสอบขึ้นทะเบียนฯ</w:t>
            </w:r>
            <w:proofErr w:type="spellStart"/>
            <w:r>
              <w:rPr>
                <w:rFonts w:hint="cs"/>
                <w:cs/>
              </w:rPr>
              <w:t>วิชาจริย</w:t>
            </w:r>
            <w:proofErr w:type="spellEnd"/>
            <w:r>
              <w:rPr>
                <w:rFonts w:hint="cs"/>
                <w:cs/>
              </w:rPr>
              <w:t xml:space="preserve">ศาสตร์และกฎหมายวิชาชีพ ตั้งแต่ปีการศึกษา </w:t>
            </w:r>
          </w:p>
          <w:p w:rsidR="00646E59" w:rsidRDefault="00646E59" w:rsidP="00D97730">
            <w:pPr>
              <w:ind w:firstLine="720"/>
            </w:pPr>
            <w:r>
              <w:rPr>
                <w:rFonts w:hint="cs"/>
                <w:cs/>
              </w:rPr>
              <w:t xml:space="preserve">2552 </w:t>
            </w:r>
            <w:r>
              <w:t xml:space="preserve">= </w:t>
            </w:r>
            <w:r>
              <w:rPr>
                <w:rFonts w:hint="cs"/>
                <w:cs/>
              </w:rPr>
              <w:t xml:space="preserve">98.44 </w:t>
            </w:r>
            <w:r>
              <w:t xml:space="preserve">% </w:t>
            </w:r>
          </w:p>
          <w:p w:rsidR="00646E59" w:rsidRDefault="00646E59" w:rsidP="00D97730">
            <w:pPr>
              <w:ind w:firstLine="720"/>
            </w:pPr>
            <w:r>
              <w:rPr>
                <w:rFonts w:hint="cs"/>
                <w:cs/>
              </w:rPr>
              <w:t xml:space="preserve">2553 </w:t>
            </w:r>
            <w:r>
              <w:t xml:space="preserve">= </w:t>
            </w:r>
            <w:r>
              <w:rPr>
                <w:rFonts w:hint="cs"/>
                <w:cs/>
              </w:rPr>
              <w:t xml:space="preserve">55.41 </w:t>
            </w:r>
            <w:r>
              <w:t>%</w:t>
            </w:r>
          </w:p>
          <w:p w:rsidR="00646E59" w:rsidRDefault="00646E59" w:rsidP="00D97730">
            <w:pPr>
              <w:ind w:firstLine="720"/>
            </w:pPr>
            <w:r>
              <w:rPr>
                <w:rFonts w:hint="cs"/>
                <w:cs/>
              </w:rPr>
              <w:t xml:space="preserve">2555 </w:t>
            </w:r>
            <w:r>
              <w:t xml:space="preserve">= </w:t>
            </w:r>
            <w:r>
              <w:rPr>
                <w:rFonts w:hint="cs"/>
                <w:cs/>
              </w:rPr>
              <w:t xml:space="preserve">98.89 </w:t>
            </w:r>
            <w:r>
              <w:t>%</w:t>
            </w:r>
          </w:p>
          <w:p w:rsidR="00646E59" w:rsidRDefault="00646E59" w:rsidP="00D97730">
            <w:pPr>
              <w:ind w:firstLine="720"/>
            </w:pPr>
            <w:r>
              <w:rPr>
                <w:rFonts w:hint="cs"/>
                <w:cs/>
              </w:rPr>
              <w:t xml:space="preserve">2557 </w:t>
            </w:r>
            <w:r>
              <w:t xml:space="preserve">= </w:t>
            </w:r>
            <w:r>
              <w:rPr>
                <w:rFonts w:hint="cs"/>
                <w:cs/>
              </w:rPr>
              <w:t xml:space="preserve">93.75 </w:t>
            </w:r>
            <w:r>
              <w:t>%</w:t>
            </w:r>
          </w:p>
          <w:p w:rsidR="00646E59" w:rsidRPr="002B2B35" w:rsidRDefault="00646E59" w:rsidP="00D97730">
            <w:pPr>
              <w:ind w:firstLine="720"/>
            </w:pPr>
            <w:r>
              <w:rPr>
                <w:rFonts w:hint="cs"/>
                <w:cs/>
              </w:rPr>
              <w:t xml:space="preserve">2558 </w:t>
            </w:r>
            <w:r>
              <w:t xml:space="preserve">= </w:t>
            </w:r>
            <w:r>
              <w:rPr>
                <w:rFonts w:hint="cs"/>
                <w:cs/>
              </w:rPr>
              <w:t xml:space="preserve">86 </w:t>
            </w:r>
            <w:r>
              <w:t>%</w:t>
            </w:r>
          </w:p>
          <w:p w:rsidR="00646E59" w:rsidRDefault="00646E59" w:rsidP="00D97730">
            <w:r>
              <w:rPr>
                <w:rFonts w:hint="cs"/>
                <w:cs/>
              </w:rPr>
              <w:t xml:space="preserve">ซึ่งดูสถิติแล้วผลสอบไม่คงที่ จึงวิเคราะห์ </w:t>
            </w:r>
            <w:r>
              <w:t>SWOT</w:t>
            </w:r>
          </w:p>
          <w:p w:rsidR="00646E59" w:rsidRDefault="00646E59" w:rsidP="00D97730">
            <w:pPr>
              <w:ind w:left="450" w:hanging="450"/>
              <w:rPr>
                <w:cs/>
              </w:rPr>
            </w:pPr>
            <w:r>
              <w:t xml:space="preserve">S = </w:t>
            </w:r>
            <w:r>
              <w:rPr>
                <w:rFonts w:hint="cs"/>
                <w:cs/>
              </w:rPr>
              <w:t>อาจารย์ในกลุ่มวิชาขวนขวายหาความรู้เพิ่มเติมเพื่อให้เกิดความเชี่ยวชาญพอที่จะทบทวนใน</w:t>
            </w:r>
            <w:proofErr w:type="spellStart"/>
            <w:r>
              <w:rPr>
                <w:rFonts w:hint="cs"/>
                <w:cs/>
              </w:rPr>
              <w:t>ส่วนจริย</w:t>
            </w:r>
            <w:proofErr w:type="spellEnd"/>
            <w:r>
              <w:rPr>
                <w:rFonts w:hint="cs"/>
                <w:cs/>
              </w:rPr>
              <w:t>ศาสตร์</w:t>
            </w:r>
          </w:p>
          <w:p w:rsidR="00646E59" w:rsidRDefault="00646E59" w:rsidP="00D97730">
            <w:pPr>
              <w:ind w:left="450" w:hanging="450"/>
            </w:pPr>
            <w:r>
              <w:t xml:space="preserve">W = - </w:t>
            </w:r>
            <w:r>
              <w:rPr>
                <w:rFonts w:hint="cs"/>
                <w:cs/>
              </w:rPr>
              <w:t>ในกลุ่มวิชามีอาจารย์ที่จบสาขาที่เกี่ยวข้องวิชานี้โดยตรงมีเพียง 1 คน ใน 4 คน, อาจารย์อีก 3 คนที่เหลือจบมาต่างสาขากันทั้งหมด จึงเป็นความหลากหลายไม่ได้เป็นอันหนึ่งอันเดียวกันในส่วนความเชี่ยวชาญ</w:t>
            </w:r>
          </w:p>
          <w:p w:rsidR="00646E59" w:rsidRDefault="00646E59" w:rsidP="00D97730">
            <w:pPr>
              <w:ind w:left="450"/>
            </w:pPr>
            <w:r>
              <w:rPr>
                <w:rFonts w:hint="cs"/>
                <w:cs/>
              </w:rPr>
              <w:t>- จากการคำบอกเล่าของอดีตนักศึกษา (ที่สอบขึ้นทะเบียนไม่ผ่านในวิชานี้) ว่าวิชานี้มีจำนวนข้อสอบน้อย จึงอ่านเตรียมไว้ก่อนและทิ้งไว้นาน เวลาที่เหลือมุ่งอ่านวิชาที่มีจำนวนข้อสอบมาก  เมื่อถึงเวลาสอบวิชานี้ก็มิได้มีเวลาอ่านทวน</w:t>
            </w:r>
          </w:p>
          <w:p w:rsidR="00282F90" w:rsidRDefault="00282F90" w:rsidP="00D97730">
            <w:pPr>
              <w:ind w:left="450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>
              <w:rPr>
                <w:rFonts w:hint="cs"/>
                <w:cs/>
              </w:rPr>
              <w:t>วิชาจริย</w:t>
            </w:r>
            <w:proofErr w:type="spellEnd"/>
            <w:r>
              <w:rPr>
                <w:rFonts w:hint="cs"/>
                <w:cs/>
              </w:rPr>
              <w:t xml:space="preserve">ศาสตร์และกฎหมายวิชาชีพเป็นวิชาเรียนในชั้นปีที่ 2 </w:t>
            </w:r>
          </w:p>
          <w:p w:rsidR="00646E59" w:rsidRDefault="00646E59" w:rsidP="00282F90">
            <w:pPr>
              <w:ind w:left="437" w:hanging="437"/>
            </w:pPr>
            <w:r>
              <w:t xml:space="preserve">O = </w:t>
            </w:r>
            <w:r>
              <w:rPr>
                <w:rFonts w:hint="cs"/>
                <w:cs/>
              </w:rPr>
              <w:t>มี ดร.</w:t>
            </w:r>
            <w:proofErr w:type="spellStart"/>
            <w:r>
              <w:rPr>
                <w:rFonts w:hint="cs"/>
                <w:cs/>
              </w:rPr>
              <w:t>สฤษดิ์</w:t>
            </w:r>
            <w:proofErr w:type="spellEnd"/>
            <w:r>
              <w:rPr>
                <w:rFonts w:hint="cs"/>
                <w:cs/>
              </w:rPr>
              <w:t xml:space="preserve">  ที่เชี่ยวชาญกฎหมายและทุ่มเทในการสอนและ</w:t>
            </w:r>
            <w:proofErr w:type="spellStart"/>
            <w:r>
              <w:rPr>
                <w:rFonts w:hint="cs"/>
                <w:cs/>
              </w:rPr>
              <w:t>ติว</w:t>
            </w:r>
            <w:proofErr w:type="spellEnd"/>
            <w:r>
              <w:rPr>
                <w:rFonts w:hint="cs"/>
                <w:cs/>
              </w:rPr>
              <w:t>มาให้นักศึกษาตลอด,</w:t>
            </w:r>
          </w:p>
          <w:p w:rsidR="00646E59" w:rsidRDefault="00646E59" w:rsidP="00282F90">
            <w:pPr>
              <w:ind w:left="437" w:hanging="437"/>
              <w:rPr>
                <w:cs/>
              </w:rPr>
            </w:pPr>
            <w:r>
              <w:t xml:space="preserve">T = </w:t>
            </w:r>
            <w:r w:rsidR="00282F90">
              <w:rPr>
                <w:rFonts w:hint="cs"/>
                <w:cs/>
              </w:rPr>
              <w:t>ข้อกำหนดของ มอ. ที่ระบุว่าอาจารย์ที่ไปออกข้อสอบห้ามเป็นอาจารย์ทบทวนความรู้ให้นักศึกษา</w:t>
            </w:r>
            <w:r>
              <w:rPr>
                <w:rFonts w:hint="cs"/>
                <w:cs/>
              </w:rPr>
              <w:t xml:space="preserve">  </w:t>
            </w:r>
          </w:p>
          <w:p w:rsidR="00646E59" w:rsidRPr="00646E59" w:rsidRDefault="00646E59" w:rsidP="00D97730">
            <w:pPr>
              <w:rPr>
                <w:sz w:val="16"/>
                <w:szCs w:val="16"/>
              </w:rPr>
            </w:pPr>
          </w:p>
          <w:p w:rsidR="00646E59" w:rsidRPr="00683257" w:rsidRDefault="00646E59" w:rsidP="00D97730">
            <w:pPr>
              <w:ind w:right="-154" w:firstLine="2160"/>
              <w:rPr>
                <w:cs/>
              </w:rPr>
            </w:pPr>
            <w:r>
              <w:rPr>
                <w:rFonts w:hint="cs"/>
                <w:cs/>
              </w:rPr>
              <w:t>2) กลุ่มวิชาการพยาบาลสูติศาสตร์มีผลการสอบขึ้นทะเบียนฯ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เป็น 100 </w:t>
            </w:r>
            <w:r>
              <w:t xml:space="preserve">% </w:t>
            </w:r>
            <w:r>
              <w:rPr>
                <w:rFonts w:hint="cs"/>
                <w:cs/>
              </w:rPr>
              <w:t>ทั้ง</w:t>
            </w:r>
            <w:r>
              <w:t xml:space="preserve"> 2 </w:t>
            </w:r>
            <w:r>
              <w:rPr>
                <w:rFonts w:hint="cs"/>
                <w:cs/>
              </w:rPr>
              <w:t>วิชา</w:t>
            </w:r>
          </w:p>
          <w:p w:rsidR="00646E59" w:rsidRDefault="00646E59" w:rsidP="00D97730">
            <w:pPr>
              <w:rPr>
                <w:b/>
                <w:bCs/>
              </w:rPr>
            </w:pPr>
            <w:r w:rsidRPr="005871E3">
              <w:rPr>
                <w:rFonts w:hint="cs"/>
                <w:u w:val="single"/>
                <w:cs/>
              </w:rPr>
              <w:t>สรุปในกลุ่มวิชา</w:t>
            </w:r>
            <w:r>
              <w:rPr>
                <w:rFonts w:hint="cs"/>
                <w:cs/>
              </w:rPr>
              <w:t xml:space="preserve"> เราต้องรวบรวมรูปแบบการ</w:t>
            </w:r>
            <w:proofErr w:type="spellStart"/>
            <w:r>
              <w:rPr>
                <w:rFonts w:hint="cs"/>
                <w:cs/>
              </w:rPr>
              <w:t>ติว</w:t>
            </w:r>
            <w:proofErr w:type="spellEnd"/>
            <w:r w:rsidR="00786A27">
              <w:rPr>
                <w:rFonts w:hint="cs"/>
                <w:cs/>
              </w:rPr>
              <w:t xml:space="preserve"> (</w:t>
            </w:r>
            <w:r w:rsidR="00786A27" w:rsidRPr="00270341">
              <w:rPr>
                <w:rFonts w:hint="cs"/>
                <w:cs/>
              </w:rPr>
              <w:t>การพัฒน</w:t>
            </w:r>
            <w:r w:rsidR="00786A27">
              <w:rPr>
                <w:rFonts w:hint="cs"/>
                <w:cs/>
              </w:rPr>
              <w:t xml:space="preserve">าทักษะทางปัญญา) </w:t>
            </w:r>
            <w:r>
              <w:rPr>
                <w:rFonts w:hint="cs"/>
                <w:cs/>
              </w:rPr>
              <w:t>ที่สัมฤทธิ์ผลจาก กลุ่มวิชาการพยาบาลสูติศาสตร์</w:t>
            </w:r>
          </w:p>
        </w:tc>
      </w:tr>
    </w:tbl>
    <w:p w:rsidR="00786A27" w:rsidRDefault="00786A27">
      <w:r>
        <w:br w:type="page"/>
      </w:r>
    </w:p>
    <w:tbl>
      <w:tblPr>
        <w:tblStyle w:val="a4"/>
        <w:tblW w:w="9828" w:type="dxa"/>
        <w:tblLook w:val="04A0"/>
      </w:tblPr>
      <w:tblGrid>
        <w:gridCol w:w="1548"/>
        <w:gridCol w:w="1795"/>
        <w:gridCol w:w="6485"/>
      </w:tblGrid>
      <w:tr w:rsidR="00EC3111" w:rsidTr="002F0BF7">
        <w:tc>
          <w:tcPr>
            <w:tcW w:w="1548" w:type="dxa"/>
            <w:tcBorders>
              <w:right w:val="single" w:sz="4" w:space="0" w:color="auto"/>
            </w:tcBorders>
          </w:tcPr>
          <w:p w:rsidR="00EC3111" w:rsidRPr="00EC3111" w:rsidRDefault="00EC3111" w:rsidP="002F0BF7">
            <w:pPr>
              <w:rPr>
                <w:b/>
                <w:bCs/>
              </w:rPr>
            </w:pPr>
            <w:r w:rsidRPr="00EC3111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Default="00EC3111" w:rsidP="002F0BF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EC3111" w:rsidRDefault="00EC3111" w:rsidP="002F0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EC3111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Default="00786A27" w:rsidP="00646E59">
            <w:pPr>
              <w:rPr>
                <w:b/>
                <w:bCs/>
                <w:cs/>
              </w:rPr>
            </w:pPr>
            <w:r w:rsidRPr="00BA1CD1">
              <w:rPr>
                <w:rFonts w:hint="cs"/>
                <w:cs/>
              </w:rPr>
              <w:t xml:space="preserve">2/18 </w:t>
            </w:r>
            <w:proofErr w:type="spellStart"/>
            <w:r w:rsidRPr="00BA1CD1">
              <w:rPr>
                <w:rFonts w:hint="cs"/>
                <w:cs/>
              </w:rPr>
              <w:t>กพ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 w:rsidRPr="00BA1CD1">
              <w:rPr>
                <w:rFonts w:hint="cs"/>
                <w:cs/>
              </w:rPr>
              <w:t>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86A27" w:rsidRPr="000A2183" w:rsidRDefault="00786A27" w:rsidP="00786A27">
            <w:r w:rsidRPr="000A2183">
              <w:rPr>
                <w:b/>
                <w:bCs/>
              </w:rPr>
              <w:t xml:space="preserve">2. </w:t>
            </w:r>
            <w:r w:rsidRPr="000A2183">
              <w:rPr>
                <w:b/>
                <w:bCs/>
                <w:cs/>
              </w:rPr>
              <w:t xml:space="preserve">การสร้างและแสวงหาความรู้ </w:t>
            </w:r>
          </w:p>
          <w:p w:rsidR="00EC3111" w:rsidRPr="000A2183" w:rsidRDefault="00786A27" w:rsidP="00786A27">
            <w:pPr>
              <w:rPr>
                <w:b/>
                <w:bCs/>
              </w:rPr>
            </w:pPr>
            <w:r w:rsidRPr="000A2183">
              <w:rPr>
                <w:b/>
                <w:bCs/>
                <w:cs/>
              </w:rPr>
              <w:t>(</w:t>
            </w:r>
            <w:r w:rsidRPr="000A2183">
              <w:rPr>
                <w:b/>
                <w:bCs/>
              </w:rPr>
              <w:t>Knowledge Creation and Acquisition)</w:t>
            </w:r>
          </w:p>
        </w:tc>
        <w:tc>
          <w:tcPr>
            <w:tcW w:w="6485" w:type="dxa"/>
          </w:tcPr>
          <w:p w:rsidR="00786A27" w:rsidRPr="00124956" w:rsidRDefault="00786A27" w:rsidP="00786A27">
            <w:pPr>
              <w:ind w:firstLine="72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17 กุมภาพันธ์ 2559 ตัวแทนกลุ่มวิชาเข้าร่วมสร้างและแสวงหาความรู้กับคณะกรรมการ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ที่เชิญตัวแทนจากกลุ่มวิชาการพยาบาลสูติศาสตร์ มาถ่ายทอดรูปแบบที่ใช้ในการ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ที่สัมฤทธิ์ผล สรุปได้ดังนี้</w:t>
            </w:r>
          </w:p>
          <w:p w:rsidR="00786A27" w:rsidRPr="00124956" w:rsidRDefault="00786A27" w:rsidP="00786A27">
            <w:pPr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2.1. กลุ่มวิชาการพยาบาลสูติศาสตร์ แบ่งปันประสบการณ์การ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 xml:space="preserve">ที่ทำให้ผลการสอบทั้ง 2 วิชาครบ 100 </w:t>
            </w:r>
            <w:r w:rsidRPr="00124956">
              <w:rPr>
                <w:color w:val="FF0000"/>
              </w:rPr>
              <w:t xml:space="preserve">% </w:t>
            </w:r>
            <w:r w:rsidRPr="00124956">
              <w:rPr>
                <w:rFonts w:hint="cs"/>
                <w:color w:val="FF0000"/>
                <w:cs/>
              </w:rPr>
              <w:t>ได้ข้อสรุป ดังนี้</w:t>
            </w:r>
          </w:p>
          <w:p w:rsidR="009F1635" w:rsidRPr="00124956" w:rsidRDefault="00786A27" w:rsidP="00786A27">
            <w:pPr>
              <w:ind w:firstLine="27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2.1.1 กลุ่มวิชาการพยาบาลสูติศาสตร์ วางแผนการ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ร่วมกัน และ</w:t>
            </w:r>
            <w:r w:rsidR="009F1635" w:rsidRPr="00124956">
              <w:rPr>
                <w:rFonts w:hint="cs"/>
                <w:color w:val="FF0000"/>
                <w:cs/>
              </w:rPr>
              <w:t>พยายามทำร่วมกันให้บรรลุเป้าหมาย ซึ่งมี 3 รอบ</w:t>
            </w:r>
          </w:p>
          <w:p w:rsidR="00EC3111" w:rsidRPr="00124956" w:rsidRDefault="009F1635" w:rsidP="009F1635">
            <w:pPr>
              <w:ind w:firstLine="63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 xml:space="preserve">2.1.1.1 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ติวรวม</w:t>
            </w:r>
            <w:proofErr w:type="spellEnd"/>
            <w:r w:rsidRPr="00124956">
              <w:rPr>
                <w:rFonts w:hint="cs"/>
                <w:color w:val="FF0000"/>
                <w:cs/>
              </w:rPr>
              <w:t xml:space="preserve"> ซึ่งปีที่แล้ว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เชิญอ.จากว.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พยาบาลทหารอากาศมา และ</w:t>
            </w:r>
            <w:r w:rsidR="00EC3111" w:rsidRPr="00124956">
              <w:rPr>
                <w:rFonts w:hint="cs"/>
                <w:color w:val="FF0000"/>
                <w:cs/>
              </w:rPr>
              <w:t>พบว่า มีการปูเนื้อหาได้ลึกกว่าเรา)</w:t>
            </w:r>
          </w:p>
          <w:p w:rsidR="00EC3111" w:rsidRPr="00124956" w:rsidRDefault="00EC3111" w:rsidP="00EC3111">
            <w:pPr>
              <w:ind w:firstLine="63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2.1.1.2 แบ่งนักศึกษาเป็นกลุ่มย่อยตามเลขที่เข้าพบอาจารย์เป็นฐานตามความเชี่ยวชาญแต่ละคน เช่น ฝากครรภ์ ห้องคลอด หลังคลอด และทารก</w:t>
            </w:r>
            <w:r w:rsidRPr="00124956">
              <w:rPr>
                <w:color w:val="FF0000"/>
              </w:rPr>
              <w:t xml:space="preserve"> </w:t>
            </w:r>
            <w:r w:rsidRPr="00124956">
              <w:rPr>
                <w:rFonts w:hint="cs"/>
                <w:color w:val="FF0000"/>
                <w:cs/>
              </w:rPr>
              <w:t xml:space="preserve">ให้ทำข้อสอบทั้ง ปรนัย อัตนัย </w:t>
            </w:r>
            <w:r w:rsidRPr="00124956">
              <w:rPr>
                <w:color w:val="FF0000"/>
              </w:rPr>
              <w:t xml:space="preserve">triple jump  </w:t>
            </w:r>
            <w:r w:rsidRPr="00124956">
              <w:rPr>
                <w:rFonts w:hint="cs"/>
                <w:color w:val="FF0000"/>
                <w:cs/>
              </w:rPr>
              <w:t xml:space="preserve">และมีช่องทางให้นักศึกษาได้ไขข้อข้องใจ เช่น </w:t>
            </w:r>
          </w:p>
          <w:p w:rsidR="00EC3111" w:rsidRPr="00124956" w:rsidRDefault="00EC3111" w:rsidP="00EC3111">
            <w:pPr>
              <w:ind w:firstLine="63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 xml:space="preserve">2.1.1.3 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ติวรวม</w:t>
            </w:r>
            <w:proofErr w:type="spellEnd"/>
          </w:p>
          <w:p w:rsidR="00EC3111" w:rsidRPr="00124956" w:rsidRDefault="00EC3111" w:rsidP="00EC3111">
            <w:pPr>
              <w:ind w:firstLine="27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2.1.2 ระหว่างการ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มีสอบเป็นระยะๆ จะคัดกรองนักศึกษาที่มีผลการสอบต่ำกว่าเกณฑ์  นำกลุ่มนี้มาจัดกลุ่มแบ่งให้ อ.แต่ละคนติวอย่างใกล้ชิด</w:t>
            </w:r>
          </w:p>
          <w:p w:rsidR="00EC3111" w:rsidRPr="00124956" w:rsidRDefault="00EC3111" w:rsidP="00EC3111">
            <w:pPr>
              <w:rPr>
                <w:color w:val="FF0000"/>
                <w:cs/>
              </w:rPr>
            </w:pPr>
            <w:r w:rsidRPr="00124956">
              <w:rPr>
                <w:rFonts w:hint="cs"/>
                <w:color w:val="FF0000"/>
                <w:cs/>
              </w:rPr>
              <w:t>2.2 กลุ่มวิชาการพยาบาลสูติศาสตร์ นำข้อเสนอแนะของนักศึกษามาร่วมวางแผนได้แก่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2.2.1 ควร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 xml:space="preserve"> 1 วัน / 1 วิชา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 xml:space="preserve">2.2.2 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ตามตาราง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2.2.3 เวลา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ให้เหมาะสมกับจำนวนข้อสอบ</w:t>
            </w:r>
          </w:p>
          <w:p w:rsidR="00EC3111" w:rsidRPr="00124956" w:rsidRDefault="00EC3111" w:rsidP="00EC3111">
            <w:pPr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2.3. ตัวแทนกลุ่มวิชาและคณะกรรมการ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ร่วมกันวิเคราะห์หาปัจจัยในตัวนักศึกษาที่ทำให้ประสบผลสำเร็จในการสอบแต่ละครั้ง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2.3.1 การเตรียมตัวตั้งแต่เรียนปกติตั้งแต่ปีต้นๆ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 xml:space="preserve">2.3.2 ข้อผิดพลาดที่ค้นพบ </w:t>
            </w:r>
            <w:r w:rsidRPr="00124956">
              <w:rPr>
                <w:color w:val="FF0000"/>
              </w:rPr>
              <w:t xml:space="preserve">: </w:t>
            </w:r>
            <w:r w:rsidRPr="00124956">
              <w:rPr>
                <w:rFonts w:hint="cs"/>
                <w:color w:val="FF0000"/>
                <w:cs/>
              </w:rPr>
              <w:t>ในวิชาที่เนื้อหาน้อย นักศึกษาอ่านตั้งแต่ตอนต้นๆ และทิ้งไม่ได้ทวนซ้ำจนกระทั่งสอบ อ่านไม่ครบทั้งหมด จึงตกในวิชานั้น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2.3.3 นักศึกษาที่มีแรงจูงใจภายใน  ซึ่งควรสร้าง (</w:t>
            </w:r>
            <w:r w:rsidRPr="00124956">
              <w:rPr>
                <w:color w:val="FF0000"/>
              </w:rPr>
              <w:t xml:space="preserve">empowerment) </w:t>
            </w:r>
            <w:r w:rsidRPr="00124956">
              <w:rPr>
                <w:rFonts w:hint="cs"/>
                <w:color w:val="FF0000"/>
                <w:cs/>
              </w:rPr>
              <w:t>ด้วยคำพูดเชิงบวก (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สุนทรีย</w:t>
            </w:r>
            <w:proofErr w:type="spellEnd"/>
            <w:r w:rsidRPr="00124956">
              <w:rPr>
                <w:rFonts w:hint="cs"/>
                <w:color w:val="FF0000"/>
                <w:cs/>
              </w:rPr>
              <w:t>สนทนา)</w:t>
            </w:r>
          </w:p>
          <w:p w:rsidR="00EC3111" w:rsidRPr="00124956" w:rsidRDefault="00EC3111" w:rsidP="00EC3111">
            <w:pPr>
              <w:ind w:firstLine="360"/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2.3.4 การสร้างให้นักศึกษารักกันอยากช่วยกันเอง</w:t>
            </w:r>
          </w:p>
          <w:p w:rsidR="00EC3111" w:rsidRPr="00124956" w:rsidRDefault="00EC3111" w:rsidP="00EC3111">
            <w:pPr>
              <w:rPr>
                <w:color w:val="FF0000"/>
              </w:rPr>
            </w:pPr>
            <w:r w:rsidRPr="00124956">
              <w:rPr>
                <w:rFonts w:hint="cs"/>
                <w:color w:val="FF0000"/>
                <w:cs/>
              </w:rPr>
              <w:t>2.4. ตัวแทนกลุ่มวิชาและคณะกรรมการ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ติว</w:t>
            </w:r>
            <w:proofErr w:type="spellEnd"/>
            <w:r w:rsidRPr="00124956">
              <w:rPr>
                <w:rFonts w:hint="cs"/>
                <w:color w:val="FF0000"/>
                <w:cs/>
              </w:rPr>
              <w:t xml:space="preserve">ร่วมกันตั้งเป้าหมาย ร้อยละการสอบผ่านสภาฯทุกวิชาคือ </w:t>
            </w:r>
            <w:r w:rsidRPr="00124956">
              <w:rPr>
                <w:color w:val="FF0000"/>
              </w:rPr>
              <w:t xml:space="preserve">80%  </w:t>
            </w:r>
            <w:r w:rsidRPr="00124956">
              <w:rPr>
                <w:rFonts w:hint="cs"/>
                <w:color w:val="FF0000"/>
                <w:cs/>
              </w:rPr>
              <w:t xml:space="preserve">ดังนั้น </w:t>
            </w:r>
            <w:r w:rsidRPr="00124956">
              <w:rPr>
                <w:rFonts w:hint="cs"/>
                <w:color w:val="FF0000"/>
                <w:u w:val="single"/>
                <w:cs/>
              </w:rPr>
              <w:t>แต่ละวิชาไม่ควรตกเกิน 3 คน</w:t>
            </w:r>
            <w:r w:rsidRPr="00124956">
              <w:rPr>
                <w:rFonts w:hint="cs"/>
                <w:color w:val="FF0000"/>
                <w:cs/>
              </w:rPr>
              <w:t xml:space="preserve">  รวมตกไม่ซ้ำกัน 8 วิชา คือ 24 คน จะได้ตามเป้าหมาย</w:t>
            </w:r>
          </w:p>
          <w:p w:rsidR="00EC3111" w:rsidRPr="00786A27" w:rsidRDefault="00EC3111" w:rsidP="00786A27">
            <w:pPr>
              <w:rPr>
                <w:cs/>
              </w:rPr>
            </w:pPr>
            <w:r w:rsidRPr="00124956">
              <w:rPr>
                <w:rFonts w:hint="cs"/>
                <w:color w:val="FF0000"/>
                <w:cs/>
              </w:rPr>
              <w:t xml:space="preserve">2.5. ตั้งเป้าหมายของแต่ละวิชา ควรไต่ระดับ จาก </w:t>
            </w:r>
            <w:proofErr w:type="spellStart"/>
            <w:r w:rsidRPr="00124956">
              <w:rPr>
                <w:rFonts w:hint="cs"/>
                <w:color w:val="FF0000"/>
                <w:cs/>
              </w:rPr>
              <w:t>สบช</w:t>
            </w:r>
            <w:proofErr w:type="spellEnd"/>
            <w:r w:rsidRPr="00124956">
              <w:rPr>
                <w:rFonts w:hint="cs"/>
                <w:color w:val="FF0000"/>
                <w:cs/>
              </w:rPr>
              <w:t xml:space="preserve"> มอ และ สภาฯ  ทุกวิชายกเว้น วิชาการพยาบาลผู้ใหญ่ ตั้งเป้าหมายที่ 70, 80 และ 90  ส่วนวิชาการพยาบาลผู้ใหญ่ ตั้งเป้าหมายที่ 65, 75 และ 8</w:t>
            </w:r>
            <w:r w:rsidRPr="00786A27">
              <w:rPr>
                <w:rFonts w:hint="cs"/>
                <w:color w:val="FF0000"/>
                <w:cs/>
              </w:rPr>
              <w:t>5</w:t>
            </w:r>
            <w:r w:rsidRPr="00D97730">
              <w:rPr>
                <w:rFonts w:hint="cs"/>
                <w:cs/>
              </w:rPr>
              <w:t xml:space="preserve"> </w:t>
            </w:r>
          </w:p>
        </w:tc>
      </w:tr>
      <w:tr w:rsidR="00EC3111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EC3111" w:rsidRDefault="00EC3111" w:rsidP="002F0BF7">
            <w:pPr>
              <w:rPr>
                <w:b/>
                <w:bCs/>
              </w:rPr>
            </w:pPr>
            <w:r w:rsidRPr="00EC3111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Default="00EC3111" w:rsidP="002F0BF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EC3111" w:rsidRDefault="00EC3111" w:rsidP="002F0BF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EC3111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EC3111" w:rsidRDefault="00EC3111" w:rsidP="002F0BF7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Default="00EC3111" w:rsidP="002F0BF7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6485" w:type="dxa"/>
          </w:tcPr>
          <w:p w:rsidR="00786A27" w:rsidRDefault="00786A27" w:rsidP="00786A27">
            <w:pPr>
              <w:ind w:firstLine="720"/>
            </w:pPr>
            <w:r>
              <w:rPr>
                <w:rFonts w:hint="cs"/>
                <w:cs/>
              </w:rPr>
              <w:t>กลุ่มวิชาจึงประชุมนำข้อมูลทั้งหมดมาวางแผนในการทบทวนความรู้</w:t>
            </w:r>
            <w:proofErr w:type="spellStart"/>
            <w:r>
              <w:rPr>
                <w:rFonts w:hint="cs"/>
                <w:cs/>
              </w:rPr>
              <w:t>วิชาจริย</w:t>
            </w:r>
            <w:proofErr w:type="spellEnd"/>
            <w:r>
              <w:rPr>
                <w:rFonts w:hint="cs"/>
                <w:cs/>
              </w:rPr>
              <w:t>ศาสตร์และกฎหมายวิชาชีพตามตารางและเป้าหมายที่กำหนดจากคณะการการการ</w:t>
            </w:r>
            <w:proofErr w:type="spellStart"/>
            <w:r>
              <w:rPr>
                <w:rFonts w:hint="cs"/>
                <w:cs/>
              </w:rPr>
              <w:t>ติว</w:t>
            </w:r>
            <w:proofErr w:type="spellEnd"/>
            <w:r>
              <w:rPr>
                <w:rFonts w:hint="cs"/>
                <w:cs/>
              </w:rPr>
              <w:t xml:space="preserve"> ได้ดังนี้</w:t>
            </w:r>
          </w:p>
          <w:p w:rsidR="00734483" w:rsidRPr="00D97730" w:rsidRDefault="00786A27" w:rsidP="00786A27">
            <w:pPr>
              <w:ind w:firstLine="630"/>
              <w:rPr>
                <w:cs/>
              </w:rPr>
            </w:pPr>
            <w:r w:rsidRPr="00D97730">
              <w:rPr>
                <w:rFonts w:hint="cs"/>
                <w:cs/>
              </w:rPr>
              <w:t>ก. การทบทวนครั้งที่ 1 คือ 19 มีนาคม 2559 เชิญ ดร.</w:t>
            </w:r>
            <w:proofErr w:type="spellStart"/>
            <w:r w:rsidRPr="00D97730">
              <w:rPr>
                <w:rFonts w:hint="cs"/>
                <w:cs/>
              </w:rPr>
              <w:t>สฤษดิ์</w:t>
            </w:r>
            <w:proofErr w:type="spellEnd"/>
            <w:r w:rsidRPr="00D97730">
              <w:rPr>
                <w:rFonts w:hint="cs"/>
                <w:cs/>
              </w:rPr>
              <w:t xml:space="preserve">  ทบทวนเฉพาะกฎหมายวิชาชีพ เนื่องจากกลุ่มวิชาได้รับการจัดสรรเวลามาเพียง 1 วัน เท่านั้น  จากนั้นจะมีการทดสอบเสมือนจริงหลังทบทวนครั้งที่ 1 </w:t>
            </w:r>
            <w:r w:rsidR="00734483" w:rsidRPr="00D97730">
              <w:rPr>
                <w:rFonts w:hint="cs"/>
                <w:cs/>
              </w:rPr>
              <w:t>และสอบความรู้รวบยอดของ</w:t>
            </w:r>
            <w:proofErr w:type="spellStart"/>
            <w:r w:rsidR="00734483" w:rsidRPr="00D97730">
              <w:rPr>
                <w:rFonts w:hint="cs"/>
                <w:cs/>
              </w:rPr>
              <w:t>สบช.</w:t>
            </w:r>
            <w:proofErr w:type="spellEnd"/>
            <w:r w:rsidR="00734483" w:rsidRPr="00D97730">
              <w:rPr>
                <w:rFonts w:hint="cs"/>
                <w:cs/>
              </w:rPr>
              <w:t xml:space="preserve"> </w:t>
            </w:r>
          </w:p>
          <w:p w:rsidR="00EC3111" w:rsidRPr="00D97730" w:rsidRDefault="00734483" w:rsidP="00734483">
            <w:pPr>
              <w:ind w:firstLine="630"/>
            </w:pPr>
            <w:r w:rsidRPr="00D97730">
              <w:rPr>
                <w:rFonts w:hint="cs"/>
                <w:cs/>
              </w:rPr>
              <w:t>ข. นำผลการสอบของนักศึกษาที่ได้จากสนามสอบทั้ง 2 ครั้ง มาคัด</w:t>
            </w:r>
            <w:r w:rsidR="00EC3111" w:rsidRPr="00D97730">
              <w:rPr>
                <w:rFonts w:hint="cs"/>
                <w:cs/>
              </w:rPr>
              <w:t>กรองนักศึกษาที่มีผลการสอบต่ำกว่าเกณฑ์  นำกลุ่มนี้มาจัดกลุ่มแบ่งให้เวียนพบ อ.นิตยา และ อ.ดวงแข ทบทวนเป็นกลุ่มย่อยอย่างใกล้ชิด</w:t>
            </w:r>
            <w:r>
              <w:rPr>
                <w:rFonts w:hint="cs"/>
                <w:cs/>
              </w:rPr>
              <w:t>ในวันที่ 4 เมษายน 2559</w:t>
            </w:r>
            <w:r w:rsidR="00EC3111" w:rsidRPr="00D97730">
              <w:rPr>
                <w:rFonts w:hint="cs"/>
                <w:cs/>
              </w:rPr>
              <w:t xml:space="preserve">  ในส่วนของนักศึกษาที่มีผลการสอบสูงกว่าเกณฑ์ แจกสรุปแนว</w:t>
            </w:r>
            <w:proofErr w:type="spellStart"/>
            <w:r w:rsidR="00EC3111" w:rsidRPr="00D97730">
              <w:rPr>
                <w:rFonts w:hint="cs"/>
                <w:cs/>
              </w:rPr>
              <w:t>คิดจริย</w:t>
            </w:r>
            <w:proofErr w:type="spellEnd"/>
            <w:r w:rsidR="00EC3111" w:rsidRPr="00D97730">
              <w:rPr>
                <w:rFonts w:hint="cs"/>
                <w:cs/>
              </w:rPr>
              <w:t xml:space="preserve">ศาสตร์พร้อมตัวอย่างให้อ่านเอง   และมีช่องทางให้นักศึกษาได้ไขข้อข้องใจ เช่น </w:t>
            </w:r>
            <w:proofErr w:type="spellStart"/>
            <w:r w:rsidR="00EC3111" w:rsidRPr="00D97730">
              <w:rPr>
                <w:rFonts w:hint="cs"/>
                <w:cs/>
              </w:rPr>
              <w:t>ไลน์</w:t>
            </w:r>
            <w:proofErr w:type="spellEnd"/>
            <w:r w:rsidR="00EC3111" w:rsidRPr="00D97730">
              <w:rPr>
                <w:rFonts w:hint="cs"/>
                <w:cs/>
              </w:rPr>
              <w:t xml:space="preserve">  </w:t>
            </w:r>
            <w:proofErr w:type="spellStart"/>
            <w:r w:rsidR="00EC3111" w:rsidRPr="00D97730">
              <w:rPr>
                <w:rFonts w:hint="cs"/>
                <w:cs/>
              </w:rPr>
              <w:t>เฟสบุ๊ก</w:t>
            </w:r>
            <w:proofErr w:type="spellEnd"/>
            <w:r w:rsidR="00EC3111" w:rsidRPr="00D97730">
              <w:rPr>
                <w:rFonts w:hint="cs"/>
                <w:cs/>
              </w:rPr>
              <w:t xml:space="preserve"> </w:t>
            </w:r>
          </w:p>
          <w:p w:rsidR="00EC3111" w:rsidRPr="00D97730" w:rsidRDefault="00EC3111" w:rsidP="00EC3111">
            <w:pPr>
              <w:ind w:firstLine="630"/>
              <w:rPr>
                <w:cs/>
              </w:rPr>
            </w:pPr>
            <w:r w:rsidRPr="00D97730">
              <w:rPr>
                <w:rFonts w:hint="cs"/>
                <w:cs/>
              </w:rPr>
              <w:t xml:space="preserve">ค. จากนั้นจะมีการสอบความรู้รวบยอดของมอ. </w:t>
            </w:r>
            <w:r w:rsidR="00734483">
              <w:rPr>
                <w:rFonts w:hint="cs"/>
                <w:cs/>
              </w:rPr>
              <w:t>(23-24 เมษายน 2559)</w:t>
            </w:r>
          </w:p>
          <w:p w:rsidR="00EC3111" w:rsidRPr="00D97730" w:rsidRDefault="00EC3111" w:rsidP="00EC3111">
            <w:pPr>
              <w:ind w:firstLine="630"/>
              <w:rPr>
                <w:cs/>
              </w:rPr>
            </w:pPr>
            <w:r w:rsidRPr="00D97730">
              <w:rPr>
                <w:rFonts w:hint="cs"/>
                <w:cs/>
              </w:rPr>
              <w:t>ง. นำผลการสอบของนักศึกษาจากสนามสอบทั้ง 3 ครั้ง มาวิเคราะห์เพื่อคัดกรองนักศึกษาอีกครั้ง และหารูปแบบที่เหมาะสมจากนักศึกษาและอาจารย์ที่ร่วมกัน</w:t>
            </w:r>
            <w:proofErr w:type="spellStart"/>
            <w:r w:rsidRPr="00D97730">
              <w:rPr>
                <w:rFonts w:hint="cs"/>
                <w:cs/>
              </w:rPr>
              <w:t>ติว</w:t>
            </w:r>
            <w:proofErr w:type="spellEnd"/>
            <w:r w:rsidRPr="00D97730">
              <w:rPr>
                <w:rFonts w:hint="cs"/>
                <w:cs/>
              </w:rPr>
              <w:t>อีกครั้ง</w:t>
            </w:r>
          </w:p>
          <w:p w:rsidR="00EC3111" w:rsidRPr="00425490" w:rsidRDefault="00EC3111" w:rsidP="00425490">
            <w:pPr>
              <w:ind w:firstLine="630"/>
              <w:rPr>
                <w:cs/>
              </w:rPr>
            </w:pPr>
            <w:r w:rsidRPr="00D97730">
              <w:rPr>
                <w:rFonts w:hint="cs"/>
                <w:cs/>
              </w:rPr>
              <w:t>จ. ใช้รูปแบบที่วิเคราะห์ได้ ทบทวนก่อนนักศึกษาเข้าสนามสอบขึ้นทะเบียน</w:t>
            </w:r>
            <w:r w:rsidR="00734483">
              <w:rPr>
                <w:rFonts w:hint="cs"/>
                <w:cs/>
              </w:rPr>
              <w:t xml:space="preserve"> (27 เมษายน 2559)</w:t>
            </w:r>
          </w:p>
        </w:tc>
      </w:tr>
      <w:tr w:rsidR="00EC3111" w:rsidTr="00EC3111">
        <w:tc>
          <w:tcPr>
            <w:tcW w:w="1548" w:type="dxa"/>
            <w:tcBorders>
              <w:right w:val="single" w:sz="4" w:space="0" w:color="auto"/>
            </w:tcBorders>
          </w:tcPr>
          <w:p w:rsidR="00EC3111" w:rsidRPr="00EC3111" w:rsidRDefault="003B7CB3" w:rsidP="002F0BF7">
            <w:pPr>
              <w:rPr>
                <w:rFonts w:eastAsia="Times New Roman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3/  </w:t>
            </w:r>
            <w:proofErr w:type="spellStart"/>
            <w:r>
              <w:rPr>
                <w:rFonts w:hint="cs"/>
                <w:b/>
                <w:bCs/>
                <w:cs/>
              </w:rPr>
              <w:t>กค</w:t>
            </w:r>
            <w:proofErr w:type="spellEnd"/>
            <w:r w:rsidR="00CA016A">
              <w:rPr>
                <w:rFonts w:hint="cs"/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EC3111" w:rsidRPr="00F36AD9" w:rsidRDefault="00CA016A" w:rsidP="00F36AD9">
            <w:pPr>
              <w:rPr>
                <w:cs/>
              </w:rPr>
            </w:pPr>
            <w:r w:rsidRPr="000A2183">
              <w:rPr>
                <w:b/>
                <w:bCs/>
              </w:rPr>
              <w:t xml:space="preserve">3. </w:t>
            </w:r>
            <w:r w:rsidRPr="000A2183">
              <w:rPr>
                <w:b/>
                <w:bCs/>
                <w:cs/>
              </w:rPr>
              <w:t>การจัดความรู้ให้เป็นระบบ</w:t>
            </w:r>
            <w:r w:rsidRPr="000A2183">
              <w:rPr>
                <w:b/>
                <w:bCs/>
              </w:rPr>
              <w:t>(Knowledge Organization)</w:t>
            </w:r>
            <w:r w:rsidRPr="000A2183">
              <w:rPr>
                <w:b/>
                <w:bCs/>
                <w:cs/>
              </w:rPr>
              <w:t xml:space="preserve"> </w:t>
            </w:r>
          </w:p>
        </w:tc>
        <w:tc>
          <w:tcPr>
            <w:tcW w:w="6485" w:type="dxa"/>
          </w:tcPr>
          <w:p w:rsidR="00EC3111" w:rsidRDefault="00425490" w:rsidP="00EC3111">
            <w:pPr>
              <w:ind w:firstLine="630"/>
            </w:pPr>
            <w:r>
              <w:rPr>
                <w:rFonts w:hint="cs"/>
                <w:cs/>
              </w:rPr>
              <w:t>ก</w:t>
            </w:r>
            <w:r w:rsidRPr="00D97730">
              <w:rPr>
                <w:rFonts w:hint="cs"/>
                <w:cs/>
              </w:rPr>
              <w:t>. ถอดบทเรียน</w:t>
            </w:r>
          </w:p>
          <w:p w:rsidR="00425490" w:rsidRPr="003B7CB3" w:rsidRDefault="00425490" w:rsidP="00EC3111">
            <w:pPr>
              <w:ind w:firstLine="630"/>
              <w:rPr>
                <w:cs/>
              </w:rPr>
            </w:pPr>
            <w:r>
              <w:rPr>
                <w:rFonts w:hint="cs"/>
                <w:cs/>
              </w:rPr>
              <w:t>ข. วิเคราะห์ผลการสอบแต่ละครั้ง</w:t>
            </w:r>
            <w:r w:rsidR="003B7CB3">
              <w:t xml:space="preserve"> </w:t>
            </w:r>
            <w:r w:rsidR="003B7CB3">
              <w:rPr>
                <w:rFonts w:hint="cs"/>
                <w:cs/>
              </w:rPr>
              <w:t>(</w:t>
            </w:r>
            <w:proofErr w:type="spellStart"/>
            <w:r w:rsidR="003B7CB3">
              <w:rPr>
                <w:rFonts w:hint="cs"/>
                <w:cs/>
              </w:rPr>
              <w:t>สบช</w:t>
            </w:r>
            <w:proofErr w:type="spellEnd"/>
            <w:r w:rsidR="003B7CB3">
              <w:rPr>
                <w:rFonts w:hint="cs"/>
                <w:cs/>
              </w:rPr>
              <w:t>, มอ, สภาการพยาบาล)</w:t>
            </w:r>
          </w:p>
          <w:p w:rsidR="00425490" w:rsidRPr="00D97730" w:rsidRDefault="00425490" w:rsidP="00EC3111">
            <w:pPr>
              <w:ind w:firstLine="630"/>
              <w:rPr>
                <w:cs/>
              </w:rPr>
            </w:pPr>
            <w:r>
              <w:rPr>
                <w:rFonts w:hint="cs"/>
                <w:cs/>
              </w:rPr>
              <w:t>ค. สรุปจัดความรู้ให้เป็นหมวดหมู่</w:t>
            </w:r>
          </w:p>
        </w:tc>
      </w:tr>
      <w:tr w:rsidR="00CA016A" w:rsidTr="00EC3111">
        <w:tc>
          <w:tcPr>
            <w:tcW w:w="1548" w:type="dxa"/>
            <w:tcBorders>
              <w:right w:val="single" w:sz="4" w:space="0" w:color="auto"/>
            </w:tcBorders>
          </w:tcPr>
          <w:p w:rsidR="00CA016A" w:rsidRDefault="003B7CB3" w:rsidP="002F0BF7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4/  </w:t>
            </w:r>
            <w:proofErr w:type="spellStart"/>
            <w:r>
              <w:rPr>
                <w:rFonts w:hint="cs"/>
                <w:b/>
                <w:bCs/>
                <w:cs/>
              </w:rPr>
              <w:t>กค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A016A" w:rsidRPr="00CA016A" w:rsidRDefault="00CA016A" w:rsidP="00CA016A">
            <w:pPr>
              <w:rPr>
                <w:sz w:val="28"/>
                <w:szCs w:val="28"/>
              </w:rPr>
            </w:pPr>
            <w:r w:rsidRPr="00CA016A">
              <w:rPr>
                <w:b/>
                <w:bCs/>
                <w:sz w:val="28"/>
                <w:szCs w:val="28"/>
              </w:rPr>
              <w:t xml:space="preserve">4. </w:t>
            </w:r>
            <w:r w:rsidRPr="00CA016A">
              <w:rPr>
                <w:b/>
                <w:bCs/>
                <w:sz w:val="28"/>
                <w:szCs w:val="28"/>
                <w:cs/>
              </w:rPr>
              <w:t xml:space="preserve">การประมวลและกลั่นกรองความรู้ </w:t>
            </w:r>
          </w:p>
          <w:p w:rsidR="00CA016A" w:rsidRPr="00CA016A" w:rsidRDefault="00CA016A" w:rsidP="00CA016A">
            <w:pPr>
              <w:rPr>
                <w:sz w:val="28"/>
                <w:szCs w:val="28"/>
                <w:cs/>
              </w:rPr>
            </w:pPr>
            <w:r w:rsidRPr="00CA016A">
              <w:rPr>
                <w:b/>
                <w:bCs/>
                <w:sz w:val="28"/>
                <w:szCs w:val="28"/>
                <w:cs/>
              </w:rPr>
              <w:t>(</w:t>
            </w:r>
            <w:r w:rsidRPr="00CA016A">
              <w:rPr>
                <w:b/>
                <w:bCs/>
                <w:sz w:val="28"/>
                <w:szCs w:val="28"/>
              </w:rPr>
              <w:t>Knowledge Codification and Refinement)</w:t>
            </w:r>
            <w:r w:rsidRPr="00CA016A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CA016A" w:rsidRPr="000A2183" w:rsidRDefault="00CA016A" w:rsidP="00CA016A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CA016A" w:rsidRPr="00D97730" w:rsidRDefault="003B7CB3" w:rsidP="00EC3111">
            <w:pPr>
              <w:ind w:firstLine="630"/>
              <w:rPr>
                <w:cs/>
              </w:rPr>
            </w:pPr>
            <w:r>
              <w:rPr>
                <w:rFonts w:hint="cs"/>
                <w:cs/>
              </w:rPr>
              <w:t>นำเสนอคณะกรรมการ</w:t>
            </w:r>
            <w:proofErr w:type="spellStart"/>
            <w:r>
              <w:rPr>
                <w:rFonts w:hint="cs"/>
                <w:cs/>
              </w:rPr>
              <w:t>ติว</w:t>
            </w:r>
            <w:proofErr w:type="spellEnd"/>
          </w:p>
        </w:tc>
      </w:tr>
      <w:tr w:rsidR="00CA016A" w:rsidTr="00EC3111">
        <w:tc>
          <w:tcPr>
            <w:tcW w:w="1548" w:type="dxa"/>
            <w:tcBorders>
              <w:right w:val="single" w:sz="4" w:space="0" w:color="auto"/>
            </w:tcBorders>
          </w:tcPr>
          <w:p w:rsidR="00CA016A" w:rsidRDefault="003B7CB3" w:rsidP="002F0BF7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5/  </w:t>
            </w:r>
            <w:proofErr w:type="spellStart"/>
            <w:r>
              <w:rPr>
                <w:rFonts w:hint="cs"/>
                <w:b/>
                <w:bCs/>
                <w:cs/>
              </w:rPr>
              <w:t>สค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CA016A" w:rsidRPr="000A2183" w:rsidRDefault="00CA016A" w:rsidP="00CA016A">
            <w:r w:rsidRPr="000A2183">
              <w:rPr>
                <w:b/>
                <w:bCs/>
              </w:rPr>
              <w:t xml:space="preserve">5. </w:t>
            </w:r>
            <w:r w:rsidRPr="000A2183">
              <w:rPr>
                <w:b/>
                <w:bCs/>
                <w:cs/>
              </w:rPr>
              <w:t xml:space="preserve">การเข้าถึงความรู้ </w:t>
            </w:r>
            <w:r w:rsidRPr="000A2183">
              <w:rPr>
                <w:b/>
                <w:bCs/>
              </w:rPr>
              <w:t>(Knowledge Access)</w:t>
            </w:r>
            <w:r w:rsidRPr="000A2183">
              <w:rPr>
                <w:b/>
                <w:bCs/>
                <w:cs/>
              </w:rPr>
              <w:t xml:space="preserve"> </w:t>
            </w:r>
          </w:p>
          <w:p w:rsidR="00CA016A" w:rsidRPr="00CA016A" w:rsidRDefault="00CA016A" w:rsidP="00CA0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5" w:type="dxa"/>
          </w:tcPr>
          <w:p w:rsidR="00CA016A" w:rsidRPr="003B7CB3" w:rsidRDefault="003B7CB3" w:rsidP="00EC3111">
            <w:pPr>
              <w:ind w:firstLine="630"/>
              <w:rPr>
                <w:cs/>
              </w:rPr>
            </w:pPr>
            <w:r>
              <w:rPr>
                <w:rFonts w:hint="cs"/>
                <w:cs/>
              </w:rPr>
              <w:t xml:space="preserve">สรุปองค์ความรู้ขึ้น </w:t>
            </w:r>
            <w:r>
              <w:t xml:space="preserve">weblog </w:t>
            </w:r>
            <w:r>
              <w:rPr>
                <w:rFonts w:hint="cs"/>
                <w:cs/>
              </w:rPr>
              <w:t>วิทยาลัยฯ</w:t>
            </w:r>
          </w:p>
        </w:tc>
      </w:tr>
    </w:tbl>
    <w:p w:rsidR="00786A27" w:rsidRDefault="00786A27">
      <w:r>
        <w:br w:type="page"/>
      </w:r>
    </w:p>
    <w:tbl>
      <w:tblPr>
        <w:tblStyle w:val="a4"/>
        <w:tblW w:w="9828" w:type="dxa"/>
        <w:tblLook w:val="04A0"/>
      </w:tblPr>
      <w:tblGrid>
        <w:gridCol w:w="1548"/>
        <w:gridCol w:w="1795"/>
        <w:gridCol w:w="6485"/>
      </w:tblGrid>
      <w:tr w:rsidR="00786A27" w:rsidTr="00EC3111">
        <w:tc>
          <w:tcPr>
            <w:tcW w:w="1548" w:type="dxa"/>
            <w:tcBorders>
              <w:right w:val="single" w:sz="4" w:space="0" w:color="auto"/>
            </w:tcBorders>
          </w:tcPr>
          <w:p w:rsidR="00786A27" w:rsidRPr="00EC3111" w:rsidRDefault="00786A27" w:rsidP="001D21FD">
            <w:pPr>
              <w:rPr>
                <w:b/>
                <w:bCs/>
              </w:rPr>
            </w:pPr>
            <w:r w:rsidRPr="00EC3111">
              <w:rPr>
                <w:rFonts w:eastAsia="Times New Roman"/>
                <w:b/>
                <w:bCs/>
                <w:cs/>
              </w:rPr>
              <w:lastRenderedPageBreak/>
              <w:t>ครั้งที่ / ว/ด/ป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86A27" w:rsidRDefault="00786A27" w:rsidP="001D21F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กระบวนการจัดการความรู้</w:t>
            </w:r>
          </w:p>
        </w:tc>
        <w:tc>
          <w:tcPr>
            <w:tcW w:w="6485" w:type="dxa"/>
          </w:tcPr>
          <w:p w:rsidR="00786A27" w:rsidRDefault="00786A27" w:rsidP="001D21F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786A27" w:rsidTr="00EC3111">
        <w:tc>
          <w:tcPr>
            <w:tcW w:w="1548" w:type="dxa"/>
            <w:tcBorders>
              <w:right w:val="single" w:sz="4" w:space="0" w:color="auto"/>
            </w:tcBorders>
          </w:tcPr>
          <w:p w:rsidR="00786A27" w:rsidRDefault="00786A27" w:rsidP="002F0BF7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6/  </w:t>
            </w:r>
            <w:proofErr w:type="spellStart"/>
            <w:r>
              <w:rPr>
                <w:rFonts w:hint="cs"/>
                <w:b/>
                <w:bCs/>
                <w:cs/>
              </w:rPr>
              <w:t>สค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86A27" w:rsidRPr="000A2183" w:rsidRDefault="00786A27" w:rsidP="00CA016A">
            <w:r w:rsidRPr="000A2183">
              <w:rPr>
                <w:b/>
                <w:bCs/>
              </w:rPr>
              <w:t xml:space="preserve">6. </w:t>
            </w:r>
            <w:r w:rsidRPr="000A2183">
              <w:rPr>
                <w:b/>
                <w:bCs/>
                <w:cs/>
              </w:rPr>
              <w:t xml:space="preserve">การแบ่งปันแลกเปลี่ยนความรู้ </w:t>
            </w:r>
            <w:r w:rsidRPr="000A2183">
              <w:rPr>
                <w:b/>
                <w:bCs/>
              </w:rPr>
              <w:t>(Knowledge Sharing)</w:t>
            </w:r>
            <w:r w:rsidRPr="000A2183">
              <w:rPr>
                <w:b/>
                <w:bCs/>
                <w:cs/>
              </w:rPr>
              <w:t xml:space="preserve"> </w:t>
            </w:r>
          </w:p>
          <w:p w:rsidR="00786A27" w:rsidRPr="000A2183" w:rsidRDefault="00786A27" w:rsidP="00CA016A">
            <w:pPr>
              <w:rPr>
                <w:b/>
                <w:bCs/>
              </w:rPr>
            </w:pPr>
          </w:p>
        </w:tc>
        <w:tc>
          <w:tcPr>
            <w:tcW w:w="6485" w:type="dxa"/>
          </w:tcPr>
          <w:p w:rsidR="00786A27" w:rsidRPr="003B7CB3" w:rsidRDefault="00786A27" w:rsidP="00EC3111">
            <w:pPr>
              <w:ind w:firstLine="630"/>
              <w:rPr>
                <w:cs/>
              </w:rPr>
            </w:pPr>
            <w:r>
              <w:rPr>
                <w:rFonts w:hint="cs"/>
                <w:cs/>
              </w:rPr>
              <w:t xml:space="preserve">สรุปองค์ความรู้ไปที่ </w:t>
            </w:r>
            <w:proofErr w:type="spellStart"/>
            <w:r>
              <w:t>gotoknow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>เพื่อแบ่งปันแลกเปลี่ยนเรียนรู้</w:t>
            </w:r>
          </w:p>
        </w:tc>
      </w:tr>
      <w:tr w:rsidR="00786A27" w:rsidTr="00EC3111">
        <w:tc>
          <w:tcPr>
            <w:tcW w:w="1548" w:type="dxa"/>
            <w:tcBorders>
              <w:right w:val="single" w:sz="4" w:space="0" w:color="auto"/>
            </w:tcBorders>
          </w:tcPr>
          <w:p w:rsidR="00786A27" w:rsidRDefault="00786A27" w:rsidP="002F0BF7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7/  </w:t>
            </w:r>
            <w:proofErr w:type="spellStart"/>
            <w:r>
              <w:rPr>
                <w:rFonts w:hint="cs"/>
                <w:b/>
                <w:bCs/>
                <w:cs/>
              </w:rPr>
              <w:t>สค</w:t>
            </w:r>
            <w:proofErr w:type="spellEnd"/>
            <w:r>
              <w:rPr>
                <w:rFonts w:hint="cs"/>
                <w:b/>
                <w:bCs/>
                <w:cs/>
              </w:rPr>
              <w:t xml:space="preserve"> 2559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786A27" w:rsidRPr="00075BA3" w:rsidRDefault="00786A27" w:rsidP="00CA016A">
            <w:r w:rsidRPr="000A2183">
              <w:rPr>
                <w:b/>
                <w:bCs/>
              </w:rPr>
              <w:t xml:space="preserve">7. </w:t>
            </w:r>
            <w:r w:rsidRPr="000A2183">
              <w:rPr>
                <w:b/>
                <w:bCs/>
                <w:cs/>
              </w:rPr>
              <w:t xml:space="preserve">การเรียนรู้ </w:t>
            </w:r>
            <w:r w:rsidRPr="000A2183">
              <w:rPr>
                <w:b/>
                <w:bCs/>
              </w:rPr>
              <w:t>(Learning)</w:t>
            </w:r>
            <w:r w:rsidRPr="000A2183">
              <w:rPr>
                <w:b/>
                <w:bCs/>
                <w:cs/>
              </w:rPr>
              <w:t xml:space="preserve"> </w:t>
            </w:r>
          </w:p>
        </w:tc>
        <w:tc>
          <w:tcPr>
            <w:tcW w:w="6485" w:type="dxa"/>
          </w:tcPr>
          <w:p w:rsidR="00786A27" w:rsidRPr="00D97730" w:rsidRDefault="00786A27" w:rsidP="00EC3111">
            <w:pPr>
              <w:ind w:firstLine="630"/>
              <w:rPr>
                <w:cs/>
              </w:rPr>
            </w:pPr>
            <w:r>
              <w:rPr>
                <w:rFonts w:hint="cs"/>
                <w:cs/>
              </w:rPr>
              <w:t>สกัดองค์ความรู้ที่ได้ไว้ใช้ในการทบทวนปีการศึกษาถัดไป</w:t>
            </w:r>
          </w:p>
        </w:tc>
      </w:tr>
    </w:tbl>
    <w:p w:rsidR="00D97730" w:rsidRDefault="00D97730" w:rsidP="000A2183">
      <w:pPr>
        <w:rPr>
          <w:b/>
          <w:bCs/>
        </w:rPr>
      </w:pPr>
    </w:p>
    <w:p w:rsidR="000A2183" w:rsidRDefault="000A2183" w:rsidP="00683257">
      <w:pPr>
        <w:ind w:firstLine="720"/>
      </w:pPr>
    </w:p>
    <w:p w:rsidR="005871E3" w:rsidRDefault="005871E3" w:rsidP="00683257">
      <w:pPr>
        <w:ind w:firstLine="720"/>
      </w:pPr>
    </w:p>
    <w:p w:rsidR="000A2183" w:rsidRPr="000A2183" w:rsidRDefault="000A2183" w:rsidP="000A2183">
      <w:pPr>
        <w:rPr>
          <w:cs/>
        </w:rPr>
      </w:pPr>
      <w:r w:rsidRPr="000A2183">
        <w:rPr>
          <w:b/>
          <w:bCs/>
          <w:cs/>
        </w:rPr>
        <w:t xml:space="preserve"> </w:t>
      </w:r>
    </w:p>
    <w:p w:rsidR="00D97730" w:rsidRPr="00D97730" w:rsidRDefault="00D97730" w:rsidP="00124956">
      <w:pPr>
        <w:ind w:firstLine="630"/>
      </w:pPr>
      <w:r w:rsidRPr="00D97730">
        <w:rPr>
          <w:rFonts w:hint="cs"/>
          <w:cs/>
        </w:rPr>
        <w:t xml:space="preserve"> </w:t>
      </w:r>
    </w:p>
    <w:p w:rsidR="005871E3" w:rsidRDefault="005871E3" w:rsidP="00A60446"/>
    <w:p w:rsidR="000A2183" w:rsidRDefault="000A2183" w:rsidP="00A60446"/>
    <w:p w:rsidR="000A2183" w:rsidRDefault="000A2183" w:rsidP="00A60446"/>
    <w:p w:rsidR="000A2183" w:rsidRDefault="000A2183" w:rsidP="00A60446"/>
    <w:p w:rsidR="000A2183" w:rsidRDefault="000A2183" w:rsidP="00A60446"/>
    <w:p w:rsidR="00E262C6" w:rsidRPr="00A60446" w:rsidRDefault="00E262C6"/>
    <w:sectPr w:rsidR="00E262C6" w:rsidRPr="00A60446" w:rsidSect="00E2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0446"/>
    <w:rsid w:val="00075BA3"/>
    <w:rsid w:val="000A2183"/>
    <w:rsid w:val="000A72D8"/>
    <w:rsid w:val="000D3EE6"/>
    <w:rsid w:val="00124956"/>
    <w:rsid w:val="00141B8A"/>
    <w:rsid w:val="00200041"/>
    <w:rsid w:val="00282F90"/>
    <w:rsid w:val="0029571B"/>
    <w:rsid w:val="002B2B35"/>
    <w:rsid w:val="00354A23"/>
    <w:rsid w:val="003B7CB3"/>
    <w:rsid w:val="00403362"/>
    <w:rsid w:val="00425490"/>
    <w:rsid w:val="005871E3"/>
    <w:rsid w:val="006248F2"/>
    <w:rsid w:val="00646E59"/>
    <w:rsid w:val="00675494"/>
    <w:rsid w:val="0068236A"/>
    <w:rsid w:val="00683257"/>
    <w:rsid w:val="006B1D3D"/>
    <w:rsid w:val="006B23CE"/>
    <w:rsid w:val="00734483"/>
    <w:rsid w:val="00786A27"/>
    <w:rsid w:val="008454A4"/>
    <w:rsid w:val="00903298"/>
    <w:rsid w:val="00935C03"/>
    <w:rsid w:val="00951890"/>
    <w:rsid w:val="009F1635"/>
    <w:rsid w:val="00A60446"/>
    <w:rsid w:val="00B273B8"/>
    <w:rsid w:val="00B75AC2"/>
    <w:rsid w:val="00BA1CD1"/>
    <w:rsid w:val="00CA016A"/>
    <w:rsid w:val="00CE135A"/>
    <w:rsid w:val="00D558CD"/>
    <w:rsid w:val="00D57F63"/>
    <w:rsid w:val="00D97730"/>
    <w:rsid w:val="00E262C6"/>
    <w:rsid w:val="00EC3111"/>
    <w:rsid w:val="00F03110"/>
    <w:rsid w:val="00F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6"/>
    <w:pPr>
      <w:spacing w:after="0" w:line="240" w:lineRule="auto"/>
    </w:pPr>
    <w:rPr>
      <w:rFonts w:ascii="TH SarabunPSK" w:eastAsia="Batang" w:hAnsi="TH SarabunPSK" w:cs="TH SarabunPSK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44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7F6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97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win7</cp:lastModifiedBy>
  <cp:revision>2</cp:revision>
  <cp:lastPrinted>2016-02-29T04:08:00Z</cp:lastPrinted>
  <dcterms:created xsi:type="dcterms:W3CDTF">2016-03-01T11:11:00Z</dcterms:created>
  <dcterms:modified xsi:type="dcterms:W3CDTF">2016-03-01T11:11:00Z</dcterms:modified>
</cp:coreProperties>
</file>