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A5" w:rsidRPr="003B4280" w:rsidRDefault="007745A5" w:rsidP="007745A5">
      <w:pPr>
        <w:tabs>
          <w:tab w:val="left" w:pos="3024"/>
          <w:tab w:val="left" w:pos="3204"/>
        </w:tabs>
        <w:spacing w:line="233" w:lineRule="auto"/>
        <w:rPr>
          <w:rFonts w:ascii="Angsana New" w:hAnsi="Angsana New"/>
          <w:sz w:val="32"/>
          <w:szCs w:val="32"/>
          <w:cs/>
        </w:rPr>
      </w:pPr>
      <w:r w:rsidRPr="003B4280">
        <w:rPr>
          <w:rFonts w:ascii="Angsana New" w:hAnsi="Angsana New"/>
          <w:sz w:val="32"/>
          <w:szCs w:val="32"/>
          <w:cs/>
        </w:rPr>
        <w:t xml:space="preserve">ชื่อ                      </w:t>
      </w:r>
      <w:r w:rsidRPr="003B4280">
        <w:rPr>
          <w:rFonts w:ascii="Angsana New" w:hAnsi="Angsana New"/>
          <w:sz w:val="32"/>
          <w:szCs w:val="32"/>
        </w:rPr>
        <w:tab/>
        <w:t>:</w:t>
      </w:r>
      <w:r w:rsidRPr="003B4280">
        <w:rPr>
          <w:rFonts w:ascii="Angsana New" w:hAnsi="Angsana New"/>
          <w:sz w:val="32"/>
          <w:szCs w:val="32"/>
        </w:rPr>
        <w:tab/>
      </w:r>
      <w:r w:rsidR="0023674E">
        <w:rPr>
          <w:rFonts w:ascii="Angsana New" w:hAnsi="Angsana New" w:hint="cs"/>
          <w:sz w:val="32"/>
          <w:szCs w:val="32"/>
          <w:cs/>
        </w:rPr>
        <w:t>นายเสถียร   อุตวัต</w:t>
      </w:r>
    </w:p>
    <w:p w:rsidR="00CF485C" w:rsidRDefault="007745A5" w:rsidP="00CF485C">
      <w:pPr>
        <w:tabs>
          <w:tab w:val="left" w:pos="3024"/>
          <w:tab w:val="left" w:pos="3204"/>
        </w:tabs>
        <w:spacing w:line="233" w:lineRule="auto"/>
        <w:ind w:left="3030" w:hanging="3030"/>
        <w:rPr>
          <w:rFonts w:ascii="Angsana New" w:hAnsi="Angsana New"/>
          <w:sz w:val="32"/>
          <w:szCs w:val="32"/>
        </w:rPr>
      </w:pPr>
      <w:r w:rsidRPr="003B4280">
        <w:rPr>
          <w:rFonts w:ascii="Angsana New" w:hAnsi="Angsana New"/>
          <w:sz w:val="32"/>
          <w:szCs w:val="32"/>
          <w:cs/>
        </w:rPr>
        <w:t xml:space="preserve">ชื่อวิทยานิพนธ์       </w:t>
      </w:r>
      <w:r w:rsidRPr="003B4280">
        <w:rPr>
          <w:rFonts w:ascii="Angsana New" w:hAnsi="Angsana New"/>
          <w:sz w:val="32"/>
          <w:szCs w:val="32"/>
        </w:rPr>
        <w:tab/>
        <w:t>:</w:t>
      </w:r>
      <w:r w:rsidRPr="003B4280">
        <w:rPr>
          <w:rFonts w:ascii="Angsana New" w:hAnsi="Angsana New" w:hint="cs"/>
          <w:sz w:val="32"/>
          <w:szCs w:val="32"/>
          <w:cs/>
        </w:rPr>
        <w:tab/>
      </w:r>
      <w:r w:rsidR="005E4F52">
        <w:rPr>
          <w:rFonts w:ascii="Angsana New" w:hAnsi="Angsana New" w:hint="cs"/>
          <w:sz w:val="32"/>
          <w:szCs w:val="32"/>
          <w:cs/>
        </w:rPr>
        <w:t>การพัฒนา</w:t>
      </w:r>
      <w:r w:rsidR="0023674E" w:rsidRPr="00CC65E8">
        <w:rPr>
          <w:rFonts w:ascii="Angsana New" w:hAnsi="Angsana New" w:hint="cs"/>
          <w:sz w:val="32"/>
          <w:szCs w:val="32"/>
          <w:cs/>
        </w:rPr>
        <w:t>หลักสูตรฝึกอบรมวิทยากร</w:t>
      </w:r>
      <w:r w:rsidR="00CF485C">
        <w:rPr>
          <w:rFonts w:ascii="Angsana New" w:hAnsi="Angsana New" w:hint="cs"/>
          <w:sz w:val="32"/>
          <w:szCs w:val="32"/>
          <w:cs/>
        </w:rPr>
        <w:t>รูปแบบ</w:t>
      </w:r>
      <w:r w:rsidR="0023674E" w:rsidRPr="00CC65E8">
        <w:rPr>
          <w:rFonts w:ascii="Angsana New" w:hAnsi="Angsana New" w:hint="cs"/>
          <w:sz w:val="32"/>
          <w:szCs w:val="32"/>
          <w:cs/>
        </w:rPr>
        <w:t>การบูรณาการ</w:t>
      </w:r>
      <w:r w:rsidR="00CF485C">
        <w:rPr>
          <w:rFonts w:ascii="Angsana New" w:hAnsi="Angsana New" w:hint="cs"/>
          <w:sz w:val="32"/>
          <w:szCs w:val="32"/>
          <w:cs/>
        </w:rPr>
        <w:t xml:space="preserve"> </w:t>
      </w:r>
    </w:p>
    <w:p w:rsidR="005E4F52" w:rsidRDefault="00CF485C" w:rsidP="00CF485C">
      <w:pPr>
        <w:tabs>
          <w:tab w:val="left" w:pos="3024"/>
          <w:tab w:val="left" w:pos="3204"/>
        </w:tabs>
        <w:spacing w:line="233" w:lineRule="auto"/>
        <w:ind w:left="3030" w:hanging="3030"/>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t xml:space="preserve">   </w:t>
      </w:r>
      <w:r w:rsidR="0023674E" w:rsidRPr="00CC65E8">
        <w:rPr>
          <w:rFonts w:ascii="Angsana New" w:hAnsi="Angsana New" w:hint="cs"/>
          <w:sz w:val="32"/>
          <w:szCs w:val="32"/>
          <w:cs/>
        </w:rPr>
        <w:t>ภูมิ</w:t>
      </w:r>
      <w:r w:rsidR="005E4F52">
        <w:rPr>
          <w:rFonts w:ascii="Angsana New" w:hAnsi="Angsana New" w:hint="cs"/>
          <w:sz w:val="32"/>
          <w:szCs w:val="32"/>
          <w:cs/>
        </w:rPr>
        <w:t>ปั</w:t>
      </w:r>
      <w:r w:rsidR="0023674E" w:rsidRPr="00CC65E8">
        <w:rPr>
          <w:rFonts w:ascii="Angsana New" w:hAnsi="Angsana New" w:hint="cs"/>
          <w:sz w:val="32"/>
          <w:szCs w:val="32"/>
          <w:cs/>
        </w:rPr>
        <w:t>ญญาท้องถิ่นกับการจัดการเรียนการสอน</w:t>
      </w:r>
      <w:r w:rsidR="0023674E">
        <w:rPr>
          <w:rFonts w:ascii="Angsana New" w:hAnsi="Angsana New" w:hint="cs"/>
          <w:sz w:val="32"/>
          <w:szCs w:val="32"/>
          <w:cs/>
        </w:rPr>
        <w:t>แบบมีส่วนร่วม</w:t>
      </w:r>
    </w:p>
    <w:p w:rsidR="007745A5" w:rsidRPr="003B4280" w:rsidRDefault="005E4F52" w:rsidP="0023674E">
      <w:pPr>
        <w:tabs>
          <w:tab w:val="left" w:pos="3024"/>
          <w:tab w:val="left" w:pos="3204"/>
        </w:tabs>
        <w:spacing w:line="233" w:lineRule="auto"/>
        <w:ind w:left="3030" w:hanging="3030"/>
        <w:rPr>
          <w:rFonts w:ascii="Angsana New" w:hAnsi="Angsana New"/>
          <w:spacing w:val="-2"/>
          <w:sz w:val="32"/>
          <w:szCs w:val="32"/>
        </w:rPr>
      </w:pP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0023674E" w:rsidRPr="00CC65E8">
        <w:rPr>
          <w:rFonts w:ascii="Angsana New" w:hAnsi="Angsana New" w:hint="cs"/>
          <w:sz w:val="32"/>
          <w:szCs w:val="32"/>
          <w:cs/>
        </w:rPr>
        <w:t>โดยใช้วัฎจักรของเดมมิ่ง</w:t>
      </w:r>
    </w:p>
    <w:p w:rsidR="0040045C" w:rsidRDefault="007745A5" w:rsidP="007745A5">
      <w:pPr>
        <w:tabs>
          <w:tab w:val="left" w:pos="3024"/>
          <w:tab w:val="left" w:pos="3204"/>
        </w:tabs>
        <w:spacing w:line="233" w:lineRule="auto"/>
        <w:rPr>
          <w:rFonts w:ascii="Angsana New" w:hAnsi="Angsana New"/>
          <w:sz w:val="32"/>
          <w:szCs w:val="32"/>
        </w:rPr>
      </w:pPr>
      <w:r w:rsidRPr="003B4280">
        <w:rPr>
          <w:rFonts w:ascii="Angsana New" w:hAnsi="Angsana New"/>
          <w:sz w:val="32"/>
          <w:szCs w:val="32"/>
          <w:cs/>
        </w:rPr>
        <w:t xml:space="preserve">สาขาวิชา                 </w:t>
      </w:r>
      <w:r w:rsidRPr="003B4280">
        <w:rPr>
          <w:rFonts w:ascii="Angsana New" w:hAnsi="Angsana New"/>
          <w:sz w:val="32"/>
          <w:szCs w:val="32"/>
        </w:rPr>
        <w:tab/>
        <w:t>:</w:t>
      </w:r>
      <w:r w:rsidRPr="003B4280">
        <w:rPr>
          <w:rFonts w:ascii="Angsana New" w:hAnsi="Angsana New" w:hint="cs"/>
          <w:sz w:val="32"/>
          <w:szCs w:val="32"/>
          <w:cs/>
        </w:rPr>
        <w:tab/>
      </w:r>
      <w:r w:rsidR="005E4F52">
        <w:rPr>
          <w:rFonts w:ascii="Angsana New" w:hAnsi="Angsana New" w:hint="cs"/>
          <w:sz w:val="32"/>
          <w:szCs w:val="32"/>
          <w:cs/>
        </w:rPr>
        <w:t>บริหารอาชีวะและเทคนิคศึกษา</w:t>
      </w:r>
      <w:r w:rsidR="0040045C">
        <w:rPr>
          <w:rFonts w:ascii="Angsana New" w:hAnsi="Angsana New" w:hint="cs"/>
          <w:sz w:val="32"/>
          <w:szCs w:val="32"/>
          <w:cs/>
        </w:rPr>
        <w:t xml:space="preserve"> </w:t>
      </w:r>
    </w:p>
    <w:p w:rsidR="007745A5" w:rsidRPr="003B4280" w:rsidRDefault="0040045C" w:rsidP="007745A5">
      <w:pPr>
        <w:tabs>
          <w:tab w:val="left" w:pos="3024"/>
          <w:tab w:val="left" w:pos="3204"/>
        </w:tabs>
        <w:spacing w:line="233" w:lineRule="auto"/>
        <w:rPr>
          <w:rFonts w:ascii="Angsana New" w:hAnsi="Angsana New"/>
          <w:sz w:val="32"/>
          <w:szCs w:val="32"/>
        </w:rPr>
      </w:pPr>
      <w:r>
        <w:rPr>
          <w:rFonts w:ascii="Angsana New" w:hAnsi="Angsana New" w:hint="cs"/>
          <w:sz w:val="32"/>
          <w:szCs w:val="32"/>
          <w:cs/>
        </w:rPr>
        <w:t xml:space="preserve">                                                             (แขนง</w:t>
      </w:r>
      <w:r w:rsidR="00D259AA">
        <w:rPr>
          <w:rFonts w:ascii="Angsana New" w:hAnsi="Angsana New" w:hint="cs"/>
          <w:sz w:val="32"/>
          <w:szCs w:val="32"/>
          <w:cs/>
        </w:rPr>
        <w:t>วิชา</w:t>
      </w:r>
      <w:r>
        <w:rPr>
          <w:rFonts w:ascii="Angsana New" w:hAnsi="Angsana New" w:hint="cs"/>
          <w:sz w:val="32"/>
          <w:szCs w:val="32"/>
          <w:cs/>
        </w:rPr>
        <w:t>วิจัยและพัฒนาหลักสูตร)</w:t>
      </w:r>
    </w:p>
    <w:p w:rsidR="007745A5" w:rsidRPr="003B4280" w:rsidRDefault="007745A5" w:rsidP="007745A5">
      <w:pPr>
        <w:tabs>
          <w:tab w:val="left" w:pos="3024"/>
          <w:tab w:val="left" w:pos="3204"/>
        </w:tabs>
        <w:spacing w:line="233" w:lineRule="auto"/>
        <w:rPr>
          <w:rFonts w:ascii="Angsana New" w:hAnsi="Angsana New"/>
          <w:sz w:val="32"/>
          <w:szCs w:val="32"/>
        </w:rPr>
      </w:pPr>
      <w:r w:rsidRPr="003B4280">
        <w:rPr>
          <w:rFonts w:ascii="Angsana New" w:hAnsi="Angsana New"/>
          <w:sz w:val="32"/>
          <w:szCs w:val="32"/>
          <w:cs/>
        </w:rPr>
        <w:tab/>
      </w:r>
      <w:r w:rsidRPr="003B4280">
        <w:rPr>
          <w:rFonts w:ascii="Angsana New" w:hAnsi="Angsana New" w:hint="cs"/>
          <w:sz w:val="32"/>
          <w:szCs w:val="32"/>
          <w:cs/>
        </w:rPr>
        <w:tab/>
      </w:r>
      <w:r w:rsidRPr="003B4280">
        <w:rPr>
          <w:rFonts w:ascii="Angsana New" w:hAnsi="Angsana New"/>
          <w:sz w:val="32"/>
          <w:szCs w:val="32"/>
          <w:cs/>
        </w:rPr>
        <w:t>มหาวิทยาลัยเทคโนโลยีพระจอมเกล้าพระนครเหนือ</w:t>
      </w:r>
    </w:p>
    <w:p w:rsidR="007745A5" w:rsidRPr="003B4280" w:rsidRDefault="007745A5" w:rsidP="007745A5">
      <w:pPr>
        <w:tabs>
          <w:tab w:val="left" w:pos="3024"/>
          <w:tab w:val="left" w:pos="3204"/>
        </w:tabs>
        <w:spacing w:line="233" w:lineRule="auto"/>
        <w:rPr>
          <w:rFonts w:ascii="Angsana New" w:hAnsi="Angsana New"/>
          <w:sz w:val="32"/>
          <w:szCs w:val="32"/>
        </w:rPr>
      </w:pPr>
      <w:r w:rsidRPr="003B4280">
        <w:rPr>
          <w:rFonts w:ascii="Angsana New" w:hAnsi="Angsana New"/>
          <w:sz w:val="32"/>
          <w:szCs w:val="32"/>
          <w:cs/>
        </w:rPr>
        <w:t>อาจารย์ที่ปรึกษาวิทยานิพนธ์หลัก</w:t>
      </w:r>
      <w:r w:rsidRPr="003B4280">
        <w:rPr>
          <w:rFonts w:ascii="Angsana New" w:hAnsi="Angsana New" w:hint="cs"/>
          <w:sz w:val="32"/>
          <w:szCs w:val="32"/>
          <w:cs/>
        </w:rPr>
        <w:tab/>
      </w:r>
      <w:r w:rsidRPr="003B4280">
        <w:rPr>
          <w:rFonts w:ascii="Angsana New" w:hAnsi="Angsana New"/>
          <w:sz w:val="32"/>
          <w:szCs w:val="32"/>
        </w:rPr>
        <w:t>:</w:t>
      </w:r>
      <w:r w:rsidRPr="003B4280">
        <w:rPr>
          <w:rFonts w:ascii="Angsana New" w:hAnsi="Angsana New"/>
          <w:sz w:val="32"/>
          <w:szCs w:val="32"/>
        </w:rPr>
        <w:tab/>
      </w:r>
      <w:r w:rsidR="0023674E">
        <w:rPr>
          <w:rFonts w:ascii="Angsana New" w:hAnsi="Angsana New" w:hint="cs"/>
          <w:sz w:val="32"/>
          <w:szCs w:val="32"/>
          <w:cs/>
        </w:rPr>
        <w:t>ผู้ช่วย</w:t>
      </w:r>
      <w:r w:rsidRPr="003B4280">
        <w:rPr>
          <w:rFonts w:ascii="Angsana New" w:hAnsi="Angsana New"/>
          <w:sz w:val="32"/>
          <w:szCs w:val="32"/>
          <w:cs/>
        </w:rPr>
        <w:t xml:space="preserve">ศาสตราจารย์ </w:t>
      </w:r>
      <w:r w:rsidR="0023674E" w:rsidRPr="00D07208">
        <w:rPr>
          <w:rFonts w:ascii="Angsana New" w:eastAsia="AngsanaNew-Bold" w:hAnsi="Angsana New"/>
          <w:color w:val="000000"/>
          <w:spacing w:val="-2"/>
          <w:sz w:val="32"/>
          <w:szCs w:val="32"/>
          <w:cs/>
        </w:rPr>
        <w:t>ดร.</w:t>
      </w:r>
      <w:r w:rsidR="0023674E">
        <w:rPr>
          <w:rFonts w:ascii="Angsana New" w:eastAsia="AngsanaNew-Bold" w:hAnsi="Angsana New" w:hint="cs"/>
          <w:color w:val="000000"/>
          <w:spacing w:val="-2"/>
          <w:sz w:val="32"/>
          <w:szCs w:val="32"/>
          <w:cs/>
        </w:rPr>
        <w:t xml:space="preserve">ไพโรจน์  สถิรยากร    </w:t>
      </w:r>
    </w:p>
    <w:p w:rsidR="007745A5" w:rsidRPr="003B4280" w:rsidRDefault="007745A5" w:rsidP="007745A5">
      <w:pPr>
        <w:tabs>
          <w:tab w:val="left" w:pos="3024"/>
          <w:tab w:val="left" w:pos="3204"/>
        </w:tabs>
        <w:spacing w:line="233" w:lineRule="auto"/>
        <w:rPr>
          <w:rFonts w:ascii="Angsana New" w:hAnsi="Angsana New"/>
          <w:sz w:val="32"/>
          <w:szCs w:val="32"/>
        </w:rPr>
      </w:pPr>
      <w:r w:rsidRPr="003B4280">
        <w:rPr>
          <w:rFonts w:ascii="Angsana New" w:hAnsi="Angsana New"/>
          <w:sz w:val="32"/>
          <w:szCs w:val="32"/>
          <w:cs/>
        </w:rPr>
        <w:t xml:space="preserve">อาจารย์ที่ปรึกษาวิทยานิพนธ์ร่วม </w:t>
      </w:r>
      <w:r w:rsidRPr="003B4280">
        <w:rPr>
          <w:rFonts w:ascii="Angsana New" w:hAnsi="Angsana New"/>
          <w:sz w:val="32"/>
          <w:szCs w:val="32"/>
        </w:rPr>
        <w:tab/>
        <w:t xml:space="preserve">: </w:t>
      </w:r>
      <w:r w:rsidRPr="003B4280">
        <w:rPr>
          <w:rFonts w:ascii="Angsana New" w:hAnsi="Angsana New"/>
          <w:sz w:val="32"/>
          <w:szCs w:val="32"/>
        </w:rPr>
        <w:tab/>
      </w:r>
      <w:r w:rsidR="0023674E">
        <w:rPr>
          <w:rFonts w:ascii="Angsana New" w:hAnsi="Angsana New" w:hint="cs"/>
          <w:sz w:val="32"/>
          <w:szCs w:val="32"/>
          <w:cs/>
        </w:rPr>
        <w:t>รอง</w:t>
      </w:r>
      <w:r w:rsidR="0023674E" w:rsidRPr="003B4280">
        <w:rPr>
          <w:rFonts w:ascii="Angsana New" w:hAnsi="Angsana New"/>
          <w:sz w:val="32"/>
          <w:szCs w:val="32"/>
          <w:cs/>
        </w:rPr>
        <w:t>ศาสตราจารย์ ดร.พิสิฐ  เมธาภัทร</w:t>
      </w:r>
    </w:p>
    <w:p w:rsidR="007745A5" w:rsidRPr="00E51AC0" w:rsidRDefault="007745A5" w:rsidP="007745A5">
      <w:pPr>
        <w:tabs>
          <w:tab w:val="left" w:pos="3024"/>
          <w:tab w:val="left" w:pos="3204"/>
        </w:tabs>
        <w:spacing w:line="233" w:lineRule="auto"/>
        <w:rPr>
          <w:rFonts w:ascii="Angsana New" w:hAnsi="Angsana New"/>
          <w:sz w:val="32"/>
          <w:szCs w:val="32"/>
        </w:rPr>
      </w:pPr>
      <w:r w:rsidRPr="003B4280">
        <w:rPr>
          <w:rFonts w:ascii="Angsana New" w:hAnsi="Angsana New"/>
          <w:sz w:val="32"/>
          <w:szCs w:val="32"/>
          <w:cs/>
        </w:rPr>
        <w:t xml:space="preserve">ปีการศึกษา           </w:t>
      </w:r>
      <w:r w:rsidRPr="003B4280">
        <w:rPr>
          <w:rFonts w:ascii="Angsana New" w:hAnsi="Angsana New"/>
          <w:sz w:val="32"/>
          <w:szCs w:val="32"/>
        </w:rPr>
        <w:tab/>
        <w:t>:</w:t>
      </w:r>
      <w:r w:rsidRPr="003B4280">
        <w:rPr>
          <w:rFonts w:ascii="Angsana New" w:hAnsi="Angsana New"/>
          <w:sz w:val="32"/>
          <w:szCs w:val="32"/>
        </w:rPr>
        <w:tab/>
      </w:r>
      <w:r w:rsidRPr="00E51AC0">
        <w:rPr>
          <w:rFonts w:ascii="Angsana New" w:hAnsi="Angsana New"/>
          <w:sz w:val="32"/>
          <w:szCs w:val="32"/>
          <w:cs/>
        </w:rPr>
        <w:t>25</w:t>
      </w:r>
      <w:r w:rsidR="0023674E">
        <w:rPr>
          <w:rFonts w:ascii="Angsana New" w:hAnsi="Angsana New" w:hint="cs"/>
          <w:sz w:val="32"/>
          <w:szCs w:val="32"/>
          <w:cs/>
        </w:rPr>
        <w:t>58</w:t>
      </w:r>
    </w:p>
    <w:p w:rsidR="007745A5" w:rsidRPr="003B4280" w:rsidRDefault="007745A5" w:rsidP="007745A5">
      <w:pPr>
        <w:spacing w:line="233" w:lineRule="auto"/>
        <w:jc w:val="both"/>
        <w:rPr>
          <w:rFonts w:ascii="Angsana New" w:hAnsi="Angsana New"/>
          <w:sz w:val="32"/>
          <w:szCs w:val="32"/>
        </w:rPr>
      </w:pPr>
    </w:p>
    <w:p w:rsidR="007745A5" w:rsidRPr="003B4280" w:rsidRDefault="007745A5" w:rsidP="007745A5">
      <w:pPr>
        <w:spacing w:line="233" w:lineRule="auto"/>
        <w:jc w:val="center"/>
        <w:rPr>
          <w:rFonts w:ascii="Angsana New" w:hAnsi="Angsana New"/>
          <w:b/>
          <w:bCs/>
          <w:sz w:val="32"/>
          <w:szCs w:val="32"/>
        </w:rPr>
      </w:pPr>
      <w:r w:rsidRPr="003B4280">
        <w:rPr>
          <w:rFonts w:ascii="Angsana New" w:hAnsi="Angsana New"/>
          <w:b/>
          <w:bCs/>
          <w:sz w:val="32"/>
          <w:szCs w:val="32"/>
          <w:cs/>
        </w:rPr>
        <w:t>บทคัดย่อ</w:t>
      </w:r>
    </w:p>
    <w:p w:rsidR="00150922" w:rsidRPr="00A30517" w:rsidRDefault="00150922" w:rsidP="00C144ED">
      <w:pPr>
        <w:pStyle w:val="NoSpacing"/>
        <w:ind w:firstLine="720"/>
        <w:jc w:val="thaiDistribute"/>
        <w:rPr>
          <w:rFonts w:ascii="AngsanaUPC" w:hAnsi="AngsanaUPC" w:cs="AngsanaUPC"/>
          <w:sz w:val="32"/>
          <w:szCs w:val="32"/>
        </w:rPr>
      </w:pPr>
      <w:r w:rsidRPr="00A30517">
        <w:rPr>
          <w:rFonts w:ascii="AngsanaUPC" w:hAnsi="AngsanaUPC" w:cs="AngsanaUPC"/>
          <w:sz w:val="32"/>
          <w:szCs w:val="32"/>
          <w:cs/>
        </w:rPr>
        <w:t>การวิจัยครั้งนี้มีวัตถุประสงค์  เพื่อพัฒนาและประเมินความเหมาะสมของรูปแบบการบูรณาการภูมิปัญญาท้องถิ่นกับการจัดการเรียนการสอนแบบมีส่วนร่วมโดยใช้วัฎ</w:t>
      </w:r>
      <w:r w:rsidR="000D0613">
        <w:rPr>
          <w:rFonts w:ascii="AngsanaUPC" w:hAnsi="AngsanaUPC" w:cs="AngsanaUPC"/>
          <w:sz w:val="32"/>
          <w:szCs w:val="32"/>
          <w:cs/>
        </w:rPr>
        <w:t>จักรของเดมมิ่งและเพื่อพัฒนาและ</w:t>
      </w:r>
      <w:r w:rsidR="000D0613">
        <w:rPr>
          <w:rFonts w:ascii="AngsanaUPC" w:hAnsi="AngsanaUPC" w:cs="AngsanaUPC" w:hint="cs"/>
          <w:sz w:val="32"/>
          <w:szCs w:val="32"/>
          <w:cs/>
        </w:rPr>
        <w:t>ประเมิน</w:t>
      </w:r>
      <w:r w:rsidRPr="00A30517">
        <w:rPr>
          <w:rFonts w:ascii="AngsanaUPC" w:hAnsi="AngsanaUPC" w:cs="AngsanaUPC"/>
          <w:sz w:val="32"/>
          <w:szCs w:val="32"/>
          <w:cs/>
        </w:rPr>
        <w:t xml:space="preserve">ประสิทธิภาพของหลักสูตรฝึกอบรมวิทยากรในการบูรณาการภูมิปัญญาท้องถิ่นกับการจัดการเรียนการสอนแบบมีส่วนร่วม  โดยใช้วัฎจักรของเดมมิ่ง  กลุ่มเป้าหมายในการเก็บรวมรวมข้อมูลในครั้งนี้  ได้แก่  หัวหน้าแผนกวิชาในระดับประกาศนียบัตรวิชาชีพ (ปวช.) </w:t>
      </w:r>
      <w:r w:rsidR="007543D8">
        <w:rPr>
          <w:rFonts w:ascii="AngsanaUPC" w:hAnsi="AngsanaUPC" w:cs="AngsanaUPC" w:hint="cs"/>
          <w:sz w:val="32"/>
          <w:szCs w:val="32"/>
          <w:cs/>
        </w:rPr>
        <w:t xml:space="preserve">        </w:t>
      </w:r>
      <w:r w:rsidR="007543D8">
        <w:rPr>
          <w:rFonts w:ascii="AngsanaUPC" w:hAnsi="AngsanaUPC" w:cs="AngsanaUPC"/>
          <w:sz w:val="32"/>
          <w:szCs w:val="32"/>
          <w:cs/>
        </w:rPr>
        <w:t>ของสถานศึกษาด้านอาชีวศึกษา</w:t>
      </w:r>
      <w:r w:rsidR="00B21587">
        <w:rPr>
          <w:rFonts w:ascii="AngsanaUPC" w:hAnsi="AngsanaUPC" w:cs="AngsanaUPC" w:hint="cs"/>
          <w:sz w:val="32"/>
          <w:szCs w:val="32"/>
          <w:cs/>
        </w:rPr>
        <w:t>สังกัด</w:t>
      </w:r>
      <w:r w:rsidRPr="00A30517">
        <w:rPr>
          <w:rFonts w:ascii="AngsanaUPC" w:hAnsi="AngsanaUPC" w:cs="AngsanaUPC"/>
          <w:sz w:val="32"/>
          <w:szCs w:val="32"/>
          <w:cs/>
        </w:rPr>
        <w:t>สำนักงานคณะกรรมการอาชีวศึกษา  ผลการวิจัยสรุปได้ดังนี้</w:t>
      </w:r>
      <w:r w:rsidRPr="00A30517">
        <w:rPr>
          <w:rFonts w:ascii="AngsanaUPC" w:hAnsi="AngsanaUPC" w:cs="AngsanaUPC"/>
          <w:sz w:val="32"/>
          <w:szCs w:val="32"/>
        </w:rPr>
        <w:t xml:space="preserve"> </w:t>
      </w:r>
    </w:p>
    <w:p w:rsidR="00150922" w:rsidRPr="00A30517" w:rsidRDefault="00150922" w:rsidP="00150922">
      <w:pPr>
        <w:pStyle w:val="NoSpacing"/>
        <w:jc w:val="thaiDistribute"/>
        <w:rPr>
          <w:rFonts w:ascii="AngsanaUPC" w:hAnsi="AngsanaUPC" w:cs="AngsanaUPC"/>
          <w:sz w:val="32"/>
          <w:szCs w:val="32"/>
        </w:rPr>
      </w:pPr>
      <w:r w:rsidRPr="00A30517">
        <w:rPr>
          <w:rFonts w:ascii="AngsanaUPC" w:hAnsi="AngsanaUPC" w:cs="AngsanaUPC"/>
          <w:sz w:val="32"/>
          <w:szCs w:val="32"/>
          <w:cs/>
        </w:rPr>
        <w:tab/>
      </w:r>
      <w:r w:rsidR="000D0613">
        <w:rPr>
          <w:rFonts w:ascii="AngsanaUPC" w:hAnsi="AngsanaUPC" w:cs="AngsanaUPC" w:hint="cs"/>
          <w:sz w:val="32"/>
          <w:szCs w:val="32"/>
          <w:cs/>
        </w:rPr>
        <w:t xml:space="preserve">1. </w:t>
      </w:r>
      <w:r w:rsidR="00F7269A">
        <w:rPr>
          <w:rFonts w:ascii="AngsanaUPC" w:hAnsi="AngsanaUPC" w:cs="AngsanaUPC" w:hint="cs"/>
          <w:sz w:val="32"/>
          <w:szCs w:val="32"/>
          <w:cs/>
        </w:rPr>
        <w:t>ผลการพัฒนา</w:t>
      </w:r>
      <w:r w:rsidRPr="00A30517">
        <w:rPr>
          <w:rFonts w:ascii="AngsanaUPC" w:hAnsi="AngsanaUPC" w:cs="AngsanaUPC"/>
          <w:sz w:val="32"/>
          <w:szCs w:val="32"/>
          <w:cs/>
        </w:rPr>
        <w:t>รูปแบบการบูรณาภูมิปัญญาท้องถิ่นกับการจัดการเรียนการสอนแบบมีส่วนร่วมโดยใช้วัฎจักรเดมมิ่ง</w:t>
      </w:r>
      <w:r w:rsidR="00035D53">
        <w:rPr>
          <w:rFonts w:ascii="AngsanaUPC" w:hAnsi="AngsanaUPC" w:cs="AngsanaUPC" w:hint="cs"/>
          <w:sz w:val="32"/>
          <w:szCs w:val="32"/>
          <w:cs/>
        </w:rPr>
        <w:t xml:space="preserve"> </w:t>
      </w:r>
      <w:r w:rsidR="00FB4008">
        <w:rPr>
          <w:rFonts w:ascii="AngsanaUPC" w:hAnsi="AngsanaUPC" w:cs="AngsanaUPC" w:hint="cs"/>
          <w:sz w:val="32"/>
          <w:szCs w:val="32"/>
          <w:cs/>
        </w:rPr>
        <w:t xml:space="preserve">พบว่า ควรนำรายวิชาที่สอนในสถานศึกษามาบูรณาการกับภูมิปัญญาท้องถิ่นแบบมีส่วนร่วมโดยประกอบไปด้วย ครู นักเรียน ผู้แทนชุมชน เพื่อให้ได้สมรรถนะรายวิชาที่สามารถออกไปประกอบอาชีพได้ตรงกับความต้องการของสถานประกอบการและชุมชนในท้องถิ่นและยังสามารถช่วยแก้ปัญหาการขาดแคลนแรงงานในชุมชนได้อีกด้วย </w:t>
      </w:r>
      <w:r w:rsidR="00035D53">
        <w:rPr>
          <w:rFonts w:ascii="AngsanaUPC" w:hAnsi="AngsanaUPC" w:cs="AngsanaUPC" w:hint="cs"/>
          <w:sz w:val="32"/>
          <w:szCs w:val="32"/>
          <w:cs/>
        </w:rPr>
        <w:t>ซึ่งมีขั้นตอนในการบูรณาการ</w:t>
      </w:r>
      <w:r w:rsidRPr="00A30517">
        <w:rPr>
          <w:rFonts w:ascii="AngsanaUPC" w:hAnsi="AngsanaUPC" w:cs="AngsanaUPC"/>
          <w:sz w:val="32"/>
          <w:szCs w:val="32"/>
          <w:cs/>
        </w:rPr>
        <w:t>ประกอบ</w:t>
      </w:r>
      <w:r w:rsidR="00FB4008">
        <w:rPr>
          <w:rFonts w:ascii="AngsanaUPC" w:hAnsi="AngsanaUPC" w:cs="AngsanaUPC" w:hint="cs"/>
          <w:sz w:val="32"/>
          <w:szCs w:val="32"/>
          <w:cs/>
        </w:rPr>
        <w:t>ไป</w:t>
      </w:r>
      <w:r w:rsidRPr="00A30517">
        <w:rPr>
          <w:rFonts w:ascii="AngsanaUPC" w:hAnsi="AngsanaUPC" w:cs="AngsanaUPC"/>
          <w:sz w:val="32"/>
          <w:szCs w:val="32"/>
          <w:cs/>
        </w:rPr>
        <w:t xml:space="preserve">ด้วย 4 </w:t>
      </w:r>
      <w:r w:rsidR="00CF485C">
        <w:rPr>
          <w:rFonts w:ascii="AngsanaUPC" w:hAnsi="AngsanaUPC" w:cs="AngsanaUPC" w:hint="cs"/>
          <w:sz w:val="32"/>
          <w:szCs w:val="32"/>
          <w:cs/>
        </w:rPr>
        <w:t>ขั้น</w:t>
      </w:r>
      <w:r w:rsidRPr="00A30517">
        <w:rPr>
          <w:rFonts w:ascii="AngsanaUPC" w:hAnsi="AngsanaUPC" w:cs="AngsanaUPC"/>
          <w:sz w:val="32"/>
          <w:szCs w:val="32"/>
          <w:cs/>
        </w:rPr>
        <w:t xml:space="preserve">  คือ </w:t>
      </w:r>
      <w:r w:rsidR="00CF485C">
        <w:rPr>
          <w:rFonts w:ascii="AngsanaUPC" w:hAnsi="AngsanaUPC" w:cs="AngsanaUPC" w:hint="cs"/>
          <w:sz w:val="32"/>
          <w:szCs w:val="32"/>
          <w:cs/>
        </w:rPr>
        <w:t>1.</w:t>
      </w:r>
      <w:r w:rsidRPr="00A30517">
        <w:rPr>
          <w:rFonts w:ascii="AngsanaUPC" w:hAnsi="AngsanaUPC" w:cs="AngsanaUPC"/>
          <w:sz w:val="32"/>
          <w:szCs w:val="32"/>
          <w:cs/>
        </w:rPr>
        <w:t xml:space="preserve"> ขั้นการวางแผนการสอน </w:t>
      </w:r>
      <w:r w:rsidR="00CF485C">
        <w:rPr>
          <w:rFonts w:ascii="AngsanaUPC" w:hAnsi="AngsanaUPC" w:cs="AngsanaUPC" w:hint="cs"/>
          <w:sz w:val="32"/>
          <w:szCs w:val="32"/>
          <w:cs/>
        </w:rPr>
        <w:t xml:space="preserve">2. </w:t>
      </w:r>
      <w:r w:rsidRPr="00A30517">
        <w:rPr>
          <w:rFonts w:ascii="AngsanaUPC" w:hAnsi="AngsanaUPC" w:cs="AngsanaUPC"/>
          <w:sz w:val="32"/>
          <w:szCs w:val="32"/>
          <w:cs/>
        </w:rPr>
        <w:t xml:space="preserve">ขั้นการปฏิบัติการสอน </w:t>
      </w:r>
      <w:r w:rsidR="00FB4008">
        <w:rPr>
          <w:rFonts w:ascii="AngsanaUPC" w:hAnsi="AngsanaUPC" w:cs="AngsanaUPC" w:hint="cs"/>
          <w:sz w:val="32"/>
          <w:szCs w:val="32"/>
          <w:cs/>
        </w:rPr>
        <w:t xml:space="preserve">      </w:t>
      </w:r>
      <w:r w:rsidR="00CF485C">
        <w:rPr>
          <w:rFonts w:ascii="AngsanaUPC" w:hAnsi="AngsanaUPC" w:cs="AngsanaUPC" w:hint="cs"/>
          <w:sz w:val="32"/>
          <w:szCs w:val="32"/>
          <w:cs/>
        </w:rPr>
        <w:t>3. ขั้น</w:t>
      </w:r>
      <w:r w:rsidRPr="00A30517">
        <w:rPr>
          <w:rFonts w:ascii="AngsanaUPC" w:hAnsi="AngsanaUPC" w:cs="AngsanaUPC"/>
          <w:sz w:val="32"/>
          <w:szCs w:val="32"/>
          <w:cs/>
        </w:rPr>
        <w:t xml:space="preserve">การประเมินผลผู้ปฏิบัติงาน </w:t>
      </w:r>
      <w:r w:rsidR="00CF485C">
        <w:rPr>
          <w:rFonts w:ascii="AngsanaUPC" w:hAnsi="AngsanaUPC" w:cs="AngsanaUPC" w:hint="cs"/>
          <w:sz w:val="32"/>
          <w:szCs w:val="32"/>
          <w:cs/>
        </w:rPr>
        <w:t xml:space="preserve">4. </w:t>
      </w:r>
      <w:r w:rsidRPr="00A30517">
        <w:rPr>
          <w:rFonts w:ascii="AngsanaUPC" w:hAnsi="AngsanaUPC" w:cs="AngsanaUPC"/>
          <w:sz w:val="32"/>
          <w:szCs w:val="32"/>
          <w:cs/>
        </w:rPr>
        <w:t>ขั้นการปรับปรุงการ</w:t>
      </w:r>
      <w:r w:rsidR="00AA683D">
        <w:rPr>
          <w:rFonts w:ascii="AngsanaUPC" w:hAnsi="AngsanaUPC" w:cs="AngsanaUPC"/>
          <w:sz w:val="32"/>
          <w:szCs w:val="32"/>
          <w:cs/>
        </w:rPr>
        <w:t>ปฏิบัติงาน การจัดการเรียนการสอน</w:t>
      </w:r>
      <w:r w:rsidR="00B21587">
        <w:rPr>
          <w:rFonts w:ascii="AngsanaUPC" w:hAnsi="AngsanaUPC" w:cs="AngsanaUPC" w:hint="cs"/>
          <w:sz w:val="32"/>
          <w:szCs w:val="32"/>
          <w:cs/>
        </w:rPr>
        <w:t>แบบ</w:t>
      </w:r>
      <w:r w:rsidRPr="00A30517">
        <w:rPr>
          <w:rFonts w:ascii="AngsanaUPC" w:hAnsi="AngsanaUPC" w:cs="AngsanaUPC"/>
          <w:sz w:val="32"/>
          <w:szCs w:val="32"/>
          <w:cs/>
        </w:rPr>
        <w:t>บูรณา</w:t>
      </w:r>
      <w:r w:rsidR="00B21587">
        <w:rPr>
          <w:rFonts w:ascii="AngsanaUPC" w:hAnsi="AngsanaUPC" w:cs="AngsanaUPC" w:hint="cs"/>
          <w:sz w:val="32"/>
          <w:szCs w:val="32"/>
          <w:cs/>
        </w:rPr>
        <w:t>โดยการ</w:t>
      </w:r>
      <w:r w:rsidRPr="00A30517">
        <w:rPr>
          <w:rFonts w:ascii="AngsanaUPC" w:hAnsi="AngsanaUPC" w:cs="AngsanaUPC"/>
          <w:sz w:val="32"/>
          <w:szCs w:val="32"/>
          <w:cs/>
        </w:rPr>
        <w:t>มีส่วนร่วม ประกอบด้ว</w:t>
      </w:r>
      <w:r>
        <w:rPr>
          <w:rFonts w:ascii="AngsanaUPC" w:hAnsi="AngsanaUPC" w:cs="AngsanaUPC"/>
          <w:sz w:val="32"/>
          <w:szCs w:val="32"/>
          <w:cs/>
        </w:rPr>
        <w:t xml:space="preserve">ย  ครู  นักเรียนและผู้แทนชุมชน </w:t>
      </w:r>
      <w:r w:rsidRPr="00A30517">
        <w:rPr>
          <w:rFonts w:ascii="AngsanaUPC" w:hAnsi="AngsanaUPC" w:cs="AngsanaUPC"/>
          <w:sz w:val="32"/>
          <w:szCs w:val="32"/>
          <w:cs/>
        </w:rPr>
        <w:t>ใช้สำหรับการบูรณาการ</w:t>
      </w:r>
      <w:r w:rsidR="00A830E3">
        <w:rPr>
          <w:rFonts w:ascii="AngsanaUPC" w:hAnsi="AngsanaUPC" w:cs="AngsanaUPC" w:hint="cs"/>
          <w:sz w:val="32"/>
          <w:szCs w:val="32"/>
          <w:cs/>
        </w:rPr>
        <w:t xml:space="preserve">    </w:t>
      </w:r>
      <w:r w:rsidRPr="00A30517">
        <w:rPr>
          <w:rFonts w:ascii="AngsanaUPC" w:hAnsi="AngsanaUPC" w:cs="AngsanaUPC"/>
          <w:sz w:val="32"/>
          <w:szCs w:val="32"/>
          <w:cs/>
        </w:rPr>
        <w:t>ภูมิปัญญาท้องถิ่น  ด้านคติ ความคิด</w:t>
      </w:r>
      <w:r>
        <w:rPr>
          <w:rFonts w:ascii="AngsanaUPC" w:hAnsi="AngsanaUPC" w:cs="AngsanaUPC"/>
          <w:sz w:val="32"/>
          <w:szCs w:val="32"/>
          <w:cs/>
        </w:rPr>
        <w:t xml:space="preserve">  ความเชื่อและหลักการ</w:t>
      </w:r>
      <w:r w:rsidR="00F7269A">
        <w:rPr>
          <w:rFonts w:ascii="AngsanaUPC" w:hAnsi="AngsanaUPC" w:cs="AngsanaUPC" w:hint="cs"/>
          <w:sz w:val="32"/>
          <w:szCs w:val="32"/>
          <w:cs/>
        </w:rPr>
        <w:t xml:space="preserve">เป็นพื้นฐานขององค์ความรู้ </w:t>
      </w:r>
      <w:r w:rsidR="00A830E3">
        <w:rPr>
          <w:rFonts w:ascii="AngsanaUPC" w:hAnsi="AngsanaUPC" w:cs="AngsanaUPC" w:hint="cs"/>
          <w:sz w:val="32"/>
          <w:szCs w:val="32"/>
          <w:cs/>
        </w:rPr>
        <w:t xml:space="preserve">             </w:t>
      </w:r>
      <w:r>
        <w:rPr>
          <w:rFonts w:ascii="AngsanaUPC" w:hAnsi="AngsanaUPC" w:cs="AngsanaUPC"/>
          <w:sz w:val="32"/>
          <w:szCs w:val="32"/>
          <w:cs/>
        </w:rPr>
        <w:t>ด้านศิลปะ</w:t>
      </w:r>
      <w:r w:rsidRPr="00A30517">
        <w:rPr>
          <w:rFonts w:ascii="AngsanaUPC" w:hAnsi="AngsanaUPC" w:cs="AngsanaUPC"/>
          <w:sz w:val="32"/>
          <w:szCs w:val="32"/>
          <w:cs/>
        </w:rPr>
        <w:t xml:space="preserve">วัฒนธรรมและขนมธรรมเนียม  ประเพณี  </w:t>
      </w:r>
      <w:r w:rsidR="00F7269A">
        <w:rPr>
          <w:rFonts w:ascii="AngsanaUPC" w:hAnsi="AngsanaUPC" w:cs="AngsanaUPC" w:hint="cs"/>
          <w:sz w:val="32"/>
          <w:szCs w:val="32"/>
          <w:cs/>
        </w:rPr>
        <w:t>ด้านการประกอบอาชีพในแต่ละท้องถิ่น</w:t>
      </w:r>
      <w:r w:rsidR="00A830E3">
        <w:rPr>
          <w:rFonts w:ascii="AngsanaUPC" w:hAnsi="AngsanaUPC" w:cs="AngsanaUPC" w:hint="cs"/>
          <w:sz w:val="32"/>
          <w:szCs w:val="32"/>
          <w:cs/>
        </w:rPr>
        <w:t xml:space="preserve">     </w:t>
      </w:r>
      <w:r w:rsidR="00F7269A">
        <w:rPr>
          <w:rFonts w:ascii="AngsanaUPC" w:hAnsi="AngsanaUPC" w:cs="AngsanaUPC" w:hint="cs"/>
          <w:sz w:val="32"/>
          <w:szCs w:val="32"/>
          <w:cs/>
        </w:rPr>
        <w:t xml:space="preserve"> </w:t>
      </w:r>
      <w:r w:rsidRPr="00A30517">
        <w:rPr>
          <w:rFonts w:ascii="AngsanaUPC" w:hAnsi="AngsanaUPC" w:cs="AngsanaUPC"/>
          <w:sz w:val="32"/>
          <w:szCs w:val="32"/>
          <w:cs/>
        </w:rPr>
        <w:t>ด้านแนวคิดห</w:t>
      </w:r>
      <w:r>
        <w:rPr>
          <w:rFonts w:ascii="AngsanaUPC" w:hAnsi="AngsanaUPC" w:cs="AngsanaUPC"/>
          <w:sz w:val="32"/>
          <w:szCs w:val="32"/>
          <w:cs/>
        </w:rPr>
        <w:t>ลักปฎิบัติและเทคโนโลยีสมัยใหม่</w:t>
      </w:r>
      <w:r w:rsidR="00F7269A">
        <w:rPr>
          <w:rFonts w:ascii="AngsanaUPC" w:hAnsi="AngsanaUPC" w:cs="AngsanaUPC" w:hint="cs"/>
          <w:sz w:val="32"/>
          <w:szCs w:val="32"/>
          <w:cs/>
        </w:rPr>
        <w:t xml:space="preserve"> </w:t>
      </w:r>
      <w:r w:rsidR="00FB4008">
        <w:rPr>
          <w:rFonts w:ascii="AngsanaUPC" w:hAnsi="AngsanaUPC" w:cs="AngsanaUPC" w:hint="cs"/>
          <w:sz w:val="32"/>
          <w:szCs w:val="32"/>
          <w:cs/>
        </w:rPr>
        <w:t>และ</w:t>
      </w:r>
      <w:r w:rsidR="002E241F">
        <w:rPr>
          <w:rFonts w:ascii="AngsanaUPC" w:hAnsi="AngsanaUPC" w:cs="AngsanaUPC" w:hint="cs"/>
          <w:sz w:val="32"/>
          <w:szCs w:val="32"/>
          <w:cs/>
        </w:rPr>
        <w:t>ผลการประเมิน</w:t>
      </w:r>
      <w:r w:rsidR="00FB4008">
        <w:rPr>
          <w:rFonts w:ascii="AngsanaUPC" w:hAnsi="AngsanaUPC" w:cs="AngsanaUPC" w:hint="cs"/>
          <w:sz w:val="32"/>
          <w:szCs w:val="32"/>
          <w:cs/>
        </w:rPr>
        <w:t>ความเหมาะสม</w:t>
      </w:r>
      <w:r w:rsidR="002E241F">
        <w:rPr>
          <w:rFonts w:ascii="AngsanaUPC" w:hAnsi="AngsanaUPC" w:cs="AngsanaUPC" w:hint="cs"/>
          <w:sz w:val="32"/>
          <w:szCs w:val="32"/>
          <w:cs/>
        </w:rPr>
        <w:t>ของ</w:t>
      </w:r>
      <w:r w:rsidR="00FB4008" w:rsidRPr="00A30517">
        <w:rPr>
          <w:rFonts w:ascii="AngsanaUPC" w:hAnsi="AngsanaUPC" w:cs="AngsanaUPC"/>
          <w:sz w:val="32"/>
          <w:szCs w:val="32"/>
          <w:cs/>
        </w:rPr>
        <w:t>รูปแบบ</w:t>
      </w:r>
      <w:r w:rsidR="00FB4008">
        <w:rPr>
          <w:rFonts w:ascii="AngsanaUPC" w:hAnsi="AngsanaUPC" w:cs="AngsanaUPC" w:hint="cs"/>
          <w:sz w:val="32"/>
          <w:szCs w:val="32"/>
          <w:cs/>
        </w:rPr>
        <w:t xml:space="preserve">        </w:t>
      </w:r>
      <w:r w:rsidR="00FB4008" w:rsidRPr="00A30517">
        <w:rPr>
          <w:rFonts w:ascii="AngsanaUPC" w:hAnsi="AngsanaUPC" w:cs="AngsanaUPC"/>
          <w:sz w:val="32"/>
          <w:szCs w:val="32"/>
          <w:cs/>
        </w:rPr>
        <w:t>การบูรณาภูมิปัญญาท้องถิ่นกับการจัดการเรียนการสอนแบบมีส่วนร่วมโดยใช้วัฎจักร</w:t>
      </w:r>
      <w:r w:rsidR="00FB4008">
        <w:rPr>
          <w:rFonts w:ascii="AngsanaUPC" w:hAnsi="AngsanaUPC" w:cs="AngsanaUPC" w:hint="cs"/>
          <w:sz w:val="32"/>
          <w:szCs w:val="32"/>
          <w:cs/>
        </w:rPr>
        <w:t>ของ</w:t>
      </w:r>
      <w:r w:rsidR="00FB4008" w:rsidRPr="00A30517">
        <w:rPr>
          <w:rFonts w:ascii="AngsanaUPC" w:hAnsi="AngsanaUPC" w:cs="AngsanaUPC"/>
          <w:sz w:val="32"/>
          <w:szCs w:val="32"/>
          <w:cs/>
        </w:rPr>
        <w:t>เดมมิ่ง</w:t>
      </w:r>
      <w:r w:rsidR="00FB4008">
        <w:rPr>
          <w:rFonts w:ascii="AngsanaUPC" w:hAnsi="AngsanaUPC" w:cs="AngsanaUPC" w:hint="cs"/>
          <w:sz w:val="32"/>
          <w:szCs w:val="32"/>
          <w:cs/>
        </w:rPr>
        <w:t xml:space="preserve">       โดย</w:t>
      </w:r>
      <w:r w:rsidR="002E241F">
        <w:rPr>
          <w:rFonts w:ascii="AngsanaUPC" w:hAnsi="AngsanaUPC" w:cs="AngsanaUPC" w:hint="cs"/>
          <w:sz w:val="32"/>
          <w:szCs w:val="32"/>
          <w:cs/>
        </w:rPr>
        <w:t>ผู้เชี่ยวชาญ</w:t>
      </w:r>
      <w:r w:rsidR="00FB4008">
        <w:rPr>
          <w:rFonts w:ascii="AngsanaUPC" w:hAnsi="AngsanaUPC" w:cs="AngsanaUPC" w:hint="cs"/>
          <w:sz w:val="32"/>
          <w:szCs w:val="32"/>
          <w:cs/>
        </w:rPr>
        <w:t xml:space="preserve"> มีความเหมาะสม</w:t>
      </w:r>
      <w:r w:rsidRPr="00A30517">
        <w:rPr>
          <w:rFonts w:ascii="AngsanaUPC" w:hAnsi="AngsanaUPC" w:cs="AngsanaUPC"/>
          <w:sz w:val="32"/>
          <w:szCs w:val="32"/>
          <w:cs/>
        </w:rPr>
        <w:t>อยู่ในระดับ</w:t>
      </w:r>
      <w:r w:rsidR="002E241F">
        <w:rPr>
          <w:rFonts w:ascii="AngsanaUPC" w:hAnsi="AngsanaUPC" w:cs="AngsanaUPC" w:hint="cs"/>
          <w:sz w:val="32"/>
          <w:szCs w:val="32"/>
          <w:cs/>
        </w:rPr>
        <w:t xml:space="preserve"> </w:t>
      </w:r>
      <w:r w:rsidRPr="00A30517">
        <w:rPr>
          <w:rFonts w:ascii="AngsanaUPC" w:hAnsi="AngsanaUPC" w:cs="AngsanaUPC"/>
          <w:sz w:val="32"/>
          <w:szCs w:val="32"/>
          <w:cs/>
        </w:rPr>
        <w:t>มากที่สุด</w:t>
      </w:r>
      <w:r w:rsidR="00FB4008">
        <w:rPr>
          <w:rFonts w:ascii="AngsanaUPC" w:hAnsi="AngsanaUPC" w:cs="AngsanaUPC" w:hint="cs"/>
          <w:sz w:val="32"/>
          <w:szCs w:val="32"/>
          <w:cs/>
        </w:rPr>
        <w:t>ทุกรายการ</w:t>
      </w:r>
    </w:p>
    <w:p w:rsidR="00150922" w:rsidRDefault="00150922" w:rsidP="00150922">
      <w:pPr>
        <w:pStyle w:val="NoSpacing"/>
        <w:jc w:val="thaiDistribute"/>
        <w:rPr>
          <w:rFonts w:ascii="AngsanaUPC" w:hAnsi="AngsanaUPC" w:cs="AngsanaUPC"/>
          <w:sz w:val="32"/>
          <w:szCs w:val="32"/>
        </w:rPr>
      </w:pPr>
      <w:r w:rsidRPr="00A30517">
        <w:rPr>
          <w:rFonts w:ascii="AngsanaUPC" w:hAnsi="AngsanaUPC" w:cs="AngsanaUPC"/>
          <w:sz w:val="32"/>
          <w:szCs w:val="32"/>
          <w:cs/>
        </w:rPr>
        <w:tab/>
      </w:r>
      <w:r w:rsidR="000D0613">
        <w:rPr>
          <w:rFonts w:ascii="AngsanaUPC" w:hAnsi="AngsanaUPC" w:cs="AngsanaUPC" w:hint="cs"/>
          <w:sz w:val="32"/>
          <w:szCs w:val="32"/>
          <w:cs/>
        </w:rPr>
        <w:t xml:space="preserve">2. </w:t>
      </w:r>
      <w:r w:rsidRPr="00A30517">
        <w:rPr>
          <w:rFonts w:ascii="AngsanaUPC" w:hAnsi="AngsanaUPC" w:cs="AngsanaUPC"/>
          <w:sz w:val="32"/>
          <w:szCs w:val="32"/>
          <w:cs/>
        </w:rPr>
        <w:t>ผลการ</w:t>
      </w:r>
      <w:r w:rsidR="002E241F">
        <w:rPr>
          <w:rFonts w:ascii="AngsanaUPC" w:hAnsi="AngsanaUPC" w:cs="AngsanaUPC" w:hint="cs"/>
          <w:sz w:val="32"/>
          <w:szCs w:val="32"/>
          <w:cs/>
        </w:rPr>
        <w:t>พัฒนาหลักสูตรฝึกอบรม</w:t>
      </w:r>
      <w:r w:rsidR="00F77C3C">
        <w:rPr>
          <w:rFonts w:ascii="AngsanaUPC" w:hAnsi="AngsanaUPC" w:cs="AngsanaUPC" w:hint="cs"/>
          <w:sz w:val="32"/>
          <w:szCs w:val="32"/>
          <w:cs/>
        </w:rPr>
        <w:t>วิทยากรรูปแบบการบูรณาการภูมิปัญญาท้องถิ่นกับ</w:t>
      </w:r>
      <w:r w:rsidR="00F263BD">
        <w:rPr>
          <w:rFonts w:ascii="AngsanaUPC" w:hAnsi="AngsanaUPC" w:cs="AngsanaUPC"/>
          <w:sz w:val="32"/>
          <w:szCs w:val="32"/>
        </w:rPr>
        <w:t xml:space="preserve">   </w:t>
      </w:r>
      <w:r w:rsidR="00F77C3C">
        <w:rPr>
          <w:rFonts w:ascii="AngsanaUPC" w:hAnsi="AngsanaUPC" w:cs="AngsanaUPC" w:hint="cs"/>
          <w:sz w:val="32"/>
          <w:szCs w:val="32"/>
          <w:cs/>
        </w:rPr>
        <w:t xml:space="preserve">การจัดการเรียนการสอนแบบมีส่วนร่วมโดยใช้วัฎจักรของเดมมิ่ง พบว่า </w:t>
      </w:r>
      <w:r w:rsidR="00AF046B" w:rsidRPr="007543D8">
        <w:rPr>
          <w:rFonts w:ascii="AngsanaUPC" w:hAnsi="AngsanaUPC" w:cs="AngsanaUPC" w:hint="cs"/>
          <w:sz w:val="32"/>
          <w:szCs w:val="32"/>
          <w:cs/>
        </w:rPr>
        <w:t>หลักสูตรฝึกอบรม</w:t>
      </w:r>
      <w:r w:rsidR="00F263BD">
        <w:rPr>
          <w:rFonts w:ascii="AngsanaUPC" w:hAnsi="AngsanaUPC" w:cs="AngsanaUPC"/>
          <w:sz w:val="32"/>
          <w:szCs w:val="32"/>
        </w:rPr>
        <w:t xml:space="preserve">           </w:t>
      </w:r>
      <w:r w:rsidR="00AF046B" w:rsidRPr="007543D8">
        <w:rPr>
          <w:rFonts w:ascii="AngsanaUPC" w:hAnsi="AngsanaUPC" w:cs="AngsanaUPC" w:hint="cs"/>
          <w:sz w:val="32"/>
          <w:szCs w:val="32"/>
          <w:cs/>
        </w:rPr>
        <w:lastRenderedPageBreak/>
        <w:t>ที่พัฒนาขึ้น</w:t>
      </w:r>
      <w:r w:rsidR="00954F34">
        <w:rPr>
          <w:rFonts w:ascii="AngsanaUPC" w:hAnsi="AngsanaUPC" w:cs="AngsanaUPC" w:hint="cs"/>
          <w:sz w:val="32"/>
          <w:szCs w:val="32"/>
          <w:cs/>
        </w:rPr>
        <w:t>มีวัตถุประสงค์เพื่อ</w:t>
      </w:r>
      <w:r w:rsidR="00AF046B" w:rsidRPr="007543D8">
        <w:rPr>
          <w:rFonts w:ascii="AngsanaUPC" w:hAnsi="AngsanaUPC" w:cs="AngsanaUPC" w:hint="cs"/>
          <w:sz w:val="32"/>
          <w:szCs w:val="32"/>
          <w:cs/>
        </w:rPr>
        <w:t>นำไปใช้</w:t>
      </w:r>
      <w:r w:rsidR="00FB19D5" w:rsidRPr="007543D8">
        <w:rPr>
          <w:rFonts w:ascii="AngsanaUPC" w:hAnsi="AngsanaUPC" w:cs="AngsanaUPC" w:hint="cs"/>
          <w:sz w:val="32"/>
          <w:szCs w:val="32"/>
          <w:cs/>
        </w:rPr>
        <w:t>ฝึกอบรม</w:t>
      </w:r>
      <w:r w:rsidR="00AF046B" w:rsidRPr="007543D8">
        <w:rPr>
          <w:rFonts w:ascii="AngsanaUPC" w:hAnsi="AngsanaUPC" w:cs="AngsanaUPC" w:hint="cs"/>
          <w:sz w:val="32"/>
          <w:szCs w:val="32"/>
          <w:cs/>
        </w:rPr>
        <w:t>หัวหน้าแผนกวิชาให้เป็นวิทยากรฝึกอบรมครูผู้สอนในการพัฒนากระบวนการจัดการเรียนการสอนแบบบูรณาการ</w:t>
      </w:r>
      <w:r w:rsidR="00FB19D5" w:rsidRPr="007543D8">
        <w:rPr>
          <w:rFonts w:ascii="AngsanaUPC" w:hAnsi="AngsanaUPC" w:cs="AngsanaUPC" w:hint="cs"/>
          <w:sz w:val="32"/>
          <w:szCs w:val="32"/>
          <w:cs/>
        </w:rPr>
        <w:t xml:space="preserve">ภูมิปัญญาท้องถิ่นกับการจัดการเรียนการสอนแบบมีส่วนร่วมโดยใช้วัฎจักรของเดมมิ่ง </w:t>
      </w:r>
      <w:r w:rsidR="00AF046B" w:rsidRPr="007543D8">
        <w:rPr>
          <w:rFonts w:ascii="AngsanaUPC" w:hAnsi="AngsanaUPC" w:cs="AngsanaUPC" w:hint="cs"/>
          <w:sz w:val="32"/>
          <w:szCs w:val="32"/>
          <w:cs/>
        </w:rPr>
        <w:t>ให้เกิดประสิทธิภาพ</w:t>
      </w:r>
      <w:r w:rsidR="00BB5DEE">
        <w:rPr>
          <w:rFonts w:ascii="AngsanaUPC" w:hAnsi="AngsanaUPC" w:cs="AngsanaUPC" w:hint="cs"/>
          <w:sz w:val="32"/>
          <w:szCs w:val="32"/>
          <w:cs/>
        </w:rPr>
        <w:t xml:space="preserve"> </w:t>
      </w:r>
      <w:r w:rsidR="007543D8">
        <w:rPr>
          <w:rFonts w:ascii="Angsana New" w:hAnsi="Angsana New" w:cs="Angsana New" w:hint="cs"/>
          <w:sz w:val="32"/>
          <w:szCs w:val="32"/>
          <w:cs/>
        </w:rPr>
        <w:t>โดยมีหัวข้อฝึกอบร</w:t>
      </w:r>
      <w:r w:rsidR="009F17D4">
        <w:rPr>
          <w:rFonts w:ascii="Angsana New" w:hAnsi="Angsana New" w:cs="Angsana New" w:hint="cs"/>
          <w:sz w:val="32"/>
          <w:szCs w:val="32"/>
          <w:cs/>
        </w:rPr>
        <w:t>ม 12 หัวข้อเรื่องประกอบด้วย 1) การบูรณาการภูมิปัญญาท้องถิ่น 2) การแปลงหลักสูตร</w:t>
      </w:r>
      <w:r w:rsidR="00F263BD">
        <w:rPr>
          <w:rFonts w:ascii="Angsana New" w:hAnsi="Angsana New" w:cs="Angsana New"/>
          <w:sz w:val="32"/>
          <w:szCs w:val="32"/>
        </w:rPr>
        <w:t xml:space="preserve">      </w:t>
      </w:r>
      <w:r w:rsidR="009F17D4">
        <w:rPr>
          <w:rFonts w:ascii="Angsana New" w:hAnsi="Angsana New" w:cs="Angsana New" w:hint="cs"/>
          <w:sz w:val="32"/>
          <w:szCs w:val="32"/>
          <w:cs/>
        </w:rPr>
        <w:t>สู่การปฏิบัติ 3) การวิเคราะห์งานและรายการความสามารถ 4) การเขียนวัตถุประสงค์เชิงพฤติกรรม 5) การสร้างใบเนื้อหา 6) การสร้างแบบทดสอบ 7) การสร้างใบขั้นตอนการปฏิบัติงาน 8) การสร้างใบสั่งงาน  9) การสร้างใบประเมินผลการปฏิบัติงาน 10) การออกแบบสร้างสื่อการสอน</w:t>
      </w:r>
      <w:r w:rsidR="00F263BD">
        <w:rPr>
          <w:rFonts w:ascii="Angsana New" w:hAnsi="Angsana New" w:cs="Angsana New"/>
          <w:sz w:val="32"/>
          <w:szCs w:val="32"/>
        </w:rPr>
        <w:t xml:space="preserve">               </w:t>
      </w:r>
      <w:r w:rsidR="009F17D4">
        <w:rPr>
          <w:rFonts w:ascii="Angsana New" w:hAnsi="Angsana New" w:cs="Angsana New" w:hint="cs"/>
          <w:sz w:val="32"/>
          <w:szCs w:val="32"/>
          <w:cs/>
        </w:rPr>
        <w:t xml:space="preserve"> 11) กระบวนการจัดการเรียนรู้และวิธีการสอน 12) การวางแผนการสอน </w:t>
      </w:r>
      <w:r w:rsidR="007543D8">
        <w:rPr>
          <w:rFonts w:ascii="Angsana New" w:hAnsi="Angsana New" w:cs="Angsana New" w:hint="cs"/>
          <w:sz w:val="32"/>
          <w:szCs w:val="32"/>
          <w:cs/>
        </w:rPr>
        <w:t>โดยผู้วิจัยใช้การฝึอบรมเชิงปฏิบัติการให้ผู้ฝึกอบรมมีส่วนร่วมในการฝึกอบรมและมีการประเมินผลเพื่อตรวจสอบความเข้าใจของผู้เข้ารับการฝึกอบรม เมื่อจบการอบรมแต่ละเรื่องทุกครั้งจะต้องทำการทดสอบหลังจากการอบรมในทุก ๆ หัวข้อเรื่อง</w:t>
      </w:r>
      <w:r w:rsidR="00AF046B" w:rsidRPr="007543D8">
        <w:rPr>
          <w:rFonts w:ascii="AngsanaUPC" w:hAnsi="AngsanaUPC" w:cs="AngsanaUPC" w:hint="cs"/>
          <w:color w:val="FF0000"/>
          <w:sz w:val="32"/>
          <w:szCs w:val="32"/>
          <w:cs/>
        </w:rPr>
        <w:t xml:space="preserve"> </w:t>
      </w:r>
      <w:r w:rsidR="002E241F">
        <w:rPr>
          <w:rFonts w:ascii="AngsanaUPC" w:hAnsi="AngsanaUPC" w:cs="AngsanaUPC" w:hint="cs"/>
          <w:sz w:val="32"/>
          <w:szCs w:val="32"/>
          <w:cs/>
        </w:rPr>
        <w:t>ผล</w:t>
      </w:r>
      <w:r w:rsidR="000D0613">
        <w:rPr>
          <w:rFonts w:ascii="AngsanaUPC" w:hAnsi="AngsanaUPC" w:cs="AngsanaUPC" w:hint="cs"/>
          <w:sz w:val="32"/>
          <w:szCs w:val="32"/>
          <w:cs/>
        </w:rPr>
        <w:t>ประเมิน</w:t>
      </w:r>
      <w:r w:rsidRPr="00A30517">
        <w:rPr>
          <w:rFonts w:ascii="AngsanaUPC" w:hAnsi="AngsanaUPC" w:cs="AngsanaUPC"/>
          <w:sz w:val="32"/>
          <w:szCs w:val="32"/>
          <w:cs/>
        </w:rPr>
        <w:t>ประสิทธิภาพหลักสูตรฝึกอบรมตามแบบ</w:t>
      </w:r>
      <w:r w:rsidR="000D0613">
        <w:rPr>
          <w:rFonts w:ascii="AngsanaUPC" w:hAnsi="AngsanaUPC" w:cs="AngsanaUPC" w:hint="cs"/>
          <w:sz w:val="32"/>
          <w:szCs w:val="32"/>
          <w:cs/>
        </w:rPr>
        <w:t>จำลอง</w:t>
      </w:r>
      <w:r w:rsidRPr="00A30517">
        <w:rPr>
          <w:rFonts w:ascii="AngsanaUPC" w:hAnsi="AngsanaUPC" w:cs="AngsanaUPC"/>
          <w:sz w:val="32"/>
          <w:szCs w:val="32"/>
          <w:cs/>
        </w:rPr>
        <w:t xml:space="preserve"> ซิปป์  </w:t>
      </w:r>
      <w:r w:rsidR="004A2D27">
        <w:rPr>
          <w:rFonts w:ascii="AngsanaUPC" w:hAnsi="AngsanaUPC" w:cs="AngsanaUPC" w:hint="cs"/>
          <w:sz w:val="32"/>
          <w:szCs w:val="32"/>
          <w:cs/>
        </w:rPr>
        <w:t>โดย</w:t>
      </w:r>
      <w:r w:rsidRPr="00A30517">
        <w:rPr>
          <w:rFonts w:ascii="AngsanaUPC" w:hAnsi="AngsanaUPC" w:cs="AngsanaUPC"/>
          <w:sz w:val="32"/>
          <w:szCs w:val="32"/>
          <w:cs/>
        </w:rPr>
        <w:t>การประเมินสภาวะแวดล้อม</w:t>
      </w:r>
      <w:r w:rsidR="00F80ED2">
        <w:rPr>
          <w:rFonts w:ascii="AngsanaUPC" w:hAnsi="AngsanaUPC" w:cs="AngsanaUPC" w:hint="cs"/>
          <w:sz w:val="32"/>
          <w:szCs w:val="32"/>
          <w:cs/>
        </w:rPr>
        <w:t>จากผู้เชี่ยวชาญ</w:t>
      </w:r>
      <w:r w:rsidR="00035D53">
        <w:rPr>
          <w:rFonts w:ascii="AngsanaUPC" w:hAnsi="AngsanaUPC" w:cs="AngsanaUPC" w:hint="cs"/>
          <w:sz w:val="32"/>
          <w:szCs w:val="32"/>
          <w:cs/>
        </w:rPr>
        <w:t xml:space="preserve"> </w:t>
      </w:r>
      <w:r w:rsidRPr="00A30517">
        <w:rPr>
          <w:rFonts w:ascii="AngsanaUPC" w:hAnsi="AngsanaUPC" w:cs="AngsanaUPC"/>
          <w:sz w:val="32"/>
          <w:szCs w:val="32"/>
          <w:cs/>
        </w:rPr>
        <w:t>พบ</w:t>
      </w:r>
      <w:r w:rsidR="00892801">
        <w:rPr>
          <w:rFonts w:ascii="AngsanaUPC" w:hAnsi="AngsanaUPC" w:cs="AngsanaUPC"/>
          <w:sz w:val="32"/>
          <w:szCs w:val="32"/>
          <w:cs/>
        </w:rPr>
        <w:t>ว่า</w:t>
      </w:r>
      <w:r w:rsidR="00035D53">
        <w:rPr>
          <w:rFonts w:ascii="AngsanaUPC" w:hAnsi="AngsanaUPC" w:cs="AngsanaUPC" w:hint="cs"/>
          <w:sz w:val="32"/>
          <w:szCs w:val="32"/>
          <w:cs/>
        </w:rPr>
        <w:t xml:space="preserve"> </w:t>
      </w:r>
      <w:r w:rsidR="00F80ED2">
        <w:rPr>
          <w:rFonts w:ascii="AngsanaUPC" w:hAnsi="AngsanaUPC" w:cs="AngsanaUPC" w:hint="cs"/>
          <w:sz w:val="32"/>
          <w:szCs w:val="32"/>
          <w:cs/>
        </w:rPr>
        <w:t>หลักสูตร</w:t>
      </w:r>
      <w:r w:rsidR="00FB19D5">
        <w:rPr>
          <w:rFonts w:ascii="AngsanaUPC" w:hAnsi="AngsanaUPC" w:cs="AngsanaUPC" w:hint="cs"/>
          <w:sz w:val="32"/>
          <w:szCs w:val="32"/>
          <w:cs/>
        </w:rPr>
        <w:t xml:space="preserve">ฝึกอบรม </w:t>
      </w:r>
      <w:r w:rsidRPr="00A30517">
        <w:rPr>
          <w:rFonts w:ascii="AngsanaUPC" w:hAnsi="AngsanaUPC" w:cs="AngsanaUPC"/>
          <w:sz w:val="32"/>
          <w:szCs w:val="32"/>
          <w:cs/>
        </w:rPr>
        <w:t>มีความเหมาะสม</w:t>
      </w:r>
      <w:r w:rsidR="00F80ED2">
        <w:rPr>
          <w:rFonts w:ascii="AngsanaUPC" w:hAnsi="AngsanaUPC" w:cs="AngsanaUPC" w:hint="cs"/>
          <w:sz w:val="32"/>
          <w:szCs w:val="32"/>
          <w:cs/>
        </w:rPr>
        <w:t>อยู่ใน</w:t>
      </w:r>
      <w:r w:rsidRPr="00A30517">
        <w:rPr>
          <w:rFonts w:ascii="AngsanaUPC" w:hAnsi="AngsanaUPC" w:cs="AngsanaUPC"/>
          <w:sz w:val="32"/>
          <w:szCs w:val="32"/>
          <w:cs/>
        </w:rPr>
        <w:t>ระดับ</w:t>
      </w:r>
      <w:r w:rsidR="00F80ED2">
        <w:rPr>
          <w:rFonts w:ascii="AngsanaUPC" w:hAnsi="AngsanaUPC" w:cs="AngsanaUPC" w:hint="cs"/>
          <w:sz w:val="32"/>
          <w:szCs w:val="32"/>
          <w:cs/>
        </w:rPr>
        <w:t xml:space="preserve"> </w:t>
      </w:r>
      <w:r w:rsidRPr="00A30517">
        <w:rPr>
          <w:rFonts w:ascii="AngsanaUPC" w:hAnsi="AngsanaUPC" w:cs="AngsanaUPC"/>
          <w:sz w:val="32"/>
          <w:szCs w:val="32"/>
          <w:cs/>
        </w:rPr>
        <w:t xml:space="preserve">มากที่สุด </w:t>
      </w:r>
      <w:r w:rsidR="002F78E6">
        <w:rPr>
          <w:rFonts w:ascii="AngsanaUPC" w:hAnsi="AngsanaUPC" w:cs="AngsanaUPC" w:hint="cs"/>
          <w:sz w:val="32"/>
          <w:szCs w:val="32"/>
          <w:cs/>
        </w:rPr>
        <w:t>หัวข้อเรื่องกับหลักสูตรฝึกอบรม มีความสอดคล้องกัน</w:t>
      </w:r>
      <w:r w:rsidRPr="00A30517">
        <w:rPr>
          <w:rFonts w:ascii="AngsanaUPC" w:hAnsi="AngsanaUPC" w:cs="AngsanaUPC"/>
          <w:sz w:val="32"/>
          <w:szCs w:val="32"/>
          <w:cs/>
        </w:rPr>
        <w:t xml:space="preserve"> </w:t>
      </w:r>
      <w:r w:rsidR="007543D8">
        <w:rPr>
          <w:rFonts w:ascii="AngsanaUPC" w:hAnsi="AngsanaUPC" w:cs="AngsanaUPC"/>
          <w:sz w:val="32"/>
          <w:szCs w:val="32"/>
          <w:cs/>
        </w:rPr>
        <w:t>การประเมินปัจจัยเบื้องต้น</w:t>
      </w:r>
      <w:r w:rsidR="007543D8">
        <w:rPr>
          <w:rFonts w:ascii="AngsanaUPC" w:hAnsi="AngsanaUPC" w:cs="AngsanaUPC"/>
          <w:sz w:val="32"/>
          <w:szCs w:val="32"/>
        </w:rPr>
        <w:t xml:space="preserve"> </w:t>
      </w:r>
      <w:r w:rsidR="007543D8">
        <w:rPr>
          <w:rFonts w:ascii="AngsanaUPC" w:hAnsi="AngsanaUPC" w:cs="AngsanaUPC" w:hint="cs"/>
          <w:sz w:val="32"/>
          <w:szCs w:val="32"/>
          <w:cs/>
        </w:rPr>
        <w:t>ระหว่าง</w:t>
      </w:r>
      <w:r w:rsidR="0065097D">
        <w:rPr>
          <w:rFonts w:ascii="AngsanaUPC" w:hAnsi="AngsanaUPC" w:cs="AngsanaUPC" w:hint="cs"/>
          <w:sz w:val="32"/>
          <w:szCs w:val="32"/>
          <w:cs/>
        </w:rPr>
        <w:t>หัวข้อเรื่อง เนื้อหา แบบทดสอบ สื่อการสอน วิธีการสอน กับวัตถุประสงค์เชิงพฤติกรรม</w:t>
      </w:r>
      <w:r w:rsidR="00F263BD">
        <w:rPr>
          <w:rFonts w:ascii="AngsanaUPC" w:hAnsi="AngsanaUPC" w:cs="AngsanaUPC"/>
          <w:sz w:val="32"/>
          <w:szCs w:val="32"/>
        </w:rPr>
        <w:t xml:space="preserve">   </w:t>
      </w:r>
      <w:r w:rsidR="002F78E6">
        <w:rPr>
          <w:rFonts w:ascii="AngsanaUPC" w:hAnsi="AngsanaUPC" w:cs="AngsanaUPC" w:hint="cs"/>
          <w:sz w:val="32"/>
          <w:szCs w:val="32"/>
          <w:cs/>
        </w:rPr>
        <w:t xml:space="preserve"> มีความสอดคล้องกัน</w:t>
      </w:r>
      <w:r w:rsidR="0065097D">
        <w:rPr>
          <w:rFonts w:ascii="AngsanaUPC" w:hAnsi="AngsanaUPC" w:cs="AngsanaUPC" w:hint="cs"/>
          <w:sz w:val="32"/>
          <w:szCs w:val="32"/>
          <w:cs/>
        </w:rPr>
        <w:t>ทุกรายการ</w:t>
      </w:r>
      <w:r w:rsidR="00A830E3">
        <w:rPr>
          <w:rFonts w:ascii="AngsanaUPC" w:hAnsi="AngsanaUPC" w:cs="AngsanaUPC" w:hint="cs"/>
          <w:sz w:val="32"/>
          <w:szCs w:val="32"/>
          <w:cs/>
        </w:rPr>
        <w:t xml:space="preserve"> ผลการประเมินความเหมาะสมของ</w:t>
      </w:r>
      <w:r w:rsidR="007543D8">
        <w:rPr>
          <w:rFonts w:ascii="AngsanaUPC" w:hAnsi="AngsanaUPC" w:cs="AngsanaUPC" w:hint="cs"/>
          <w:sz w:val="32"/>
          <w:szCs w:val="32"/>
          <w:cs/>
        </w:rPr>
        <w:t>แบบประเมินผล</w:t>
      </w:r>
      <w:r w:rsidR="00A830E3">
        <w:rPr>
          <w:rFonts w:ascii="AngsanaUPC" w:hAnsi="AngsanaUPC" w:cs="AngsanaUPC" w:hint="cs"/>
          <w:sz w:val="32"/>
          <w:szCs w:val="32"/>
          <w:cs/>
        </w:rPr>
        <w:t xml:space="preserve">การฝึกอบรม </w:t>
      </w:r>
      <w:r w:rsidR="00F263BD">
        <w:rPr>
          <w:rFonts w:ascii="AngsanaUPC" w:hAnsi="AngsanaUPC" w:cs="AngsanaUPC"/>
          <w:sz w:val="32"/>
          <w:szCs w:val="32"/>
        </w:rPr>
        <w:t xml:space="preserve">  </w:t>
      </w:r>
      <w:r w:rsidR="00A830E3" w:rsidRPr="00A30517">
        <w:rPr>
          <w:rFonts w:ascii="AngsanaUPC" w:hAnsi="AngsanaUPC" w:cs="AngsanaUPC"/>
          <w:sz w:val="32"/>
          <w:szCs w:val="32"/>
          <w:cs/>
        </w:rPr>
        <w:t>มีความเหมาะสม</w:t>
      </w:r>
      <w:r w:rsidR="00A830E3">
        <w:rPr>
          <w:rFonts w:ascii="AngsanaUPC" w:hAnsi="AngsanaUPC" w:cs="AngsanaUPC" w:hint="cs"/>
          <w:sz w:val="32"/>
          <w:szCs w:val="32"/>
          <w:cs/>
        </w:rPr>
        <w:t>อยู่ใน</w:t>
      </w:r>
      <w:r w:rsidR="00A830E3" w:rsidRPr="00A30517">
        <w:rPr>
          <w:rFonts w:ascii="AngsanaUPC" w:hAnsi="AngsanaUPC" w:cs="AngsanaUPC"/>
          <w:sz w:val="32"/>
          <w:szCs w:val="32"/>
          <w:cs/>
        </w:rPr>
        <w:t>ระดับ</w:t>
      </w:r>
      <w:r w:rsidR="00A830E3">
        <w:rPr>
          <w:rFonts w:ascii="AngsanaUPC" w:hAnsi="AngsanaUPC" w:cs="AngsanaUPC" w:hint="cs"/>
          <w:sz w:val="32"/>
          <w:szCs w:val="32"/>
          <w:cs/>
        </w:rPr>
        <w:t xml:space="preserve"> </w:t>
      </w:r>
      <w:r w:rsidR="00A830E3" w:rsidRPr="00A30517">
        <w:rPr>
          <w:rFonts w:ascii="AngsanaUPC" w:hAnsi="AngsanaUPC" w:cs="AngsanaUPC"/>
          <w:sz w:val="32"/>
          <w:szCs w:val="32"/>
          <w:cs/>
        </w:rPr>
        <w:t>มากที่สุด</w:t>
      </w:r>
      <w:r w:rsidR="00F80ED2">
        <w:rPr>
          <w:rFonts w:ascii="AngsanaUPC" w:hAnsi="AngsanaUPC" w:cs="AngsanaUPC"/>
          <w:sz w:val="32"/>
          <w:szCs w:val="32"/>
          <w:cs/>
        </w:rPr>
        <w:t xml:space="preserve">  ผล</w:t>
      </w:r>
      <w:r w:rsidRPr="00A30517">
        <w:rPr>
          <w:rFonts w:ascii="AngsanaUPC" w:hAnsi="AngsanaUPC" w:cs="AngsanaUPC"/>
          <w:sz w:val="32"/>
          <w:szCs w:val="32"/>
          <w:cs/>
        </w:rPr>
        <w:t>การนำหลักสูตรฝึกอบรมไปทดลองใช้</w:t>
      </w:r>
      <w:r w:rsidR="00035D53">
        <w:rPr>
          <w:rFonts w:ascii="AngsanaUPC" w:hAnsi="AngsanaUPC" w:cs="AngsanaUPC" w:hint="cs"/>
          <w:sz w:val="32"/>
          <w:szCs w:val="32"/>
          <w:cs/>
        </w:rPr>
        <w:t xml:space="preserve"> </w:t>
      </w:r>
      <w:r w:rsidRPr="00A30517">
        <w:rPr>
          <w:rFonts w:ascii="AngsanaUPC" w:hAnsi="AngsanaUPC" w:cs="AngsanaUPC"/>
          <w:sz w:val="32"/>
          <w:szCs w:val="32"/>
          <w:cs/>
        </w:rPr>
        <w:t>พบว่า</w:t>
      </w:r>
      <w:r w:rsidR="00035D53">
        <w:rPr>
          <w:rFonts w:ascii="AngsanaUPC" w:hAnsi="AngsanaUPC" w:cs="AngsanaUPC" w:hint="cs"/>
          <w:sz w:val="32"/>
          <w:szCs w:val="32"/>
          <w:cs/>
        </w:rPr>
        <w:t xml:space="preserve"> </w:t>
      </w:r>
      <w:r w:rsidRPr="00A30517">
        <w:rPr>
          <w:rFonts w:ascii="AngsanaUPC" w:hAnsi="AngsanaUPC" w:cs="AngsanaUPC"/>
          <w:sz w:val="32"/>
          <w:szCs w:val="32"/>
          <w:cs/>
        </w:rPr>
        <w:t>ผลสัมฤทธิ์ด้านทฤษฎี</w:t>
      </w:r>
      <w:r w:rsidR="001C7CFF">
        <w:rPr>
          <w:rFonts w:ascii="AngsanaUPC" w:hAnsi="AngsanaUPC" w:cs="AngsanaUPC" w:hint="cs"/>
          <w:sz w:val="32"/>
          <w:szCs w:val="32"/>
          <w:cs/>
        </w:rPr>
        <w:t>มีคะแนนเฉลี่ย</w:t>
      </w:r>
      <w:r w:rsidR="00A830E3">
        <w:rPr>
          <w:rFonts w:ascii="AngsanaUPC" w:hAnsi="AngsanaUPC" w:cs="AngsanaUPC" w:hint="cs"/>
          <w:sz w:val="32"/>
          <w:szCs w:val="32"/>
          <w:cs/>
        </w:rPr>
        <w:t xml:space="preserve"> ร้อยละ</w:t>
      </w:r>
      <w:r w:rsidR="00035D53">
        <w:rPr>
          <w:rFonts w:ascii="AngsanaUPC" w:hAnsi="AngsanaUPC" w:cs="AngsanaUPC" w:hint="cs"/>
          <w:sz w:val="32"/>
          <w:szCs w:val="32"/>
          <w:cs/>
        </w:rPr>
        <w:t xml:space="preserve"> </w:t>
      </w:r>
      <w:r w:rsidRPr="00A30517">
        <w:rPr>
          <w:rFonts w:ascii="AngsanaUPC" w:hAnsi="AngsanaUPC" w:cs="AngsanaUPC"/>
          <w:sz w:val="32"/>
          <w:szCs w:val="32"/>
        </w:rPr>
        <w:t xml:space="preserve">82.59/81.51  </w:t>
      </w:r>
      <w:r w:rsidR="00F90416">
        <w:rPr>
          <w:rFonts w:ascii="AngsanaUPC" w:hAnsi="AngsanaUPC" w:cs="AngsanaUPC"/>
          <w:sz w:val="32"/>
          <w:szCs w:val="32"/>
          <w:cs/>
        </w:rPr>
        <w:t>และ</w:t>
      </w:r>
      <w:r w:rsidR="001C7CFF">
        <w:rPr>
          <w:rFonts w:ascii="AngsanaUPC" w:hAnsi="AngsanaUPC" w:cs="AngsanaUPC"/>
          <w:sz w:val="32"/>
          <w:szCs w:val="32"/>
          <w:cs/>
        </w:rPr>
        <w:t>ผลสัมฤทธิ์ด้านปฏิบัติมีค</w:t>
      </w:r>
      <w:r w:rsidR="001C7CFF">
        <w:rPr>
          <w:rFonts w:ascii="AngsanaUPC" w:hAnsi="AngsanaUPC" w:cs="AngsanaUPC" w:hint="cs"/>
          <w:sz w:val="32"/>
          <w:szCs w:val="32"/>
          <w:cs/>
        </w:rPr>
        <w:t>ะแนนเฉลี่ย</w:t>
      </w:r>
      <w:r w:rsidR="00F90416">
        <w:rPr>
          <w:rFonts w:ascii="AngsanaUPC" w:hAnsi="AngsanaUPC" w:cs="AngsanaUPC" w:hint="cs"/>
          <w:sz w:val="32"/>
          <w:szCs w:val="32"/>
          <w:cs/>
        </w:rPr>
        <w:t xml:space="preserve"> </w:t>
      </w:r>
      <w:r w:rsidR="00A830E3">
        <w:rPr>
          <w:rFonts w:ascii="AngsanaUPC" w:hAnsi="AngsanaUPC" w:cs="AngsanaUPC" w:hint="cs"/>
          <w:sz w:val="32"/>
          <w:szCs w:val="32"/>
          <w:cs/>
        </w:rPr>
        <w:t xml:space="preserve">ร้อยละ </w:t>
      </w:r>
      <w:r w:rsidRPr="00A30517">
        <w:rPr>
          <w:rFonts w:ascii="AngsanaUPC" w:hAnsi="AngsanaUPC" w:cs="AngsanaUPC"/>
          <w:sz w:val="32"/>
          <w:szCs w:val="32"/>
          <w:cs/>
        </w:rPr>
        <w:t>76.65  การประเมินกระบวนการ</w:t>
      </w:r>
      <w:r w:rsidR="00035D53">
        <w:rPr>
          <w:rFonts w:ascii="AngsanaUPC" w:hAnsi="AngsanaUPC" w:cs="AngsanaUPC" w:hint="cs"/>
          <w:sz w:val="32"/>
          <w:szCs w:val="32"/>
          <w:cs/>
        </w:rPr>
        <w:t xml:space="preserve"> </w:t>
      </w:r>
      <w:r w:rsidRPr="00A30517">
        <w:rPr>
          <w:rFonts w:ascii="AngsanaUPC" w:hAnsi="AngsanaUPC" w:cs="AngsanaUPC"/>
          <w:sz w:val="32"/>
          <w:szCs w:val="32"/>
          <w:cs/>
        </w:rPr>
        <w:t>พบว่า</w:t>
      </w:r>
      <w:r w:rsidR="00035D53">
        <w:rPr>
          <w:rFonts w:ascii="AngsanaUPC" w:hAnsi="AngsanaUPC" w:cs="AngsanaUPC" w:hint="cs"/>
          <w:sz w:val="32"/>
          <w:szCs w:val="32"/>
          <w:cs/>
        </w:rPr>
        <w:t xml:space="preserve"> </w:t>
      </w:r>
      <w:r w:rsidRPr="00A30517">
        <w:rPr>
          <w:rFonts w:ascii="AngsanaUPC" w:hAnsi="AngsanaUPC" w:cs="AngsanaUPC"/>
          <w:sz w:val="32"/>
          <w:szCs w:val="32"/>
          <w:cs/>
        </w:rPr>
        <w:t>ผลสัมฤทธิ์ของหลักสูตรฝึกอบรมด้านทฤษฎี</w:t>
      </w:r>
      <w:r w:rsidR="00F263BD">
        <w:rPr>
          <w:rFonts w:ascii="AngsanaUPC" w:hAnsi="AngsanaUPC" w:cs="AngsanaUPC"/>
          <w:sz w:val="32"/>
          <w:szCs w:val="32"/>
        </w:rPr>
        <w:t xml:space="preserve">          </w:t>
      </w:r>
      <w:r w:rsidR="001C7CFF">
        <w:rPr>
          <w:rFonts w:ascii="AngsanaUPC" w:hAnsi="AngsanaUPC" w:cs="AngsanaUPC" w:hint="cs"/>
          <w:sz w:val="32"/>
          <w:szCs w:val="32"/>
          <w:cs/>
        </w:rPr>
        <w:t>มีคะแนนเฉลี่ย</w:t>
      </w:r>
      <w:r w:rsidR="00A830E3">
        <w:rPr>
          <w:rFonts w:ascii="AngsanaUPC" w:hAnsi="AngsanaUPC" w:cs="AngsanaUPC" w:hint="cs"/>
          <w:sz w:val="32"/>
          <w:szCs w:val="32"/>
          <w:cs/>
        </w:rPr>
        <w:t xml:space="preserve"> ร้อยละ</w:t>
      </w:r>
      <w:r w:rsidR="00035D53">
        <w:rPr>
          <w:rFonts w:ascii="AngsanaUPC" w:hAnsi="AngsanaUPC" w:cs="AngsanaUPC" w:hint="cs"/>
          <w:sz w:val="32"/>
          <w:szCs w:val="32"/>
          <w:cs/>
        </w:rPr>
        <w:t xml:space="preserve"> </w:t>
      </w:r>
      <w:r w:rsidRPr="00A30517">
        <w:rPr>
          <w:rFonts w:ascii="AngsanaUPC" w:hAnsi="AngsanaUPC" w:cs="AngsanaUPC"/>
          <w:sz w:val="32"/>
          <w:szCs w:val="32"/>
        </w:rPr>
        <w:t xml:space="preserve">81.78/80.10  </w:t>
      </w:r>
      <w:r w:rsidR="00F90416">
        <w:rPr>
          <w:rFonts w:ascii="AngsanaUPC" w:hAnsi="AngsanaUPC" w:cs="AngsanaUPC"/>
          <w:sz w:val="32"/>
          <w:szCs w:val="32"/>
          <w:cs/>
        </w:rPr>
        <w:t>และ</w:t>
      </w:r>
      <w:r w:rsidR="001C7CFF">
        <w:rPr>
          <w:rFonts w:ascii="AngsanaUPC" w:hAnsi="AngsanaUPC" w:cs="AngsanaUPC"/>
          <w:sz w:val="32"/>
          <w:szCs w:val="32"/>
          <w:cs/>
        </w:rPr>
        <w:t>ผลสัฤทธิ์ด้านปฎิบัติ</w:t>
      </w:r>
      <w:r w:rsidR="001C7CFF">
        <w:rPr>
          <w:rFonts w:ascii="AngsanaUPC" w:hAnsi="AngsanaUPC" w:cs="AngsanaUPC" w:hint="cs"/>
          <w:sz w:val="32"/>
          <w:szCs w:val="32"/>
          <w:cs/>
        </w:rPr>
        <w:t>มีคะแนนเฉลี่ย</w:t>
      </w:r>
      <w:r w:rsidR="00035D53">
        <w:rPr>
          <w:rFonts w:ascii="AngsanaUPC" w:hAnsi="AngsanaUPC" w:cs="AngsanaUPC" w:hint="cs"/>
          <w:sz w:val="32"/>
          <w:szCs w:val="32"/>
          <w:cs/>
        </w:rPr>
        <w:t xml:space="preserve"> </w:t>
      </w:r>
      <w:r w:rsidR="00A830E3">
        <w:rPr>
          <w:rFonts w:ascii="AngsanaUPC" w:hAnsi="AngsanaUPC" w:cs="AngsanaUPC" w:hint="cs"/>
          <w:sz w:val="32"/>
          <w:szCs w:val="32"/>
          <w:cs/>
        </w:rPr>
        <w:t xml:space="preserve">ร้อยละ </w:t>
      </w:r>
      <w:r w:rsidR="00F90416">
        <w:rPr>
          <w:rFonts w:ascii="AngsanaUPC" w:hAnsi="AngsanaUPC" w:cs="AngsanaUPC"/>
          <w:sz w:val="32"/>
          <w:szCs w:val="32"/>
          <w:cs/>
        </w:rPr>
        <w:t xml:space="preserve">75.89 </w:t>
      </w:r>
      <w:r w:rsidRPr="00A30517">
        <w:rPr>
          <w:rFonts w:ascii="AngsanaUPC" w:hAnsi="AngsanaUPC" w:cs="AngsanaUPC"/>
          <w:sz w:val="32"/>
          <w:szCs w:val="32"/>
          <w:cs/>
        </w:rPr>
        <w:t>ซึ่งสูงกว่าเกณฑ์</w:t>
      </w:r>
      <w:r w:rsidR="0065097D">
        <w:rPr>
          <w:rFonts w:ascii="AngsanaUPC" w:hAnsi="AngsanaUPC" w:cs="AngsanaUPC" w:hint="cs"/>
          <w:sz w:val="32"/>
          <w:szCs w:val="32"/>
          <w:cs/>
        </w:rPr>
        <w:t xml:space="preserve"> 80/80 และร้อยละ 75</w:t>
      </w:r>
      <w:r w:rsidR="00A830E3">
        <w:rPr>
          <w:rFonts w:ascii="AngsanaUPC" w:hAnsi="AngsanaUPC" w:cs="AngsanaUPC" w:hint="cs"/>
          <w:sz w:val="32"/>
          <w:szCs w:val="32"/>
          <w:cs/>
        </w:rPr>
        <w:t xml:space="preserve"> ผลการประเมินความเหมาะสมของการฝึกอบรม </w:t>
      </w:r>
      <w:r w:rsidR="007543D8">
        <w:rPr>
          <w:rFonts w:ascii="AngsanaUPC" w:hAnsi="AngsanaUPC" w:cs="AngsanaUPC" w:hint="cs"/>
          <w:sz w:val="32"/>
          <w:szCs w:val="32"/>
          <w:cs/>
        </w:rPr>
        <w:t>โดยผู้เข้ารับการอบรม</w:t>
      </w:r>
      <w:r w:rsidR="00A830E3" w:rsidRPr="00A30517">
        <w:rPr>
          <w:rFonts w:ascii="AngsanaUPC" w:hAnsi="AngsanaUPC" w:cs="AngsanaUPC"/>
          <w:sz w:val="32"/>
          <w:szCs w:val="32"/>
          <w:cs/>
        </w:rPr>
        <w:t>มีความเหมาะสม</w:t>
      </w:r>
      <w:r w:rsidR="00A830E3">
        <w:rPr>
          <w:rFonts w:ascii="AngsanaUPC" w:hAnsi="AngsanaUPC" w:cs="AngsanaUPC" w:hint="cs"/>
          <w:sz w:val="32"/>
          <w:szCs w:val="32"/>
          <w:cs/>
        </w:rPr>
        <w:t>อยู่ใน</w:t>
      </w:r>
      <w:r w:rsidR="00A830E3" w:rsidRPr="00A30517">
        <w:rPr>
          <w:rFonts w:ascii="AngsanaUPC" w:hAnsi="AngsanaUPC" w:cs="AngsanaUPC"/>
          <w:sz w:val="32"/>
          <w:szCs w:val="32"/>
          <w:cs/>
        </w:rPr>
        <w:t>ระดับ</w:t>
      </w:r>
      <w:r w:rsidR="00A830E3">
        <w:rPr>
          <w:rFonts w:ascii="AngsanaUPC" w:hAnsi="AngsanaUPC" w:cs="AngsanaUPC" w:hint="cs"/>
          <w:sz w:val="32"/>
          <w:szCs w:val="32"/>
          <w:cs/>
        </w:rPr>
        <w:t xml:space="preserve"> </w:t>
      </w:r>
      <w:r w:rsidR="00A830E3" w:rsidRPr="00A30517">
        <w:rPr>
          <w:rFonts w:ascii="AngsanaUPC" w:hAnsi="AngsanaUPC" w:cs="AngsanaUPC"/>
          <w:sz w:val="32"/>
          <w:szCs w:val="32"/>
          <w:cs/>
        </w:rPr>
        <w:t>มากที่สุด</w:t>
      </w:r>
      <w:r w:rsidR="00A830E3">
        <w:rPr>
          <w:rFonts w:ascii="AngsanaUPC" w:hAnsi="AngsanaUPC" w:cs="AngsanaUPC"/>
          <w:sz w:val="32"/>
          <w:szCs w:val="32"/>
          <w:cs/>
        </w:rPr>
        <w:t xml:space="preserve">  </w:t>
      </w:r>
      <w:r w:rsidR="00B0311D" w:rsidRPr="006F3AC8">
        <w:rPr>
          <w:rFonts w:asciiTheme="majorBidi" w:hAnsiTheme="majorBidi" w:cstheme="majorBidi"/>
          <w:color w:val="000000" w:themeColor="text1"/>
          <w:sz w:val="32"/>
          <w:szCs w:val="32"/>
          <w:cs/>
        </w:rPr>
        <w:t xml:space="preserve">การประเมินผลผลิต </w:t>
      </w:r>
      <w:r w:rsidR="006F564D">
        <w:rPr>
          <w:rFonts w:asciiTheme="majorBidi" w:hAnsiTheme="majorBidi" w:cstheme="majorBidi" w:hint="cs"/>
          <w:color w:val="000000" w:themeColor="text1"/>
          <w:sz w:val="32"/>
          <w:szCs w:val="32"/>
          <w:cs/>
        </w:rPr>
        <w:t xml:space="preserve">พบว่า </w:t>
      </w:r>
      <w:r w:rsidR="00865FFC">
        <w:rPr>
          <w:rFonts w:ascii="AngsanaUPC" w:hAnsi="AngsanaUPC" w:cs="AngsanaUPC" w:hint="cs"/>
          <w:sz w:val="32"/>
          <w:szCs w:val="32"/>
          <w:cs/>
        </w:rPr>
        <w:t>ผลการประเมินของ</w:t>
      </w:r>
      <w:r w:rsidRPr="00A30517">
        <w:rPr>
          <w:rFonts w:ascii="AngsanaUPC" w:hAnsi="AngsanaUPC" w:cs="AngsanaUPC"/>
          <w:sz w:val="32"/>
          <w:szCs w:val="32"/>
          <w:cs/>
        </w:rPr>
        <w:t>หัวหน้าแผนกวิชา</w:t>
      </w:r>
      <w:r w:rsidR="007543D8">
        <w:rPr>
          <w:rFonts w:ascii="AngsanaUPC" w:hAnsi="AngsanaUPC" w:cs="AngsanaUPC" w:hint="cs"/>
          <w:sz w:val="32"/>
          <w:szCs w:val="32"/>
          <w:cs/>
        </w:rPr>
        <w:t>ต่อการ</w:t>
      </w:r>
      <w:r w:rsidR="003727AB">
        <w:rPr>
          <w:rFonts w:ascii="AngsanaUPC" w:hAnsi="AngsanaUPC" w:cs="AngsanaUPC" w:hint="cs"/>
          <w:sz w:val="32"/>
          <w:szCs w:val="32"/>
          <w:cs/>
        </w:rPr>
        <w:t>นำความรู้และทักษะ</w:t>
      </w:r>
      <w:r w:rsidR="00865FFC">
        <w:rPr>
          <w:rFonts w:ascii="AngsanaUPC" w:hAnsi="AngsanaUPC" w:cs="AngsanaUPC" w:hint="cs"/>
          <w:sz w:val="32"/>
          <w:szCs w:val="32"/>
          <w:cs/>
        </w:rPr>
        <w:t>ของครูที่ผ่านการอบรมไปใช้</w:t>
      </w:r>
      <w:r w:rsidR="007543D8">
        <w:rPr>
          <w:rFonts w:ascii="AngsanaUPC" w:hAnsi="AngsanaUPC" w:cs="AngsanaUPC" w:hint="cs"/>
          <w:sz w:val="32"/>
          <w:szCs w:val="32"/>
          <w:cs/>
        </w:rPr>
        <w:t>ในการจัดการเรียนการสอน</w:t>
      </w:r>
      <w:r w:rsidR="003727AB">
        <w:rPr>
          <w:rFonts w:ascii="AngsanaUPC" w:hAnsi="AngsanaUPC" w:cs="AngsanaUPC" w:hint="cs"/>
          <w:sz w:val="32"/>
          <w:szCs w:val="32"/>
          <w:cs/>
        </w:rPr>
        <w:t>มีความพึงพอใจอยู่ในระดับ</w:t>
      </w:r>
      <w:r w:rsidR="00AA683D">
        <w:rPr>
          <w:rFonts w:ascii="AngsanaUPC" w:hAnsi="AngsanaUPC" w:cs="AngsanaUPC" w:hint="cs"/>
          <w:sz w:val="32"/>
          <w:szCs w:val="32"/>
          <w:cs/>
        </w:rPr>
        <w:t xml:space="preserve"> </w:t>
      </w:r>
      <w:r w:rsidR="003727AB">
        <w:rPr>
          <w:rFonts w:ascii="AngsanaUPC" w:hAnsi="AngsanaUPC" w:cs="AngsanaUPC" w:hint="cs"/>
          <w:sz w:val="32"/>
          <w:szCs w:val="32"/>
          <w:cs/>
        </w:rPr>
        <w:t>มากที่สุด</w:t>
      </w:r>
      <w:r w:rsidR="006F564D">
        <w:rPr>
          <w:rFonts w:ascii="AngsanaUPC" w:hAnsi="AngsanaUPC" w:cs="AngsanaUPC" w:hint="cs"/>
          <w:sz w:val="32"/>
          <w:szCs w:val="32"/>
          <w:cs/>
        </w:rPr>
        <w:t xml:space="preserve"> </w:t>
      </w:r>
      <w:r w:rsidR="003727AB">
        <w:rPr>
          <w:rFonts w:ascii="AngsanaUPC" w:hAnsi="AngsanaUPC" w:cs="AngsanaUPC" w:hint="cs"/>
          <w:sz w:val="32"/>
          <w:szCs w:val="32"/>
          <w:cs/>
        </w:rPr>
        <w:t>และผลการประเมินของครูผู้</w:t>
      </w:r>
      <w:r w:rsidR="00865FFC">
        <w:rPr>
          <w:rFonts w:ascii="AngsanaUPC" w:hAnsi="AngsanaUPC" w:cs="AngsanaUPC" w:hint="cs"/>
          <w:sz w:val="32"/>
          <w:szCs w:val="32"/>
          <w:cs/>
        </w:rPr>
        <w:t>เข้ารับการอบรม</w:t>
      </w:r>
      <w:r w:rsidR="003727AB">
        <w:rPr>
          <w:rFonts w:ascii="AngsanaUPC" w:hAnsi="AngsanaUPC" w:cs="AngsanaUPC" w:hint="cs"/>
          <w:sz w:val="32"/>
          <w:szCs w:val="32"/>
          <w:cs/>
        </w:rPr>
        <w:t>ต่อการจัดฝึกอบรมของหัวหน้าแผนกวิชาที่นำหลักสูตรไป</w:t>
      </w:r>
      <w:r w:rsidR="007543D8">
        <w:rPr>
          <w:rFonts w:ascii="AngsanaUPC" w:hAnsi="AngsanaUPC" w:cs="AngsanaUPC" w:hint="cs"/>
          <w:sz w:val="32"/>
          <w:szCs w:val="32"/>
          <w:cs/>
        </w:rPr>
        <w:t>ใช้ในการจัดฝึกอบรมครูในแผนกวิชา</w:t>
      </w:r>
      <w:r w:rsidR="003727AB">
        <w:rPr>
          <w:rFonts w:ascii="AngsanaUPC" w:hAnsi="AngsanaUPC" w:cs="AngsanaUPC" w:hint="cs"/>
          <w:sz w:val="32"/>
          <w:szCs w:val="32"/>
          <w:cs/>
        </w:rPr>
        <w:t>มีความเหมาะสมอยู่ในระดับ</w:t>
      </w:r>
      <w:r w:rsidR="00AA683D">
        <w:rPr>
          <w:rFonts w:ascii="AngsanaUPC" w:hAnsi="AngsanaUPC" w:cs="AngsanaUPC" w:hint="cs"/>
          <w:sz w:val="32"/>
          <w:szCs w:val="32"/>
          <w:cs/>
        </w:rPr>
        <w:t xml:space="preserve"> </w:t>
      </w:r>
      <w:r w:rsidR="003727AB">
        <w:rPr>
          <w:rFonts w:ascii="AngsanaUPC" w:hAnsi="AngsanaUPC" w:cs="AngsanaUPC" w:hint="cs"/>
          <w:sz w:val="32"/>
          <w:szCs w:val="32"/>
          <w:cs/>
        </w:rPr>
        <w:t>มาก</w:t>
      </w:r>
    </w:p>
    <w:p w:rsidR="007745A5" w:rsidRPr="003B4280" w:rsidRDefault="007745A5" w:rsidP="007745A5">
      <w:pPr>
        <w:tabs>
          <w:tab w:val="left" w:pos="562"/>
        </w:tabs>
        <w:spacing w:line="240" w:lineRule="auto"/>
        <w:jc w:val="right"/>
        <w:rPr>
          <w:rFonts w:ascii="Angsana New" w:hAnsi="Angsana New"/>
          <w:sz w:val="32"/>
          <w:szCs w:val="32"/>
        </w:rPr>
      </w:pPr>
      <w:r w:rsidRPr="003B4280">
        <w:rPr>
          <w:rFonts w:ascii="Angsana New" w:hAnsi="Angsana New"/>
          <w:sz w:val="32"/>
          <w:szCs w:val="32"/>
          <w:cs/>
        </w:rPr>
        <w:tab/>
      </w:r>
      <w:r w:rsidRPr="003B4280">
        <w:rPr>
          <w:rFonts w:ascii="Angsana New" w:eastAsia="AngsanaNew" w:hAnsi="Angsana New"/>
          <w:sz w:val="32"/>
          <w:szCs w:val="32"/>
          <w:cs/>
        </w:rPr>
        <w:t>(วิทยานิพนธ์มี</w:t>
      </w:r>
      <w:r w:rsidRPr="003B4280">
        <w:rPr>
          <w:rFonts w:ascii="Angsana New" w:eastAsia="AngsanaNew" w:hAnsi="Angsana New" w:hint="cs"/>
          <w:sz w:val="32"/>
          <w:szCs w:val="32"/>
          <w:cs/>
        </w:rPr>
        <w:t>จำนวน</w:t>
      </w:r>
      <w:r w:rsidR="001C7CFF">
        <w:rPr>
          <w:rFonts w:ascii="Angsana New" w:eastAsia="AngsanaNew" w:hAnsi="Angsana New"/>
          <w:sz w:val="32"/>
          <w:szCs w:val="32"/>
          <w:cs/>
        </w:rPr>
        <w:t>ทั้งสิ้น</w:t>
      </w:r>
      <w:r w:rsidR="001C7CFF">
        <w:rPr>
          <w:rFonts w:ascii="Angsana New" w:eastAsia="AngsanaNew" w:hAnsi="Angsana New" w:hint="cs"/>
          <w:sz w:val="32"/>
          <w:szCs w:val="32"/>
          <w:cs/>
        </w:rPr>
        <w:t xml:space="preserve"> 4</w:t>
      </w:r>
      <w:r w:rsidR="00CE592D">
        <w:rPr>
          <w:rFonts w:ascii="Angsana New" w:eastAsia="AngsanaNew" w:hAnsi="Angsana New" w:hint="cs"/>
          <w:sz w:val="32"/>
          <w:szCs w:val="32"/>
          <w:cs/>
        </w:rPr>
        <w:t>2</w:t>
      </w:r>
      <w:r w:rsidR="00D259AA">
        <w:rPr>
          <w:rFonts w:ascii="Angsana New" w:eastAsia="AngsanaNew" w:hAnsi="Angsana New" w:hint="cs"/>
          <w:sz w:val="32"/>
          <w:szCs w:val="32"/>
          <w:cs/>
        </w:rPr>
        <w:t>0</w:t>
      </w:r>
      <w:r w:rsidRPr="003B4280">
        <w:rPr>
          <w:rFonts w:ascii="Angsana New" w:eastAsia="AngsanaNew" w:hAnsi="Angsana New"/>
          <w:sz w:val="32"/>
          <w:szCs w:val="32"/>
        </w:rPr>
        <w:t xml:space="preserve"> </w:t>
      </w:r>
      <w:r w:rsidRPr="003B4280">
        <w:rPr>
          <w:rFonts w:ascii="Angsana New" w:eastAsia="AngsanaNew" w:hAnsi="Angsana New"/>
          <w:sz w:val="32"/>
          <w:szCs w:val="32"/>
          <w:cs/>
        </w:rPr>
        <w:t>หน้า</w:t>
      </w:r>
      <w:r w:rsidRPr="003B4280">
        <w:rPr>
          <w:rFonts w:ascii="Angsana New" w:eastAsia="AngsanaNew" w:hAnsi="Angsana New"/>
          <w:sz w:val="32"/>
          <w:szCs w:val="32"/>
        </w:rPr>
        <w:t>)</w:t>
      </w:r>
    </w:p>
    <w:p w:rsidR="007745A5" w:rsidRPr="003B4280" w:rsidRDefault="007745A5" w:rsidP="007745A5">
      <w:pPr>
        <w:tabs>
          <w:tab w:val="left" w:pos="562"/>
        </w:tabs>
        <w:spacing w:line="240" w:lineRule="auto"/>
        <w:rPr>
          <w:rFonts w:ascii="Angsana New" w:eastAsia="AngsanaNew" w:hAnsi="Angsana New"/>
          <w:sz w:val="32"/>
          <w:szCs w:val="32"/>
        </w:rPr>
      </w:pPr>
    </w:p>
    <w:p w:rsidR="00CF485C" w:rsidRDefault="007745A5" w:rsidP="00F477AD">
      <w:pPr>
        <w:tabs>
          <w:tab w:val="left" w:pos="3024"/>
          <w:tab w:val="left" w:pos="3204"/>
        </w:tabs>
        <w:spacing w:line="233" w:lineRule="auto"/>
        <w:ind w:left="3030" w:hanging="3030"/>
        <w:rPr>
          <w:rFonts w:ascii="AngsanaUPC" w:hAnsi="AngsanaUPC" w:cs="AngsanaUPC"/>
          <w:sz w:val="32"/>
          <w:szCs w:val="32"/>
        </w:rPr>
      </w:pPr>
      <w:r w:rsidRPr="00F263BD">
        <w:rPr>
          <w:rFonts w:ascii="Angsana New" w:eastAsia="AngsanaNew" w:hAnsi="Angsana New" w:hint="cs"/>
          <w:b/>
          <w:bCs/>
          <w:sz w:val="32"/>
          <w:szCs w:val="32"/>
          <w:cs/>
        </w:rPr>
        <w:t>คำสำคัญ</w:t>
      </w:r>
      <w:r w:rsidRPr="00F263BD">
        <w:rPr>
          <w:rFonts w:ascii="Angsana New" w:eastAsia="AngsanaNew" w:hAnsi="Angsana New"/>
          <w:b/>
          <w:bCs/>
          <w:sz w:val="32"/>
          <w:szCs w:val="32"/>
        </w:rPr>
        <w:t xml:space="preserve">  :</w:t>
      </w:r>
      <w:r w:rsidRPr="003B4280">
        <w:rPr>
          <w:rFonts w:ascii="Angsana New" w:eastAsia="AngsanaNew" w:hAnsi="Angsana New"/>
          <w:sz w:val="32"/>
          <w:szCs w:val="32"/>
        </w:rPr>
        <w:t xml:space="preserve"> </w:t>
      </w:r>
      <w:r w:rsidR="00CF485C">
        <w:rPr>
          <w:rFonts w:ascii="Angsana New" w:eastAsia="AngsanaNew" w:hAnsi="Angsana New" w:hint="cs"/>
          <w:sz w:val="32"/>
          <w:szCs w:val="32"/>
          <w:cs/>
        </w:rPr>
        <w:t>การพัฒนาหลักสูตรฝึกอบรมวิทยากร</w:t>
      </w:r>
      <w:r w:rsidR="00B0311D">
        <w:rPr>
          <w:rFonts w:ascii="Angsana New" w:eastAsia="AngsanaNew" w:hAnsi="Angsana New" w:hint="cs"/>
          <w:sz w:val="32"/>
          <w:szCs w:val="32"/>
          <w:cs/>
        </w:rPr>
        <w:t>,</w:t>
      </w:r>
      <w:r w:rsidRPr="003B4280">
        <w:rPr>
          <w:rFonts w:ascii="Angsana New" w:eastAsia="AngsanaNew" w:hAnsi="Angsana New"/>
          <w:sz w:val="32"/>
          <w:szCs w:val="32"/>
        </w:rPr>
        <w:t xml:space="preserve"> </w:t>
      </w:r>
      <w:r w:rsidR="00F477AD" w:rsidRPr="00CC65E8">
        <w:rPr>
          <w:rFonts w:ascii="Angsana New" w:hAnsi="Angsana New" w:hint="cs"/>
          <w:sz w:val="32"/>
          <w:szCs w:val="32"/>
          <w:cs/>
        </w:rPr>
        <w:t>การบูรณาการภูมิปัญญาท้องถิ่น</w:t>
      </w:r>
      <w:r w:rsidR="00F477AD">
        <w:rPr>
          <w:rFonts w:ascii="Angsana New" w:hAnsi="Angsana New" w:hint="cs"/>
          <w:sz w:val="32"/>
          <w:szCs w:val="32"/>
          <w:cs/>
        </w:rPr>
        <w:t xml:space="preserve">, </w:t>
      </w:r>
      <w:r w:rsidR="00F477AD" w:rsidRPr="002F3AD2">
        <w:rPr>
          <w:rFonts w:ascii="AngsanaUPC" w:hAnsi="AngsanaUPC" w:cs="AngsanaUPC"/>
          <w:sz w:val="32"/>
          <w:szCs w:val="32"/>
          <w:cs/>
        </w:rPr>
        <w:t>การจัดการเรียน</w:t>
      </w:r>
    </w:p>
    <w:p w:rsidR="007745A5" w:rsidRDefault="00CF485C" w:rsidP="00F477AD">
      <w:pPr>
        <w:tabs>
          <w:tab w:val="left" w:pos="3024"/>
          <w:tab w:val="left" w:pos="3204"/>
        </w:tabs>
        <w:spacing w:line="233" w:lineRule="auto"/>
        <w:ind w:left="3030" w:hanging="3030"/>
        <w:rPr>
          <w:rFonts w:ascii="AngsanaUPC" w:hAnsi="AngsanaUPC" w:cs="AngsanaUPC"/>
          <w:spacing w:val="-6"/>
          <w:sz w:val="32"/>
          <w:szCs w:val="32"/>
        </w:rPr>
      </w:pPr>
      <w:r>
        <w:rPr>
          <w:rFonts w:ascii="AngsanaUPC" w:hAnsi="AngsanaUPC" w:cs="AngsanaUPC" w:hint="cs"/>
          <w:sz w:val="32"/>
          <w:szCs w:val="32"/>
          <w:cs/>
        </w:rPr>
        <w:t xml:space="preserve">                  </w:t>
      </w:r>
      <w:r w:rsidR="00F477AD" w:rsidRPr="002F3AD2">
        <w:rPr>
          <w:rFonts w:ascii="AngsanaUPC" w:hAnsi="AngsanaUPC" w:cs="AngsanaUPC"/>
          <w:sz w:val="32"/>
          <w:szCs w:val="32"/>
          <w:cs/>
        </w:rPr>
        <w:t>การสอนแบบมีส่วนร่วม</w:t>
      </w:r>
      <w:r w:rsidR="00F477AD">
        <w:rPr>
          <w:rFonts w:ascii="AngsanaUPC" w:hAnsi="AngsanaUPC" w:cs="AngsanaUPC" w:hint="cs"/>
          <w:sz w:val="32"/>
          <w:szCs w:val="32"/>
          <w:cs/>
        </w:rPr>
        <w:t xml:space="preserve">, </w:t>
      </w:r>
      <w:r w:rsidR="00F477AD" w:rsidRPr="002F3AD2">
        <w:rPr>
          <w:rFonts w:ascii="AngsanaUPC" w:hAnsi="AngsanaUPC" w:cs="AngsanaUPC"/>
          <w:sz w:val="32"/>
          <w:szCs w:val="32"/>
          <w:cs/>
        </w:rPr>
        <w:t>วัฎจักรของเดมมิ่ง</w:t>
      </w:r>
      <w:r w:rsidR="00F477AD">
        <w:rPr>
          <w:rFonts w:ascii="AngsanaUPC" w:hAnsi="AngsanaUPC" w:cs="AngsanaUPC" w:hint="cs"/>
          <w:sz w:val="32"/>
          <w:szCs w:val="32"/>
          <w:cs/>
        </w:rPr>
        <w:t xml:space="preserve"> </w:t>
      </w:r>
      <w:r w:rsidR="00F477AD" w:rsidRPr="002F3AD2">
        <w:rPr>
          <w:rFonts w:ascii="AngsanaUPC" w:hAnsi="AngsanaUPC" w:cs="AngsanaUPC"/>
          <w:spacing w:val="-6"/>
          <w:sz w:val="32"/>
          <w:szCs w:val="32"/>
          <w:cs/>
        </w:rPr>
        <w:t xml:space="preserve"> </w:t>
      </w:r>
    </w:p>
    <w:p w:rsidR="00F263BD" w:rsidRDefault="00F263BD" w:rsidP="007543D8">
      <w:pPr>
        <w:tabs>
          <w:tab w:val="left" w:pos="562"/>
        </w:tabs>
        <w:spacing w:line="233" w:lineRule="auto"/>
        <w:jc w:val="thaiDistribute"/>
        <w:rPr>
          <w:rFonts w:ascii="Angsana New" w:eastAsia="AngsanaNew" w:hAnsi="Angsana New"/>
          <w:sz w:val="32"/>
          <w:szCs w:val="32"/>
          <w:u w:val="single"/>
        </w:rPr>
      </w:pPr>
    </w:p>
    <w:p w:rsidR="00F263BD" w:rsidRDefault="00F263BD" w:rsidP="007543D8">
      <w:pPr>
        <w:tabs>
          <w:tab w:val="left" w:pos="562"/>
        </w:tabs>
        <w:spacing w:line="233" w:lineRule="auto"/>
        <w:jc w:val="thaiDistribute"/>
        <w:rPr>
          <w:rFonts w:ascii="Angsana New" w:eastAsia="AngsanaNew" w:hAnsi="Angsana New"/>
          <w:sz w:val="32"/>
          <w:szCs w:val="32"/>
          <w:u w:val="single"/>
        </w:rPr>
      </w:pPr>
    </w:p>
    <w:p w:rsidR="00F263BD" w:rsidRDefault="00F263BD" w:rsidP="007543D8">
      <w:pPr>
        <w:tabs>
          <w:tab w:val="left" w:pos="562"/>
        </w:tabs>
        <w:spacing w:line="233" w:lineRule="auto"/>
        <w:jc w:val="thaiDistribute"/>
        <w:rPr>
          <w:rFonts w:ascii="Angsana New" w:eastAsia="AngsanaNew" w:hAnsi="Angsana New"/>
          <w:sz w:val="32"/>
          <w:szCs w:val="32"/>
          <w:u w:val="single"/>
        </w:rPr>
      </w:pPr>
    </w:p>
    <w:p w:rsidR="007745A5" w:rsidRPr="007543D8" w:rsidRDefault="007745A5" w:rsidP="007543D8">
      <w:pPr>
        <w:tabs>
          <w:tab w:val="left" w:pos="562"/>
        </w:tabs>
        <w:spacing w:line="233" w:lineRule="auto"/>
        <w:jc w:val="thaiDistribute"/>
        <w:rPr>
          <w:rFonts w:ascii="Angsana New" w:hAnsi="Angsana New"/>
          <w:sz w:val="32"/>
          <w:szCs w:val="32"/>
        </w:rPr>
      </w:pPr>
      <w:r w:rsidRPr="003B4280">
        <w:rPr>
          <w:rFonts w:ascii="Angsana New" w:eastAsia="AngsanaNew" w:hAnsi="Angsana New" w:hint="cs"/>
          <w:sz w:val="32"/>
          <w:szCs w:val="32"/>
          <w:u w:val="single"/>
          <w:cs/>
        </w:rPr>
        <w:t xml:space="preserve">                                                                                                       </w:t>
      </w:r>
      <w:r w:rsidRPr="003B4280">
        <w:rPr>
          <w:rFonts w:ascii="Angsana New" w:eastAsia="AngsanaNew" w:hAnsi="Angsana New"/>
          <w:sz w:val="32"/>
          <w:szCs w:val="32"/>
          <w:cs/>
        </w:rPr>
        <w:t>อาจารย์ที่ปรึกษาวิทยานิพนธ์หลัก</w:t>
      </w:r>
    </w:p>
    <w:p w:rsidR="007745A5" w:rsidRPr="003B4280" w:rsidRDefault="007745A5" w:rsidP="00FE2761">
      <w:pPr>
        <w:tabs>
          <w:tab w:val="left" w:pos="1422"/>
          <w:tab w:val="left" w:pos="1602"/>
        </w:tabs>
        <w:spacing w:line="240" w:lineRule="auto"/>
        <w:rPr>
          <w:rFonts w:ascii="Angsana New" w:hAnsi="Angsana New"/>
          <w:sz w:val="32"/>
          <w:szCs w:val="32"/>
        </w:rPr>
      </w:pPr>
      <w:r w:rsidRPr="003B4280">
        <w:rPr>
          <w:rFonts w:ascii="Angsana New" w:hAnsi="Angsana New"/>
          <w:sz w:val="32"/>
          <w:szCs w:val="32"/>
        </w:rPr>
        <w:lastRenderedPageBreak/>
        <w:t>Name</w:t>
      </w:r>
      <w:r w:rsidR="00FE2761">
        <w:rPr>
          <w:rFonts w:ascii="Angsana New" w:hAnsi="Angsana New"/>
          <w:sz w:val="32"/>
          <w:szCs w:val="32"/>
        </w:rPr>
        <w:tab/>
        <w:t xml:space="preserve">: </w:t>
      </w:r>
      <w:r w:rsidR="00FE2761">
        <w:rPr>
          <w:rFonts w:ascii="Angsana New" w:hAnsi="Angsana New"/>
          <w:sz w:val="32"/>
          <w:szCs w:val="32"/>
        </w:rPr>
        <w:tab/>
      </w:r>
      <w:proofErr w:type="spellStart"/>
      <w:proofErr w:type="gramStart"/>
      <w:r w:rsidR="00FE2761">
        <w:rPr>
          <w:rFonts w:ascii="Angsana New" w:hAnsi="Angsana New"/>
          <w:sz w:val="32"/>
          <w:szCs w:val="32"/>
        </w:rPr>
        <w:t>Mr.</w:t>
      </w:r>
      <w:r w:rsidR="001801FD">
        <w:rPr>
          <w:rFonts w:ascii="Angsana New" w:hAnsi="Angsana New"/>
          <w:sz w:val="32"/>
          <w:szCs w:val="32"/>
        </w:rPr>
        <w:t>Sathian</w:t>
      </w:r>
      <w:proofErr w:type="spellEnd"/>
      <w:r w:rsidR="001801FD">
        <w:rPr>
          <w:rFonts w:ascii="Angsana New" w:hAnsi="Angsana New"/>
          <w:sz w:val="32"/>
          <w:szCs w:val="32"/>
        </w:rPr>
        <w:t xml:space="preserve">  </w:t>
      </w:r>
      <w:proofErr w:type="spellStart"/>
      <w:r w:rsidR="00CF18E0">
        <w:rPr>
          <w:rFonts w:ascii="Angsana New" w:hAnsi="Angsana New"/>
          <w:sz w:val="32"/>
          <w:szCs w:val="32"/>
        </w:rPr>
        <w:t>Auttawat</w:t>
      </w:r>
      <w:proofErr w:type="spellEnd"/>
      <w:proofErr w:type="gramEnd"/>
    </w:p>
    <w:p w:rsidR="009F17D4" w:rsidRDefault="007745A5" w:rsidP="00FE2761">
      <w:pPr>
        <w:tabs>
          <w:tab w:val="left" w:pos="1422"/>
          <w:tab w:val="left" w:pos="1602"/>
        </w:tabs>
        <w:ind w:left="1440" w:hanging="1440"/>
        <w:rPr>
          <w:rFonts w:ascii="Angsana New" w:hAnsi="Angsana New"/>
          <w:sz w:val="32"/>
          <w:szCs w:val="32"/>
        </w:rPr>
      </w:pPr>
      <w:r w:rsidRPr="003B4280">
        <w:rPr>
          <w:rFonts w:ascii="Angsana New" w:hAnsi="Angsana New"/>
          <w:sz w:val="32"/>
          <w:szCs w:val="32"/>
        </w:rPr>
        <w:t>Thesis Title</w:t>
      </w:r>
      <w:r w:rsidR="00FE2761">
        <w:rPr>
          <w:rFonts w:ascii="Angsana New" w:hAnsi="Angsana New"/>
          <w:sz w:val="32"/>
          <w:szCs w:val="32"/>
        </w:rPr>
        <w:tab/>
      </w:r>
      <w:r w:rsidRPr="003B4280">
        <w:rPr>
          <w:rFonts w:ascii="Angsana New" w:hAnsi="Angsana New"/>
          <w:sz w:val="32"/>
          <w:szCs w:val="32"/>
        </w:rPr>
        <w:t>:</w:t>
      </w:r>
      <w:r w:rsidR="00F54F54">
        <w:rPr>
          <w:rFonts w:ascii="Angsana New" w:hAnsi="Angsana New"/>
          <w:sz w:val="32"/>
          <w:szCs w:val="32"/>
        </w:rPr>
        <w:t xml:space="preserve"> </w:t>
      </w:r>
      <w:r w:rsidR="00FE2761">
        <w:rPr>
          <w:rFonts w:ascii="AngsanaUPC" w:hAnsi="AngsanaUPC" w:cs="AngsanaUPC"/>
          <w:sz w:val="32"/>
          <w:szCs w:val="32"/>
        </w:rPr>
        <w:tab/>
      </w:r>
      <w:r w:rsidR="009F17D4" w:rsidRPr="00FD223C">
        <w:rPr>
          <w:rFonts w:ascii="Angsana New" w:hAnsi="Angsana New"/>
          <w:sz w:val="32"/>
          <w:szCs w:val="32"/>
        </w:rPr>
        <w:t xml:space="preserve">The development of train-the-trainer program with local wisdom integrated </w:t>
      </w:r>
      <w:r w:rsidR="009F17D4">
        <w:rPr>
          <w:rFonts w:ascii="Angsana New" w:hAnsi="Angsana New"/>
          <w:sz w:val="32"/>
          <w:szCs w:val="32"/>
        </w:rPr>
        <w:t xml:space="preserve">    </w:t>
      </w:r>
    </w:p>
    <w:p w:rsidR="009F17D4" w:rsidRPr="00FD223C" w:rsidRDefault="009F17D4" w:rsidP="00FE2761">
      <w:pPr>
        <w:tabs>
          <w:tab w:val="left" w:pos="1422"/>
          <w:tab w:val="left" w:pos="1602"/>
        </w:tabs>
        <w:ind w:left="1440"/>
        <w:rPr>
          <w:rFonts w:ascii="Angsana New" w:hAnsi="Angsana New"/>
          <w:sz w:val="32"/>
          <w:szCs w:val="32"/>
        </w:rPr>
      </w:pPr>
      <w:r>
        <w:rPr>
          <w:rFonts w:ascii="Angsana New" w:hAnsi="Angsana New"/>
          <w:sz w:val="32"/>
          <w:szCs w:val="32"/>
        </w:rPr>
        <w:t xml:space="preserve">  </w:t>
      </w:r>
      <w:r w:rsidR="00FE2761">
        <w:rPr>
          <w:rFonts w:ascii="Angsana New" w:hAnsi="Angsana New"/>
          <w:sz w:val="32"/>
          <w:szCs w:val="32"/>
        </w:rPr>
        <w:tab/>
      </w:r>
      <w:proofErr w:type="gramStart"/>
      <w:r w:rsidRPr="00FD223C">
        <w:rPr>
          <w:rFonts w:ascii="Angsana New" w:hAnsi="Angsana New"/>
          <w:sz w:val="32"/>
          <w:szCs w:val="32"/>
        </w:rPr>
        <w:t>model</w:t>
      </w:r>
      <w:proofErr w:type="gramEnd"/>
      <w:r w:rsidRPr="00FD223C">
        <w:rPr>
          <w:rFonts w:ascii="Angsana New" w:hAnsi="Angsana New"/>
          <w:sz w:val="32"/>
          <w:szCs w:val="32"/>
        </w:rPr>
        <w:t xml:space="preserve"> and the participatory teaching technique through Deming Cycle</w:t>
      </w:r>
    </w:p>
    <w:p w:rsidR="007745A5" w:rsidRPr="003B4280" w:rsidRDefault="007745A5" w:rsidP="00FE2761">
      <w:pPr>
        <w:tabs>
          <w:tab w:val="left" w:pos="1422"/>
          <w:tab w:val="left" w:pos="1602"/>
        </w:tabs>
        <w:spacing w:line="240" w:lineRule="auto"/>
        <w:rPr>
          <w:rFonts w:ascii="Angsana New" w:hAnsi="Angsana New"/>
          <w:sz w:val="32"/>
          <w:szCs w:val="32"/>
          <w:cs/>
        </w:rPr>
      </w:pPr>
      <w:r w:rsidRPr="003B4280">
        <w:rPr>
          <w:rFonts w:ascii="Angsana New" w:hAnsi="Angsana New"/>
          <w:sz w:val="32"/>
          <w:szCs w:val="32"/>
        </w:rPr>
        <w:t>Major Field</w:t>
      </w:r>
      <w:r w:rsidR="00FE2761">
        <w:rPr>
          <w:rFonts w:ascii="Angsana New" w:hAnsi="Angsana New"/>
          <w:sz w:val="32"/>
          <w:szCs w:val="32"/>
        </w:rPr>
        <w:tab/>
      </w:r>
      <w:r w:rsidRPr="003B4280">
        <w:rPr>
          <w:rFonts w:ascii="Angsana New" w:hAnsi="Angsana New"/>
          <w:sz w:val="32"/>
          <w:szCs w:val="32"/>
        </w:rPr>
        <w:t xml:space="preserve">:  </w:t>
      </w:r>
      <w:r w:rsidRPr="003B4280">
        <w:rPr>
          <w:rFonts w:ascii="Angsana New" w:hAnsi="Angsana New"/>
          <w:sz w:val="32"/>
          <w:szCs w:val="32"/>
        </w:rPr>
        <w:tab/>
      </w:r>
      <w:r w:rsidR="00DE4288" w:rsidRPr="00DE4288">
        <w:rPr>
          <w:rFonts w:ascii="AngsanaUPC" w:hAnsi="AngsanaUPC" w:cs="AngsanaUPC"/>
          <w:sz w:val="32"/>
          <w:szCs w:val="32"/>
        </w:rPr>
        <w:t>Curriculum Research and Development</w:t>
      </w:r>
    </w:p>
    <w:p w:rsidR="007745A5" w:rsidRPr="003B4280" w:rsidRDefault="00FE2761" w:rsidP="00FE2761">
      <w:pPr>
        <w:tabs>
          <w:tab w:val="left" w:pos="1422"/>
          <w:tab w:val="left" w:pos="1602"/>
        </w:tabs>
        <w:spacing w:line="240" w:lineRule="auto"/>
        <w:rPr>
          <w:rFonts w:ascii="Angsana New" w:hAnsi="Angsana New"/>
          <w:sz w:val="32"/>
          <w:szCs w:val="32"/>
        </w:rPr>
      </w:pPr>
      <w:r>
        <w:rPr>
          <w:rFonts w:ascii="Angsana New" w:hAnsi="Angsana New"/>
          <w:sz w:val="32"/>
          <w:szCs w:val="32"/>
        </w:rPr>
        <w:tab/>
      </w:r>
      <w:r>
        <w:rPr>
          <w:rFonts w:ascii="Angsana New" w:hAnsi="Angsana New"/>
          <w:sz w:val="32"/>
          <w:szCs w:val="32"/>
        </w:rPr>
        <w:tab/>
      </w:r>
      <w:r w:rsidR="007745A5" w:rsidRPr="003B4280">
        <w:rPr>
          <w:rFonts w:ascii="Angsana New" w:hAnsi="Angsana New"/>
          <w:sz w:val="32"/>
          <w:szCs w:val="32"/>
        </w:rPr>
        <w:t xml:space="preserve">King </w:t>
      </w:r>
      <w:proofErr w:type="spellStart"/>
      <w:r w:rsidR="007745A5" w:rsidRPr="003B4280">
        <w:rPr>
          <w:rFonts w:ascii="Angsana New" w:hAnsi="Angsana New"/>
          <w:sz w:val="32"/>
          <w:szCs w:val="32"/>
        </w:rPr>
        <w:t>Mongkut’s</w:t>
      </w:r>
      <w:proofErr w:type="spellEnd"/>
      <w:r w:rsidR="007745A5" w:rsidRPr="003B4280">
        <w:rPr>
          <w:rFonts w:ascii="Angsana New" w:hAnsi="Angsana New"/>
          <w:sz w:val="32"/>
          <w:szCs w:val="32"/>
        </w:rPr>
        <w:t xml:space="preserve"> University of Technology North Bangkok</w:t>
      </w:r>
    </w:p>
    <w:p w:rsidR="007745A5" w:rsidRPr="00DE4288" w:rsidRDefault="007745A5" w:rsidP="00FE2761">
      <w:pPr>
        <w:tabs>
          <w:tab w:val="left" w:pos="1422"/>
          <w:tab w:val="left" w:pos="1602"/>
        </w:tabs>
        <w:spacing w:line="240" w:lineRule="auto"/>
        <w:rPr>
          <w:rFonts w:ascii="AngsanaUPC" w:hAnsi="AngsanaUPC" w:cs="AngsanaUPC"/>
          <w:sz w:val="32"/>
          <w:szCs w:val="32"/>
        </w:rPr>
      </w:pPr>
      <w:r w:rsidRPr="00DE4288">
        <w:rPr>
          <w:rFonts w:ascii="AngsanaUPC" w:hAnsi="AngsanaUPC" w:cs="AngsanaUPC"/>
          <w:sz w:val="32"/>
          <w:szCs w:val="32"/>
        </w:rPr>
        <w:t>Thesis</w:t>
      </w:r>
      <w:r w:rsidR="00FE2761">
        <w:rPr>
          <w:rFonts w:ascii="AngsanaUPC" w:hAnsi="AngsanaUPC" w:cs="AngsanaUPC"/>
          <w:sz w:val="32"/>
          <w:szCs w:val="32"/>
        </w:rPr>
        <w:t xml:space="preserve"> Advisor</w:t>
      </w:r>
      <w:r w:rsidR="00FE2761">
        <w:rPr>
          <w:rFonts w:ascii="AngsanaUPC" w:hAnsi="AngsanaUPC" w:cs="AngsanaUPC"/>
          <w:sz w:val="32"/>
          <w:szCs w:val="32"/>
        </w:rPr>
        <w:tab/>
        <w:t>:</w:t>
      </w:r>
      <w:r w:rsidR="00FE2761">
        <w:rPr>
          <w:rFonts w:ascii="AngsanaUPC" w:hAnsi="AngsanaUPC" w:cs="AngsanaUPC"/>
          <w:sz w:val="32"/>
          <w:szCs w:val="32"/>
        </w:rPr>
        <w:tab/>
      </w:r>
      <w:r w:rsidR="00DE4288" w:rsidRPr="00DE4288">
        <w:rPr>
          <w:rFonts w:ascii="AngsanaUPC" w:hAnsi="AngsanaUPC" w:cs="AngsanaUPC"/>
          <w:sz w:val="32"/>
          <w:szCs w:val="32"/>
        </w:rPr>
        <w:t xml:space="preserve">Assistant Professor </w:t>
      </w:r>
      <w:proofErr w:type="spellStart"/>
      <w:r w:rsidR="00DE4288" w:rsidRPr="00DE4288">
        <w:rPr>
          <w:rFonts w:ascii="AngsanaUPC" w:hAnsi="AngsanaUPC" w:cs="AngsanaUPC"/>
          <w:sz w:val="32"/>
          <w:szCs w:val="32"/>
        </w:rPr>
        <w:t>Dr</w:t>
      </w:r>
      <w:proofErr w:type="spellEnd"/>
      <w:r w:rsidR="00451A0F">
        <w:rPr>
          <w:rFonts w:ascii="AngsanaUPC" w:hAnsi="AngsanaUPC" w:cs="AngsanaUPC" w:hint="cs"/>
          <w:sz w:val="32"/>
          <w:szCs w:val="32"/>
          <w:cs/>
        </w:rPr>
        <w:t>.</w:t>
      </w:r>
      <w:r w:rsidR="00DE4288" w:rsidRPr="00DE4288">
        <w:rPr>
          <w:rFonts w:ascii="AngsanaUPC" w:hAnsi="AngsanaUPC" w:cs="AngsanaUPC"/>
          <w:sz w:val="32"/>
          <w:szCs w:val="32"/>
        </w:rPr>
        <w:t xml:space="preserve"> </w:t>
      </w:r>
      <w:proofErr w:type="spellStart"/>
      <w:r w:rsidR="00B0311D" w:rsidRPr="00FE2761">
        <w:rPr>
          <w:rFonts w:ascii="Angsana New" w:eastAsia="Cordia New" w:hAnsi="Angsana New"/>
          <w:sz w:val="32"/>
          <w:szCs w:val="32"/>
        </w:rPr>
        <w:t>Pairote</w:t>
      </w:r>
      <w:proofErr w:type="spellEnd"/>
      <w:r w:rsidR="00B0311D" w:rsidRPr="00FE2761">
        <w:rPr>
          <w:rFonts w:ascii="Angsana New" w:eastAsia="Cordia New" w:hAnsi="Angsana New"/>
          <w:sz w:val="32"/>
          <w:szCs w:val="32"/>
        </w:rPr>
        <w:t xml:space="preserve"> </w:t>
      </w:r>
      <w:proofErr w:type="spellStart"/>
      <w:r w:rsidR="00B0311D" w:rsidRPr="00FE2761">
        <w:rPr>
          <w:rFonts w:ascii="Angsana New" w:eastAsia="Cordia New" w:hAnsi="Angsana New"/>
          <w:sz w:val="32"/>
          <w:szCs w:val="32"/>
        </w:rPr>
        <w:t>Stirayakorn</w:t>
      </w:r>
      <w:proofErr w:type="spellEnd"/>
      <w:r w:rsidR="00B0311D" w:rsidRPr="00FE2761">
        <w:rPr>
          <w:rFonts w:ascii="Angsana New" w:hAnsi="Angsana New"/>
          <w:sz w:val="32"/>
          <w:szCs w:val="32"/>
          <w:cs/>
        </w:rPr>
        <w:t xml:space="preserve"> </w:t>
      </w:r>
    </w:p>
    <w:p w:rsidR="007745A5" w:rsidRPr="00DE4288" w:rsidRDefault="00FE2761" w:rsidP="00FE2761">
      <w:pPr>
        <w:tabs>
          <w:tab w:val="left" w:pos="1422"/>
          <w:tab w:val="left" w:pos="1602"/>
        </w:tabs>
        <w:spacing w:line="240" w:lineRule="auto"/>
        <w:rPr>
          <w:rFonts w:ascii="AngsanaUPC" w:hAnsi="AngsanaUPC" w:cs="AngsanaUPC"/>
          <w:sz w:val="32"/>
          <w:szCs w:val="32"/>
        </w:rPr>
      </w:pPr>
      <w:r>
        <w:rPr>
          <w:rFonts w:ascii="AngsanaUPC" w:hAnsi="AngsanaUPC" w:cs="AngsanaUPC"/>
          <w:sz w:val="32"/>
          <w:szCs w:val="32"/>
        </w:rPr>
        <w:t>Co-Advisor</w:t>
      </w:r>
      <w:r>
        <w:rPr>
          <w:rFonts w:ascii="AngsanaUPC" w:hAnsi="AngsanaUPC" w:cs="AngsanaUPC"/>
          <w:sz w:val="32"/>
          <w:szCs w:val="32"/>
        </w:rPr>
        <w:tab/>
        <w:t>:</w:t>
      </w:r>
      <w:r>
        <w:rPr>
          <w:rFonts w:ascii="AngsanaUPC" w:hAnsi="AngsanaUPC" w:cs="AngsanaUPC"/>
          <w:sz w:val="32"/>
          <w:szCs w:val="32"/>
        </w:rPr>
        <w:tab/>
      </w:r>
      <w:r w:rsidR="00DE4288" w:rsidRPr="00DE4288">
        <w:rPr>
          <w:rFonts w:ascii="AngsanaUPC" w:hAnsi="AngsanaUPC" w:cs="AngsanaUPC"/>
          <w:sz w:val="32"/>
          <w:szCs w:val="32"/>
        </w:rPr>
        <w:t>Associate Professor Dr</w:t>
      </w:r>
      <w:r w:rsidR="00451A0F">
        <w:rPr>
          <w:rFonts w:ascii="AngsanaUPC" w:hAnsi="AngsanaUPC" w:cs="AngsanaUPC" w:hint="cs"/>
          <w:sz w:val="32"/>
          <w:szCs w:val="32"/>
          <w:cs/>
        </w:rPr>
        <w:t>.</w:t>
      </w:r>
      <w:bookmarkStart w:id="0" w:name="_GoBack"/>
      <w:bookmarkEnd w:id="0"/>
      <w:r w:rsidR="00DE4288" w:rsidRPr="00DE4288">
        <w:rPr>
          <w:rFonts w:ascii="AngsanaUPC" w:hAnsi="AngsanaUPC" w:cs="AngsanaUPC"/>
          <w:sz w:val="32"/>
          <w:szCs w:val="32"/>
        </w:rPr>
        <w:t xml:space="preserve"> </w:t>
      </w:r>
      <w:proofErr w:type="spellStart"/>
      <w:r w:rsidR="00DE4288" w:rsidRPr="00DE4288">
        <w:rPr>
          <w:rFonts w:ascii="AngsanaUPC" w:hAnsi="AngsanaUPC" w:cs="AngsanaUPC"/>
          <w:sz w:val="32"/>
          <w:szCs w:val="32"/>
        </w:rPr>
        <w:t>Phisit</w:t>
      </w:r>
      <w:proofErr w:type="spellEnd"/>
      <w:r w:rsidR="00DE4288" w:rsidRPr="00DE4288">
        <w:rPr>
          <w:rFonts w:ascii="AngsanaUPC" w:hAnsi="AngsanaUPC" w:cs="AngsanaUPC"/>
          <w:sz w:val="32"/>
          <w:szCs w:val="32"/>
        </w:rPr>
        <w:t xml:space="preserve"> </w:t>
      </w:r>
      <w:proofErr w:type="spellStart"/>
      <w:r w:rsidR="00DE4288" w:rsidRPr="00DE4288">
        <w:rPr>
          <w:rFonts w:ascii="AngsanaUPC" w:hAnsi="AngsanaUPC" w:cs="AngsanaUPC"/>
          <w:sz w:val="32"/>
          <w:szCs w:val="32"/>
        </w:rPr>
        <w:t>Methaphat</w:t>
      </w:r>
      <w:proofErr w:type="spellEnd"/>
    </w:p>
    <w:p w:rsidR="007745A5" w:rsidRPr="003B4280" w:rsidRDefault="00FE2761" w:rsidP="00FE2761">
      <w:pPr>
        <w:tabs>
          <w:tab w:val="left" w:pos="1422"/>
          <w:tab w:val="left" w:pos="1602"/>
        </w:tabs>
        <w:spacing w:line="240" w:lineRule="auto"/>
        <w:rPr>
          <w:rFonts w:ascii="Angsana New" w:hAnsi="Angsana New"/>
          <w:sz w:val="32"/>
          <w:szCs w:val="32"/>
        </w:rPr>
      </w:pPr>
      <w:r>
        <w:rPr>
          <w:rFonts w:ascii="Angsana New" w:hAnsi="Angsana New"/>
          <w:sz w:val="32"/>
          <w:szCs w:val="32"/>
        </w:rPr>
        <w:t>Academic Year</w:t>
      </w:r>
      <w:r>
        <w:rPr>
          <w:rFonts w:ascii="Angsana New" w:hAnsi="Angsana New"/>
          <w:sz w:val="32"/>
          <w:szCs w:val="32"/>
        </w:rPr>
        <w:tab/>
        <w:t xml:space="preserve">: </w:t>
      </w:r>
      <w:r>
        <w:rPr>
          <w:rFonts w:ascii="Angsana New" w:hAnsi="Angsana New"/>
          <w:sz w:val="32"/>
          <w:szCs w:val="32"/>
        </w:rPr>
        <w:tab/>
      </w:r>
      <w:r w:rsidR="007745A5" w:rsidRPr="003B4280">
        <w:rPr>
          <w:rFonts w:ascii="Angsana New" w:hAnsi="Angsana New"/>
          <w:sz w:val="32"/>
          <w:szCs w:val="32"/>
          <w:cs/>
        </w:rPr>
        <w:t>201</w:t>
      </w:r>
      <w:r w:rsidR="00F477AD">
        <w:rPr>
          <w:rFonts w:ascii="Angsana New" w:hAnsi="Angsana New" w:hint="cs"/>
          <w:sz w:val="32"/>
          <w:szCs w:val="32"/>
          <w:cs/>
        </w:rPr>
        <w:t>5</w:t>
      </w:r>
    </w:p>
    <w:p w:rsidR="00F54F54" w:rsidRPr="00F54F54" w:rsidRDefault="007745A5" w:rsidP="00F54F54">
      <w:pPr>
        <w:pStyle w:val="NoSpacing"/>
        <w:rPr>
          <w:rFonts w:ascii="AngsanaUPC" w:hAnsi="AngsanaUPC" w:cs="AngsanaUPC"/>
          <w:b/>
          <w:bCs/>
          <w:sz w:val="32"/>
          <w:szCs w:val="32"/>
        </w:rPr>
      </w:pPr>
      <w:r w:rsidRPr="006E5E54">
        <w:rPr>
          <w:rFonts w:ascii="Angsana New" w:hAnsi="Angsana New"/>
          <w:sz w:val="32"/>
          <w:szCs w:val="32"/>
        </w:rPr>
        <w:tab/>
      </w:r>
      <w:r w:rsidR="00F54F54" w:rsidRPr="00046CF4">
        <w:rPr>
          <w:rFonts w:ascii="TH SarabunPSK" w:hAnsi="TH SarabunPSK" w:cs="TH SarabunPSK"/>
          <w:sz w:val="32"/>
          <w:szCs w:val="32"/>
          <w:cs/>
        </w:rPr>
        <w:tab/>
      </w:r>
      <w:r w:rsidR="00F54F54" w:rsidRPr="00046CF4">
        <w:rPr>
          <w:rFonts w:ascii="TH SarabunPSK" w:hAnsi="TH SarabunPSK" w:cs="TH SarabunPSK"/>
          <w:sz w:val="32"/>
          <w:szCs w:val="32"/>
          <w:cs/>
        </w:rPr>
        <w:tab/>
      </w:r>
      <w:r w:rsidR="00F54F54" w:rsidRPr="00046CF4">
        <w:rPr>
          <w:rFonts w:ascii="TH SarabunPSK" w:hAnsi="TH SarabunPSK" w:cs="TH SarabunPSK"/>
          <w:sz w:val="32"/>
          <w:szCs w:val="32"/>
          <w:cs/>
        </w:rPr>
        <w:tab/>
      </w:r>
      <w:r w:rsidR="00F54F54" w:rsidRPr="00046CF4">
        <w:rPr>
          <w:rFonts w:ascii="TH SarabunPSK" w:hAnsi="TH SarabunPSK" w:cs="TH SarabunPSK"/>
          <w:sz w:val="32"/>
          <w:szCs w:val="32"/>
          <w:cs/>
        </w:rPr>
        <w:tab/>
      </w:r>
      <w:r w:rsidR="00F54F54" w:rsidRPr="00F54F54">
        <w:rPr>
          <w:rFonts w:ascii="AngsanaUPC" w:hAnsi="AngsanaUPC" w:cs="AngsanaUPC"/>
          <w:b/>
          <w:bCs/>
          <w:sz w:val="32"/>
          <w:szCs w:val="32"/>
        </w:rPr>
        <w:t>Abstract</w:t>
      </w:r>
    </w:p>
    <w:p w:rsidR="009F17D4" w:rsidRPr="003C2A00" w:rsidRDefault="009F17D4" w:rsidP="003C2A00">
      <w:pPr>
        <w:ind w:firstLine="720"/>
        <w:jc w:val="thaiDistribute"/>
        <w:rPr>
          <w:rFonts w:ascii="Angsana New" w:hAnsi="Angsana New"/>
          <w:sz w:val="32"/>
          <w:szCs w:val="32"/>
        </w:rPr>
      </w:pPr>
      <w:r w:rsidRPr="003C2A00">
        <w:rPr>
          <w:rFonts w:ascii="Angsana New" w:hAnsi="Angsana New"/>
          <w:sz w:val="32"/>
          <w:szCs w:val="32"/>
        </w:rPr>
        <w:t xml:space="preserve">The purposes of this study were: 1) to develop and evaluate the appropriateness of the train-the-trainer program with local wisdom integrated model and the participatory teaching technique through Deming Cycle </w:t>
      </w:r>
      <w:proofErr w:type="gramStart"/>
      <w:r w:rsidRPr="003C2A00">
        <w:rPr>
          <w:rFonts w:ascii="Angsana New" w:hAnsi="Angsana New"/>
          <w:sz w:val="32"/>
          <w:szCs w:val="32"/>
        </w:rPr>
        <w:t xml:space="preserve">and </w:t>
      </w:r>
      <w:r w:rsidR="008917CC">
        <w:rPr>
          <w:rFonts w:ascii="Angsana New" w:hAnsi="Angsana New"/>
          <w:sz w:val="32"/>
          <w:szCs w:val="32"/>
        </w:rPr>
        <w:t xml:space="preserve"> </w:t>
      </w:r>
      <w:r w:rsidRPr="003C2A00">
        <w:rPr>
          <w:rFonts w:ascii="Angsana New" w:hAnsi="Angsana New"/>
          <w:sz w:val="32"/>
          <w:szCs w:val="32"/>
        </w:rPr>
        <w:t>2</w:t>
      </w:r>
      <w:proofErr w:type="gramEnd"/>
      <w:r w:rsidRPr="003C2A00">
        <w:rPr>
          <w:rFonts w:ascii="Angsana New" w:hAnsi="Angsana New"/>
          <w:sz w:val="32"/>
          <w:szCs w:val="32"/>
        </w:rPr>
        <w:t xml:space="preserve">) to develop and evaluate the efficiency of the train-the-trainer program with local wisdom integrated model and the participatory teaching technique through Deming Cycle. The target group of this study included the heads of vocational certificate departments under the Office of the Vocational Education Commission (OVEC). </w:t>
      </w:r>
      <w:r w:rsidR="008917CC">
        <w:rPr>
          <w:rFonts w:ascii="Angsana New" w:hAnsi="Angsana New"/>
          <w:sz w:val="32"/>
          <w:szCs w:val="32"/>
        </w:rPr>
        <w:t xml:space="preserve"> </w:t>
      </w:r>
      <w:r w:rsidRPr="003C2A00">
        <w:rPr>
          <w:rFonts w:ascii="Angsana New" w:hAnsi="Angsana New"/>
          <w:sz w:val="32"/>
          <w:szCs w:val="32"/>
        </w:rPr>
        <w:t>The results can be concluded as follows.</w:t>
      </w:r>
    </w:p>
    <w:p w:rsidR="000477AA" w:rsidRDefault="009F17D4" w:rsidP="003C2A00">
      <w:pPr>
        <w:ind w:firstLine="720"/>
        <w:jc w:val="thaiDistribute"/>
        <w:rPr>
          <w:rFonts w:ascii="Angsana New" w:hAnsi="Angsana New"/>
          <w:sz w:val="32"/>
          <w:szCs w:val="32"/>
        </w:rPr>
      </w:pPr>
      <w:r w:rsidRPr="003C2A00">
        <w:rPr>
          <w:rFonts w:ascii="Angsana New" w:hAnsi="Angsana New"/>
          <w:sz w:val="32"/>
          <w:szCs w:val="32"/>
        </w:rPr>
        <w:t xml:space="preserve">1. The development of train-the-trainer program with local wisdom integrated model and the participatory teaching technique through Deming Cycle revealed that there should be an integration of the local wisdom together with the subjects taught in vocational institutes. The stakeholders consisted of teachers, students, and local community leaders in order to gain suitable subjects to meet the needs of the local enterprises with the required competencies. This also can be the solution on insufficient skilled workers. </w:t>
      </w:r>
      <w:r w:rsidR="008917CC">
        <w:rPr>
          <w:rFonts w:ascii="Angsana New" w:hAnsi="Angsana New"/>
          <w:sz w:val="32"/>
          <w:szCs w:val="32"/>
        </w:rPr>
        <w:t xml:space="preserve">  </w:t>
      </w:r>
      <w:r w:rsidRPr="003C2A00">
        <w:rPr>
          <w:rFonts w:ascii="Angsana New" w:hAnsi="Angsana New"/>
          <w:sz w:val="32"/>
          <w:szCs w:val="32"/>
        </w:rPr>
        <w:t xml:space="preserve">The model development consisted of 4 stages; 1) conducting the teaching plan, 2) teaching, 3) evaluation of the teaching, and 4) improving performance. The integration program should include teachers, students, and the representatives of the community as participants for providing suggestions on local wisdom, attitude, beliefs, and principles as the foundations of knowledge, culture, arts, norms, and tradition of the community. These should be integrated with the practice and modern technology. The results showed that the train-the-trainer program with local wisdom integrated model and the participatory teaching technique through Deming Cycle evaluated by the specialists reached very high appropriate in every aspect. </w:t>
      </w:r>
    </w:p>
    <w:p w:rsidR="000477AA" w:rsidRDefault="000477AA" w:rsidP="003C2A00">
      <w:pPr>
        <w:ind w:firstLine="720"/>
        <w:jc w:val="thaiDistribute"/>
        <w:rPr>
          <w:rFonts w:ascii="Angsana New" w:hAnsi="Angsana New"/>
          <w:sz w:val="32"/>
          <w:szCs w:val="32"/>
        </w:rPr>
      </w:pPr>
    </w:p>
    <w:p w:rsidR="000477AA" w:rsidRDefault="000477AA" w:rsidP="003C2A00">
      <w:pPr>
        <w:ind w:firstLine="720"/>
        <w:jc w:val="thaiDistribute"/>
        <w:rPr>
          <w:rFonts w:ascii="Angsana New" w:hAnsi="Angsana New"/>
          <w:sz w:val="32"/>
          <w:szCs w:val="32"/>
        </w:rPr>
      </w:pPr>
    </w:p>
    <w:p w:rsidR="000477AA" w:rsidRDefault="000477AA" w:rsidP="003C2A00">
      <w:pPr>
        <w:ind w:firstLine="720"/>
        <w:jc w:val="thaiDistribute"/>
        <w:rPr>
          <w:rFonts w:ascii="Angsana New" w:hAnsi="Angsana New"/>
          <w:sz w:val="32"/>
          <w:szCs w:val="32"/>
        </w:rPr>
      </w:pPr>
    </w:p>
    <w:p w:rsidR="009F17D4" w:rsidRPr="003C2A00" w:rsidRDefault="009F17D4" w:rsidP="003C2A00">
      <w:pPr>
        <w:ind w:firstLine="720"/>
        <w:jc w:val="thaiDistribute"/>
        <w:rPr>
          <w:rFonts w:ascii="Angsana New" w:hAnsi="Angsana New"/>
          <w:sz w:val="32"/>
          <w:szCs w:val="32"/>
        </w:rPr>
      </w:pPr>
      <w:r w:rsidRPr="003C2A00">
        <w:rPr>
          <w:rFonts w:ascii="Angsana New" w:hAnsi="Angsana New"/>
          <w:sz w:val="32"/>
          <w:szCs w:val="32"/>
        </w:rPr>
        <w:lastRenderedPageBreak/>
        <w:t xml:space="preserve">2. The results of the train-the-trainer program with local wisdom integrated model and the participatory teaching technique through Deming Cycle showed that this training program consisted of 12 topics; 1) local wisdom integration, 2) adaptation of the curriculum to practice, </w:t>
      </w:r>
      <w:r w:rsidR="00FE2761">
        <w:rPr>
          <w:rFonts w:ascii="Angsana New" w:hAnsi="Angsana New" w:hint="cs"/>
          <w:sz w:val="32"/>
          <w:szCs w:val="32"/>
          <w:cs/>
        </w:rPr>
        <w:t xml:space="preserve">   </w:t>
      </w:r>
      <w:r w:rsidRPr="003C2A00">
        <w:rPr>
          <w:rFonts w:ascii="Angsana New" w:hAnsi="Angsana New"/>
          <w:sz w:val="32"/>
          <w:szCs w:val="32"/>
        </w:rPr>
        <w:t>3) job analysis and performance report, 4) writing behavioral objectives, 5) designing content sheets, 6)</w:t>
      </w:r>
      <w:r w:rsidR="000477AA" w:rsidRPr="000477AA">
        <w:rPr>
          <w:rFonts w:ascii="Angsana New" w:hAnsi="Angsana New"/>
          <w:sz w:val="32"/>
          <w:szCs w:val="32"/>
        </w:rPr>
        <w:t xml:space="preserve"> </w:t>
      </w:r>
      <w:r w:rsidR="000477AA" w:rsidRPr="003C2A00">
        <w:rPr>
          <w:rFonts w:ascii="Angsana New" w:hAnsi="Angsana New"/>
          <w:sz w:val="32"/>
          <w:szCs w:val="32"/>
        </w:rPr>
        <w:t xml:space="preserve">writing test, </w:t>
      </w:r>
      <w:r w:rsidRPr="003C2A00">
        <w:rPr>
          <w:rFonts w:ascii="Angsana New" w:hAnsi="Angsana New"/>
          <w:sz w:val="32"/>
          <w:szCs w:val="32"/>
        </w:rPr>
        <w:t xml:space="preserve">7) </w:t>
      </w:r>
      <w:r w:rsidR="000477AA" w:rsidRPr="00FE2761">
        <w:rPr>
          <w:rFonts w:ascii="Angsana New" w:hAnsi="Angsana New"/>
          <w:sz w:val="32"/>
          <w:szCs w:val="32"/>
        </w:rPr>
        <w:t>creating</w:t>
      </w:r>
      <w:r w:rsidR="000477AA" w:rsidRPr="00FE2761">
        <w:rPr>
          <w:rFonts w:ascii="Angsana New" w:hAnsi="Angsana New"/>
          <w:sz w:val="32"/>
          <w:szCs w:val="32"/>
          <w:cs/>
        </w:rPr>
        <w:t xml:space="preserve"> </w:t>
      </w:r>
      <w:r w:rsidR="00FE2761" w:rsidRPr="00FE2761">
        <w:rPr>
          <w:rStyle w:val="hps"/>
          <w:rFonts w:ascii="Angsana New" w:hAnsi="Angsana New"/>
          <w:sz w:val="32"/>
          <w:szCs w:val="32"/>
        </w:rPr>
        <w:t>working procedure</w:t>
      </w:r>
      <w:r w:rsidR="000477AA">
        <w:rPr>
          <w:rFonts w:ascii="Angsana New" w:hAnsi="Angsana New" w:hint="cs"/>
          <w:sz w:val="32"/>
          <w:szCs w:val="32"/>
          <w:cs/>
        </w:rPr>
        <w:t xml:space="preserve"> </w:t>
      </w:r>
      <w:r w:rsidR="00FE2761">
        <w:rPr>
          <w:rFonts w:ascii="Angsana New" w:hAnsi="Angsana New" w:hint="cs"/>
          <w:sz w:val="32"/>
          <w:szCs w:val="32"/>
          <w:cs/>
        </w:rPr>
        <w:t xml:space="preserve"> </w:t>
      </w:r>
      <w:r w:rsidRPr="003C2A00">
        <w:rPr>
          <w:rFonts w:ascii="Angsana New" w:hAnsi="Angsana New"/>
          <w:sz w:val="32"/>
          <w:szCs w:val="32"/>
        </w:rPr>
        <w:t>8) creating job order form, 9) creating evaluation form, 10) designing teaching media, 11) teaching and learning process, and 12) teaching plan. The trainees took parts in training activities and the evaluation process. After learning each topic, the trainees had to do the test in every topic. The results evaluated by CIPP Model showed that the efficiency of the developed program was satisfied. The context evaluation assessed by the specialists showed that the training program was very high appropriate especially on the congruence between the training topic and the content. The input evaluation also presented high congruence on the content, topic, test, teaching media, and teaching method with the behavioral objectives in every aspect.</w:t>
      </w:r>
      <w:r w:rsidR="00B46902">
        <w:rPr>
          <w:rFonts w:ascii="Angsana New" w:hAnsi="Angsana New"/>
          <w:sz w:val="32"/>
          <w:szCs w:val="32"/>
        </w:rPr>
        <w:t xml:space="preserve"> </w:t>
      </w:r>
      <w:r w:rsidRPr="003C2A00">
        <w:rPr>
          <w:rFonts w:ascii="Angsana New" w:hAnsi="Angsana New"/>
          <w:sz w:val="32"/>
          <w:szCs w:val="32"/>
        </w:rPr>
        <w:t xml:space="preserve"> Furthermore, the appropriateness of the evaluation form was very high which can be seen in the achievement score of the theoretical part at 82.59/81.51 and that of the practical part at 76.65%. </w:t>
      </w:r>
      <w:r w:rsidR="00B46902">
        <w:rPr>
          <w:rFonts w:ascii="Angsana New" w:hAnsi="Angsana New"/>
          <w:sz w:val="32"/>
          <w:szCs w:val="32"/>
        </w:rPr>
        <w:t xml:space="preserve"> </w:t>
      </w:r>
      <w:r w:rsidRPr="003C2A00">
        <w:rPr>
          <w:rFonts w:ascii="Angsana New" w:hAnsi="Angsana New"/>
          <w:sz w:val="32"/>
          <w:szCs w:val="32"/>
        </w:rPr>
        <w:t xml:space="preserve">The process evaluation revealed high achievement of the training program with the theoretical score at 81.78/80.10 and that of practical part at 75.89% higher than the set criteria at 80/80 and 75% respectively. </w:t>
      </w:r>
      <w:r w:rsidR="008917CC">
        <w:rPr>
          <w:rFonts w:ascii="Angsana New" w:hAnsi="Angsana New"/>
          <w:sz w:val="32"/>
          <w:szCs w:val="32"/>
        </w:rPr>
        <w:t xml:space="preserve"> </w:t>
      </w:r>
      <w:r w:rsidRPr="003C2A00">
        <w:rPr>
          <w:rFonts w:ascii="Angsana New" w:hAnsi="Angsana New"/>
          <w:sz w:val="32"/>
          <w:szCs w:val="32"/>
        </w:rPr>
        <w:t>The product evaluation reported very high appropriate of the training program by showing that the trained department heads were able to apply the knowledge and skills from the training in teaching management with very high satisfaction. Finally, the trainees also reported that the training program arranged by the trained department heads was very high appropriateness.</w:t>
      </w:r>
    </w:p>
    <w:p w:rsidR="00FE2761" w:rsidRPr="003C2A00" w:rsidRDefault="00FE2761" w:rsidP="00FE2761">
      <w:pPr>
        <w:jc w:val="right"/>
        <w:rPr>
          <w:rFonts w:ascii="Angsana New" w:hAnsi="Angsana New"/>
          <w:sz w:val="32"/>
          <w:szCs w:val="32"/>
        </w:rPr>
      </w:pPr>
      <w:r w:rsidRPr="003C2A00">
        <w:rPr>
          <w:rFonts w:ascii="Angsana New" w:hAnsi="Angsana New"/>
          <w:sz w:val="32"/>
          <w:szCs w:val="32"/>
          <w:lang w:val="fr-FR"/>
        </w:rPr>
        <w:t xml:space="preserve">(Total </w:t>
      </w:r>
      <w:r w:rsidRPr="003C2A00">
        <w:rPr>
          <w:rFonts w:ascii="Angsana New" w:hAnsi="Angsana New"/>
          <w:sz w:val="32"/>
          <w:szCs w:val="32"/>
          <w:cs/>
          <w:lang w:val="fr-FR"/>
        </w:rPr>
        <w:t>420</w:t>
      </w:r>
      <w:r w:rsidRPr="003C2A00">
        <w:rPr>
          <w:rFonts w:ascii="Angsana New" w:hAnsi="Angsana New"/>
          <w:sz w:val="32"/>
          <w:szCs w:val="32"/>
          <w:lang w:val="fr-FR"/>
        </w:rPr>
        <w:t xml:space="preserve"> pages)</w:t>
      </w:r>
    </w:p>
    <w:p w:rsidR="009F17D4" w:rsidRPr="003C2A00" w:rsidRDefault="009F17D4" w:rsidP="003C2A00">
      <w:pPr>
        <w:jc w:val="thaiDistribute"/>
        <w:rPr>
          <w:rFonts w:ascii="Angsana New" w:hAnsi="Angsana New"/>
          <w:sz w:val="32"/>
          <w:szCs w:val="32"/>
        </w:rPr>
      </w:pPr>
    </w:p>
    <w:p w:rsidR="009F17D4" w:rsidRPr="003C2A00" w:rsidRDefault="009F17D4" w:rsidP="008324A2">
      <w:pPr>
        <w:tabs>
          <w:tab w:val="left" w:pos="1170"/>
        </w:tabs>
        <w:jc w:val="thaiDistribute"/>
        <w:rPr>
          <w:rFonts w:ascii="Angsana New" w:hAnsi="Angsana New"/>
          <w:sz w:val="32"/>
          <w:szCs w:val="32"/>
        </w:rPr>
      </w:pPr>
      <w:proofErr w:type="gramStart"/>
      <w:r w:rsidRPr="003C2A00">
        <w:rPr>
          <w:rFonts w:ascii="Angsana New" w:hAnsi="Angsana New"/>
          <w:b/>
          <w:bCs/>
          <w:sz w:val="32"/>
          <w:szCs w:val="32"/>
        </w:rPr>
        <w:t>Keywords</w:t>
      </w:r>
      <w:r w:rsidR="00FE2761">
        <w:rPr>
          <w:rFonts w:ascii="Angsana New" w:hAnsi="Angsana New"/>
          <w:b/>
          <w:bCs/>
          <w:sz w:val="32"/>
          <w:szCs w:val="32"/>
        </w:rPr>
        <w:t xml:space="preserve">  </w:t>
      </w:r>
      <w:r w:rsidRPr="003C2A00">
        <w:rPr>
          <w:rFonts w:ascii="Angsana New" w:hAnsi="Angsana New"/>
          <w:b/>
          <w:bCs/>
          <w:sz w:val="32"/>
          <w:szCs w:val="32"/>
        </w:rPr>
        <w:t>:</w:t>
      </w:r>
      <w:proofErr w:type="gramEnd"/>
      <w:r w:rsidR="008324A2">
        <w:rPr>
          <w:rFonts w:ascii="Angsana New" w:hAnsi="Angsana New"/>
          <w:sz w:val="32"/>
          <w:szCs w:val="32"/>
        </w:rPr>
        <w:tab/>
      </w:r>
      <w:r w:rsidRPr="003C2A00">
        <w:rPr>
          <w:rFonts w:ascii="Angsana New" w:hAnsi="Angsana New"/>
          <w:sz w:val="32"/>
          <w:szCs w:val="32"/>
        </w:rPr>
        <w:t>Train-the-trainer program, local wisdom integration, participatory teaching,</w:t>
      </w:r>
      <w:r w:rsidR="008324A2">
        <w:rPr>
          <w:rFonts w:ascii="Angsana New" w:hAnsi="Angsana New"/>
          <w:sz w:val="32"/>
          <w:szCs w:val="32"/>
        </w:rPr>
        <w:t xml:space="preserve">                </w:t>
      </w:r>
      <w:r w:rsidR="008324A2">
        <w:rPr>
          <w:rFonts w:ascii="Angsana New" w:hAnsi="Angsana New"/>
          <w:sz w:val="32"/>
          <w:szCs w:val="32"/>
        </w:rPr>
        <w:tab/>
      </w:r>
      <w:r w:rsidRPr="003C2A00">
        <w:rPr>
          <w:rFonts w:ascii="Angsana New" w:hAnsi="Angsana New"/>
          <w:sz w:val="32"/>
          <w:szCs w:val="32"/>
        </w:rPr>
        <w:t>Deming Cycle</w:t>
      </w:r>
    </w:p>
    <w:p w:rsidR="009F17D4" w:rsidRPr="003C2A00" w:rsidRDefault="009F17D4" w:rsidP="003C2A00">
      <w:pPr>
        <w:jc w:val="thaiDistribute"/>
        <w:rPr>
          <w:rFonts w:ascii="Angsana New" w:hAnsi="Angsana New"/>
          <w:sz w:val="32"/>
          <w:szCs w:val="32"/>
        </w:rPr>
      </w:pPr>
    </w:p>
    <w:p w:rsidR="009F17D4" w:rsidRPr="003C2A00" w:rsidRDefault="009F17D4" w:rsidP="003C2A00">
      <w:pPr>
        <w:jc w:val="thaiDistribute"/>
        <w:rPr>
          <w:rFonts w:ascii="Angsana New" w:hAnsi="Angsana New"/>
          <w:sz w:val="32"/>
          <w:szCs w:val="32"/>
          <w:lang w:val="fr-FR"/>
        </w:rPr>
      </w:pPr>
    </w:p>
    <w:p w:rsidR="009F17D4" w:rsidRPr="003C2A00" w:rsidRDefault="009F17D4" w:rsidP="003C2A00">
      <w:pPr>
        <w:jc w:val="thaiDistribute"/>
        <w:rPr>
          <w:rFonts w:ascii="Angsana New" w:hAnsi="Angsana New"/>
          <w:sz w:val="32"/>
          <w:szCs w:val="32"/>
          <w:lang w:val="fr-FR"/>
        </w:rPr>
      </w:pPr>
    </w:p>
    <w:p w:rsidR="009F17D4" w:rsidRPr="003C2A00" w:rsidRDefault="009F17D4" w:rsidP="003C2A00">
      <w:pPr>
        <w:jc w:val="thaiDistribute"/>
        <w:rPr>
          <w:rFonts w:ascii="Angsana New" w:hAnsi="Angsana New"/>
          <w:sz w:val="32"/>
          <w:szCs w:val="32"/>
          <w:lang w:val="fr-FR"/>
        </w:rPr>
      </w:pPr>
    </w:p>
    <w:p w:rsidR="009F17D4" w:rsidRPr="003C2A00" w:rsidRDefault="009F17D4" w:rsidP="003C2A00">
      <w:pPr>
        <w:jc w:val="thaiDistribute"/>
        <w:rPr>
          <w:rFonts w:ascii="Angsana New" w:hAnsi="Angsana New"/>
          <w:sz w:val="32"/>
          <w:szCs w:val="32"/>
          <w:lang w:val="fr-FR"/>
        </w:rPr>
      </w:pPr>
    </w:p>
    <w:p w:rsidR="009F17D4" w:rsidRPr="003C2A00" w:rsidRDefault="009F17D4" w:rsidP="003C2A00">
      <w:pPr>
        <w:jc w:val="thaiDistribute"/>
        <w:rPr>
          <w:rFonts w:ascii="Angsana New" w:hAnsi="Angsana New"/>
          <w:sz w:val="32"/>
          <w:szCs w:val="32"/>
          <w:lang w:val="fr-FR"/>
        </w:rPr>
      </w:pPr>
    </w:p>
    <w:p w:rsidR="009F17D4" w:rsidRDefault="009F17D4" w:rsidP="003C2A00">
      <w:pPr>
        <w:jc w:val="thaiDistribute"/>
        <w:rPr>
          <w:rFonts w:ascii="Angsana New" w:hAnsi="Angsana New"/>
          <w:sz w:val="32"/>
          <w:szCs w:val="32"/>
          <w:lang w:val="fr-FR"/>
        </w:rPr>
      </w:pPr>
    </w:p>
    <w:p w:rsidR="00691D65" w:rsidRPr="003C2A00" w:rsidRDefault="00691D65" w:rsidP="003C2A00">
      <w:pPr>
        <w:jc w:val="thaiDistribute"/>
        <w:rPr>
          <w:rFonts w:ascii="Angsana New" w:hAnsi="Angsana New"/>
          <w:sz w:val="32"/>
          <w:szCs w:val="32"/>
          <w:lang w:val="fr-FR"/>
        </w:rPr>
      </w:pPr>
    </w:p>
    <w:p w:rsidR="00BB5DEE" w:rsidRPr="003C2A00" w:rsidRDefault="00BB5DEE" w:rsidP="003C2A00">
      <w:pPr>
        <w:tabs>
          <w:tab w:val="left" w:pos="562"/>
        </w:tabs>
        <w:spacing w:line="233" w:lineRule="auto"/>
        <w:jc w:val="thaiDistribute"/>
        <w:rPr>
          <w:rFonts w:ascii="Angsana New" w:hAnsi="Angsana New"/>
          <w:sz w:val="32"/>
          <w:szCs w:val="32"/>
        </w:rPr>
      </w:pPr>
      <w:r w:rsidRPr="003C2A00">
        <w:rPr>
          <w:rFonts w:ascii="Angsana New" w:eastAsia="AngsanaNew" w:hAnsi="Angsana New"/>
          <w:sz w:val="32"/>
          <w:szCs w:val="32"/>
          <w:u w:val="single"/>
          <w:cs/>
        </w:rPr>
        <w:t xml:space="preserve">                                                                                                       </w:t>
      </w:r>
      <w:r w:rsidRPr="003C2A00">
        <w:rPr>
          <w:rFonts w:ascii="Angsana New" w:eastAsia="AngsanaNew" w:hAnsi="Angsana New"/>
          <w:sz w:val="32"/>
          <w:szCs w:val="32"/>
          <w:u w:val="single"/>
        </w:rPr>
        <w:t xml:space="preserve">                     </w:t>
      </w:r>
      <w:r w:rsidR="00B46902">
        <w:rPr>
          <w:rFonts w:ascii="Angsana New" w:eastAsia="AngsanaNew" w:hAnsi="Angsana New"/>
          <w:sz w:val="32"/>
          <w:szCs w:val="32"/>
          <w:u w:val="single"/>
        </w:rPr>
        <w:tab/>
      </w:r>
      <w:r w:rsidRPr="003C2A00">
        <w:rPr>
          <w:rFonts w:ascii="Angsana New" w:eastAsia="AngsanaNew" w:hAnsi="Angsana New"/>
          <w:sz w:val="32"/>
          <w:szCs w:val="32"/>
          <w:u w:val="single"/>
        </w:rPr>
        <w:t xml:space="preserve">    </w:t>
      </w:r>
      <w:r w:rsidRPr="003C2A00">
        <w:rPr>
          <w:rFonts w:ascii="Angsana New" w:eastAsia="AngsanaNew" w:hAnsi="Angsana New"/>
          <w:sz w:val="32"/>
          <w:szCs w:val="32"/>
        </w:rPr>
        <w:t>Advisor</w:t>
      </w:r>
    </w:p>
    <w:sectPr w:rsidR="00BB5DEE" w:rsidRPr="003C2A00" w:rsidSect="00F263BD">
      <w:footerReference w:type="even" r:id="rId9"/>
      <w:footerReference w:type="default" r:id="rId10"/>
      <w:pgSz w:w="11906" w:h="16838" w:code="9"/>
      <w:pgMar w:top="1440" w:right="1440" w:bottom="864" w:left="2160" w:header="720" w:footer="648" w:gutter="0"/>
      <w:pgNumType w:fmt="thaiLetters"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0B" w:rsidRDefault="00D0050B">
      <w:r>
        <w:separator/>
      </w:r>
    </w:p>
  </w:endnote>
  <w:endnote w:type="continuationSeparator" w:id="0">
    <w:p w:rsidR="00D0050B" w:rsidRDefault="00D0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70" w:rsidRDefault="003E57D2" w:rsidP="00525381">
    <w:pPr>
      <w:pStyle w:val="Footer"/>
      <w:framePr w:wrap="around" w:vAnchor="text" w:hAnchor="margin" w:xAlign="center" w:y="1"/>
      <w:rPr>
        <w:rStyle w:val="PageNumber"/>
      </w:rPr>
    </w:pPr>
    <w:r>
      <w:rPr>
        <w:rStyle w:val="PageNumber"/>
      </w:rPr>
      <w:fldChar w:fldCharType="begin"/>
    </w:r>
    <w:r w:rsidR="001D7270">
      <w:rPr>
        <w:rStyle w:val="PageNumber"/>
      </w:rPr>
      <w:instrText xml:space="preserve">PAGE  </w:instrText>
    </w:r>
    <w:r>
      <w:rPr>
        <w:rStyle w:val="PageNumber"/>
      </w:rPr>
      <w:fldChar w:fldCharType="end"/>
    </w:r>
  </w:p>
  <w:p w:rsidR="001D7270" w:rsidRDefault="001D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10"/>
      <w:docPartObj>
        <w:docPartGallery w:val="Page Numbers (Bottom of Page)"/>
        <w:docPartUnique/>
      </w:docPartObj>
    </w:sdtPr>
    <w:sdtEndPr>
      <w:rPr>
        <w:rFonts w:asciiTheme="majorBidi" w:hAnsiTheme="majorBidi" w:cstheme="majorBidi"/>
        <w:sz w:val="32"/>
        <w:szCs w:val="32"/>
      </w:rPr>
    </w:sdtEndPr>
    <w:sdtContent>
      <w:p w:rsidR="001D7270" w:rsidRPr="001E6602" w:rsidRDefault="003E57D2" w:rsidP="001E6602">
        <w:pPr>
          <w:pStyle w:val="Footer"/>
          <w:jc w:val="center"/>
          <w:rPr>
            <w:rFonts w:asciiTheme="majorBidi" w:hAnsiTheme="majorBidi" w:cstheme="majorBidi"/>
            <w:sz w:val="32"/>
            <w:szCs w:val="32"/>
          </w:rPr>
        </w:pPr>
        <w:r w:rsidRPr="001E6602">
          <w:rPr>
            <w:rFonts w:asciiTheme="majorBidi" w:hAnsiTheme="majorBidi" w:cstheme="majorBidi"/>
            <w:sz w:val="32"/>
            <w:szCs w:val="32"/>
          </w:rPr>
          <w:fldChar w:fldCharType="begin"/>
        </w:r>
        <w:r w:rsidR="001E6602" w:rsidRPr="001E6602">
          <w:rPr>
            <w:rFonts w:asciiTheme="majorBidi" w:hAnsiTheme="majorBidi" w:cstheme="majorBidi"/>
            <w:sz w:val="32"/>
            <w:szCs w:val="32"/>
          </w:rPr>
          <w:instrText xml:space="preserve"> PAGE   \* MERGEFORMAT </w:instrText>
        </w:r>
        <w:r w:rsidRPr="001E6602">
          <w:rPr>
            <w:rFonts w:asciiTheme="majorBidi" w:hAnsiTheme="majorBidi" w:cstheme="majorBidi"/>
            <w:sz w:val="32"/>
            <w:szCs w:val="32"/>
          </w:rPr>
          <w:fldChar w:fldCharType="separate"/>
        </w:r>
        <w:r w:rsidR="00451A0F" w:rsidRPr="00451A0F">
          <w:rPr>
            <w:rFonts w:asciiTheme="majorBidi" w:hAnsiTheme="majorBidi" w:cstheme="majorBidi"/>
            <w:noProof/>
            <w:sz w:val="32"/>
            <w:szCs w:val="32"/>
            <w:cs/>
            <w:lang w:val="th-TH"/>
          </w:rPr>
          <w:t>ง</w:t>
        </w:r>
        <w:r w:rsidRPr="001E6602">
          <w:rPr>
            <w:rFonts w:asciiTheme="majorBidi" w:hAnsiTheme="majorBidi" w:cstheme="majorBidi"/>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0B" w:rsidRDefault="00D0050B">
      <w:r>
        <w:separator/>
      </w:r>
    </w:p>
  </w:footnote>
  <w:footnote w:type="continuationSeparator" w:id="0">
    <w:p w:rsidR="00D0050B" w:rsidRDefault="00D00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D455A"/>
    <w:multiLevelType w:val="multilevel"/>
    <w:tmpl w:val="5C7A2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2"/>
  </w:compat>
  <w:rsids>
    <w:rsidRoot w:val="00EB789B"/>
    <w:rsid w:val="00002F94"/>
    <w:rsid w:val="0000697A"/>
    <w:rsid w:val="00007C2B"/>
    <w:rsid w:val="00010C35"/>
    <w:rsid w:val="00012941"/>
    <w:rsid w:val="00012AD8"/>
    <w:rsid w:val="000172A6"/>
    <w:rsid w:val="0002098B"/>
    <w:rsid w:val="00024951"/>
    <w:rsid w:val="00026763"/>
    <w:rsid w:val="00035D53"/>
    <w:rsid w:val="0004485B"/>
    <w:rsid w:val="000461CE"/>
    <w:rsid w:val="000477AA"/>
    <w:rsid w:val="00051D29"/>
    <w:rsid w:val="000531C5"/>
    <w:rsid w:val="00053BEE"/>
    <w:rsid w:val="00065FBD"/>
    <w:rsid w:val="00072F38"/>
    <w:rsid w:val="0007673B"/>
    <w:rsid w:val="0008138B"/>
    <w:rsid w:val="0009076D"/>
    <w:rsid w:val="00095350"/>
    <w:rsid w:val="000A0085"/>
    <w:rsid w:val="000A07DD"/>
    <w:rsid w:val="000B7F55"/>
    <w:rsid w:val="000C081B"/>
    <w:rsid w:val="000C0939"/>
    <w:rsid w:val="000C598E"/>
    <w:rsid w:val="000C67DB"/>
    <w:rsid w:val="000C7379"/>
    <w:rsid w:val="000D0613"/>
    <w:rsid w:val="000D10FE"/>
    <w:rsid w:val="000E39A5"/>
    <w:rsid w:val="000E3B3A"/>
    <w:rsid w:val="000E7650"/>
    <w:rsid w:val="000F1968"/>
    <w:rsid w:val="001061F3"/>
    <w:rsid w:val="001069C1"/>
    <w:rsid w:val="00110AC6"/>
    <w:rsid w:val="00123866"/>
    <w:rsid w:val="00127C3B"/>
    <w:rsid w:val="001328DB"/>
    <w:rsid w:val="00133BB6"/>
    <w:rsid w:val="00134FCA"/>
    <w:rsid w:val="001372B4"/>
    <w:rsid w:val="00140270"/>
    <w:rsid w:val="00144118"/>
    <w:rsid w:val="0014671C"/>
    <w:rsid w:val="00150922"/>
    <w:rsid w:val="00155696"/>
    <w:rsid w:val="001558FA"/>
    <w:rsid w:val="00157CAE"/>
    <w:rsid w:val="00162E75"/>
    <w:rsid w:val="00163E58"/>
    <w:rsid w:val="00172A3C"/>
    <w:rsid w:val="00175DA6"/>
    <w:rsid w:val="001801FD"/>
    <w:rsid w:val="00182C39"/>
    <w:rsid w:val="00184DAA"/>
    <w:rsid w:val="00187ECC"/>
    <w:rsid w:val="00194704"/>
    <w:rsid w:val="00196752"/>
    <w:rsid w:val="001A4D6F"/>
    <w:rsid w:val="001A4E57"/>
    <w:rsid w:val="001A737C"/>
    <w:rsid w:val="001B6D96"/>
    <w:rsid w:val="001C2F49"/>
    <w:rsid w:val="001C56C3"/>
    <w:rsid w:val="001C5990"/>
    <w:rsid w:val="001C7CFF"/>
    <w:rsid w:val="001D5394"/>
    <w:rsid w:val="001D7270"/>
    <w:rsid w:val="001D7DD6"/>
    <w:rsid w:val="001E0336"/>
    <w:rsid w:val="001E1308"/>
    <w:rsid w:val="001E6602"/>
    <w:rsid w:val="00211CCD"/>
    <w:rsid w:val="00212413"/>
    <w:rsid w:val="00220C20"/>
    <w:rsid w:val="002267BE"/>
    <w:rsid w:val="002270CE"/>
    <w:rsid w:val="00235D28"/>
    <w:rsid w:val="0023674E"/>
    <w:rsid w:val="002378D6"/>
    <w:rsid w:val="00237E2F"/>
    <w:rsid w:val="00244397"/>
    <w:rsid w:val="002456ED"/>
    <w:rsid w:val="002534BA"/>
    <w:rsid w:val="00256838"/>
    <w:rsid w:val="0025731E"/>
    <w:rsid w:val="00282195"/>
    <w:rsid w:val="00283667"/>
    <w:rsid w:val="00284A92"/>
    <w:rsid w:val="00285E44"/>
    <w:rsid w:val="00285EA7"/>
    <w:rsid w:val="0028617F"/>
    <w:rsid w:val="00287EF7"/>
    <w:rsid w:val="002904B2"/>
    <w:rsid w:val="00291B2D"/>
    <w:rsid w:val="00292BA1"/>
    <w:rsid w:val="002A2720"/>
    <w:rsid w:val="002A2FC9"/>
    <w:rsid w:val="002A4CF0"/>
    <w:rsid w:val="002A507D"/>
    <w:rsid w:val="002A7B01"/>
    <w:rsid w:val="002B2CA3"/>
    <w:rsid w:val="002B4AFF"/>
    <w:rsid w:val="002B52A5"/>
    <w:rsid w:val="002C22F1"/>
    <w:rsid w:val="002D322F"/>
    <w:rsid w:val="002E1559"/>
    <w:rsid w:val="002E241F"/>
    <w:rsid w:val="002E58AD"/>
    <w:rsid w:val="002F03F7"/>
    <w:rsid w:val="002F3AD2"/>
    <w:rsid w:val="002F78E6"/>
    <w:rsid w:val="00301621"/>
    <w:rsid w:val="00303145"/>
    <w:rsid w:val="00303536"/>
    <w:rsid w:val="00303CF2"/>
    <w:rsid w:val="00304088"/>
    <w:rsid w:val="003060F6"/>
    <w:rsid w:val="0031264C"/>
    <w:rsid w:val="00317E95"/>
    <w:rsid w:val="00320F1E"/>
    <w:rsid w:val="00333CC2"/>
    <w:rsid w:val="00347BC0"/>
    <w:rsid w:val="00354EA0"/>
    <w:rsid w:val="0035618C"/>
    <w:rsid w:val="003561A0"/>
    <w:rsid w:val="00356401"/>
    <w:rsid w:val="00357589"/>
    <w:rsid w:val="00360A8F"/>
    <w:rsid w:val="00362BFF"/>
    <w:rsid w:val="00367957"/>
    <w:rsid w:val="00370000"/>
    <w:rsid w:val="003727AB"/>
    <w:rsid w:val="0037754B"/>
    <w:rsid w:val="003776BD"/>
    <w:rsid w:val="00377E57"/>
    <w:rsid w:val="0038434F"/>
    <w:rsid w:val="0039207D"/>
    <w:rsid w:val="0039507F"/>
    <w:rsid w:val="003A5EBD"/>
    <w:rsid w:val="003B4280"/>
    <w:rsid w:val="003B464B"/>
    <w:rsid w:val="003B494B"/>
    <w:rsid w:val="003C2A00"/>
    <w:rsid w:val="003C3C20"/>
    <w:rsid w:val="003C4709"/>
    <w:rsid w:val="003D41C5"/>
    <w:rsid w:val="003E22CB"/>
    <w:rsid w:val="003E4ED4"/>
    <w:rsid w:val="003E57D2"/>
    <w:rsid w:val="003E7452"/>
    <w:rsid w:val="003E7968"/>
    <w:rsid w:val="003F59F3"/>
    <w:rsid w:val="0040045C"/>
    <w:rsid w:val="004037C8"/>
    <w:rsid w:val="004115B0"/>
    <w:rsid w:val="00412642"/>
    <w:rsid w:val="00413D0F"/>
    <w:rsid w:val="004208F5"/>
    <w:rsid w:val="00421A01"/>
    <w:rsid w:val="00431FF1"/>
    <w:rsid w:val="00442CA2"/>
    <w:rsid w:val="004447E0"/>
    <w:rsid w:val="004512FE"/>
    <w:rsid w:val="00451874"/>
    <w:rsid w:val="00451A0F"/>
    <w:rsid w:val="00451CB2"/>
    <w:rsid w:val="004523CC"/>
    <w:rsid w:val="004552F9"/>
    <w:rsid w:val="004655D6"/>
    <w:rsid w:val="0046662E"/>
    <w:rsid w:val="00467041"/>
    <w:rsid w:val="00471702"/>
    <w:rsid w:val="00481571"/>
    <w:rsid w:val="004906AB"/>
    <w:rsid w:val="00491BA0"/>
    <w:rsid w:val="00491E5A"/>
    <w:rsid w:val="004922B2"/>
    <w:rsid w:val="00496156"/>
    <w:rsid w:val="004A2D27"/>
    <w:rsid w:val="004A3AAF"/>
    <w:rsid w:val="004A56AB"/>
    <w:rsid w:val="004B1298"/>
    <w:rsid w:val="004B55B2"/>
    <w:rsid w:val="004B7060"/>
    <w:rsid w:val="004C311E"/>
    <w:rsid w:val="004C4F20"/>
    <w:rsid w:val="004D2592"/>
    <w:rsid w:val="004D3D6D"/>
    <w:rsid w:val="004D4471"/>
    <w:rsid w:val="004D577A"/>
    <w:rsid w:val="004D7997"/>
    <w:rsid w:val="004E3864"/>
    <w:rsid w:val="004E4189"/>
    <w:rsid w:val="004E5D54"/>
    <w:rsid w:val="004F0F3C"/>
    <w:rsid w:val="004F227A"/>
    <w:rsid w:val="00502998"/>
    <w:rsid w:val="00516074"/>
    <w:rsid w:val="005204EB"/>
    <w:rsid w:val="00525381"/>
    <w:rsid w:val="00535E09"/>
    <w:rsid w:val="00537044"/>
    <w:rsid w:val="00540513"/>
    <w:rsid w:val="005474CE"/>
    <w:rsid w:val="005523ED"/>
    <w:rsid w:val="00557B04"/>
    <w:rsid w:val="00573E8A"/>
    <w:rsid w:val="00575929"/>
    <w:rsid w:val="00577F41"/>
    <w:rsid w:val="00580DB3"/>
    <w:rsid w:val="005843A4"/>
    <w:rsid w:val="00594FC2"/>
    <w:rsid w:val="00597724"/>
    <w:rsid w:val="005A4B33"/>
    <w:rsid w:val="005A4BB1"/>
    <w:rsid w:val="005B1C4C"/>
    <w:rsid w:val="005B6E1E"/>
    <w:rsid w:val="005D077C"/>
    <w:rsid w:val="005D2465"/>
    <w:rsid w:val="005D5847"/>
    <w:rsid w:val="005D703E"/>
    <w:rsid w:val="005E1EE1"/>
    <w:rsid w:val="005E2233"/>
    <w:rsid w:val="005E4F52"/>
    <w:rsid w:val="005F42B9"/>
    <w:rsid w:val="00601A0D"/>
    <w:rsid w:val="006124C5"/>
    <w:rsid w:val="006214AE"/>
    <w:rsid w:val="006229B8"/>
    <w:rsid w:val="006257A0"/>
    <w:rsid w:val="006301AC"/>
    <w:rsid w:val="00633ED0"/>
    <w:rsid w:val="00635A43"/>
    <w:rsid w:val="00641951"/>
    <w:rsid w:val="0064538F"/>
    <w:rsid w:val="0065097D"/>
    <w:rsid w:val="00654ECC"/>
    <w:rsid w:val="00664B00"/>
    <w:rsid w:val="00665A0D"/>
    <w:rsid w:val="006678AD"/>
    <w:rsid w:val="00667DA0"/>
    <w:rsid w:val="006704C6"/>
    <w:rsid w:val="006709CB"/>
    <w:rsid w:val="00671DF6"/>
    <w:rsid w:val="006753C9"/>
    <w:rsid w:val="0067632E"/>
    <w:rsid w:val="006862B7"/>
    <w:rsid w:val="00686B0B"/>
    <w:rsid w:val="006904FA"/>
    <w:rsid w:val="00691D65"/>
    <w:rsid w:val="006925DA"/>
    <w:rsid w:val="00697D95"/>
    <w:rsid w:val="006A065B"/>
    <w:rsid w:val="006A4A8B"/>
    <w:rsid w:val="006A4F7B"/>
    <w:rsid w:val="006B3523"/>
    <w:rsid w:val="006C23D8"/>
    <w:rsid w:val="006C5072"/>
    <w:rsid w:val="006D2691"/>
    <w:rsid w:val="006D366B"/>
    <w:rsid w:val="006D70AC"/>
    <w:rsid w:val="006E107E"/>
    <w:rsid w:val="006E1EE0"/>
    <w:rsid w:val="006E6DED"/>
    <w:rsid w:val="006E6E63"/>
    <w:rsid w:val="006E799C"/>
    <w:rsid w:val="006F564D"/>
    <w:rsid w:val="00707E47"/>
    <w:rsid w:val="00710AD6"/>
    <w:rsid w:val="00710E8A"/>
    <w:rsid w:val="00715385"/>
    <w:rsid w:val="00722F58"/>
    <w:rsid w:val="007257E2"/>
    <w:rsid w:val="00731424"/>
    <w:rsid w:val="00732653"/>
    <w:rsid w:val="0073308E"/>
    <w:rsid w:val="00741BBC"/>
    <w:rsid w:val="0074378E"/>
    <w:rsid w:val="007530EA"/>
    <w:rsid w:val="00753420"/>
    <w:rsid w:val="007542A0"/>
    <w:rsid w:val="007543D8"/>
    <w:rsid w:val="0075526F"/>
    <w:rsid w:val="007553DD"/>
    <w:rsid w:val="00756DA1"/>
    <w:rsid w:val="007745A5"/>
    <w:rsid w:val="007906B0"/>
    <w:rsid w:val="00793E19"/>
    <w:rsid w:val="0079650D"/>
    <w:rsid w:val="007A1D7C"/>
    <w:rsid w:val="007A2C47"/>
    <w:rsid w:val="007A5DAD"/>
    <w:rsid w:val="007B3983"/>
    <w:rsid w:val="007B5254"/>
    <w:rsid w:val="007B5911"/>
    <w:rsid w:val="007B7791"/>
    <w:rsid w:val="007B792A"/>
    <w:rsid w:val="007C034F"/>
    <w:rsid w:val="007D0186"/>
    <w:rsid w:val="007D347A"/>
    <w:rsid w:val="007D645F"/>
    <w:rsid w:val="007E1E29"/>
    <w:rsid w:val="007E4321"/>
    <w:rsid w:val="007E55E8"/>
    <w:rsid w:val="007F0F4C"/>
    <w:rsid w:val="007F1DF9"/>
    <w:rsid w:val="007F7D75"/>
    <w:rsid w:val="008031A4"/>
    <w:rsid w:val="00807AD8"/>
    <w:rsid w:val="0081116C"/>
    <w:rsid w:val="00827B42"/>
    <w:rsid w:val="008313A5"/>
    <w:rsid w:val="008324A2"/>
    <w:rsid w:val="0084204B"/>
    <w:rsid w:val="00843476"/>
    <w:rsid w:val="00851A17"/>
    <w:rsid w:val="008529D1"/>
    <w:rsid w:val="00856C1E"/>
    <w:rsid w:val="00857CB6"/>
    <w:rsid w:val="00860F7F"/>
    <w:rsid w:val="008619CE"/>
    <w:rsid w:val="00865FFC"/>
    <w:rsid w:val="0087076B"/>
    <w:rsid w:val="00872647"/>
    <w:rsid w:val="00890596"/>
    <w:rsid w:val="008917CC"/>
    <w:rsid w:val="00892801"/>
    <w:rsid w:val="00892E08"/>
    <w:rsid w:val="008A43D5"/>
    <w:rsid w:val="008A7E09"/>
    <w:rsid w:val="008B091D"/>
    <w:rsid w:val="008B2CE0"/>
    <w:rsid w:val="008B50DF"/>
    <w:rsid w:val="008C0EDC"/>
    <w:rsid w:val="008C7873"/>
    <w:rsid w:val="008D059C"/>
    <w:rsid w:val="008D4A73"/>
    <w:rsid w:val="008E4046"/>
    <w:rsid w:val="008E425E"/>
    <w:rsid w:val="008E4C0F"/>
    <w:rsid w:val="008E628D"/>
    <w:rsid w:val="008E6F07"/>
    <w:rsid w:val="008F09D7"/>
    <w:rsid w:val="008F0F70"/>
    <w:rsid w:val="009018DA"/>
    <w:rsid w:val="00905753"/>
    <w:rsid w:val="00905755"/>
    <w:rsid w:val="00907647"/>
    <w:rsid w:val="00910E46"/>
    <w:rsid w:val="00912037"/>
    <w:rsid w:val="009219BD"/>
    <w:rsid w:val="0092357A"/>
    <w:rsid w:val="0092407B"/>
    <w:rsid w:val="009256DF"/>
    <w:rsid w:val="0093373B"/>
    <w:rsid w:val="0093422E"/>
    <w:rsid w:val="00934A9B"/>
    <w:rsid w:val="00942A5D"/>
    <w:rsid w:val="00944250"/>
    <w:rsid w:val="0095443E"/>
    <w:rsid w:val="00954734"/>
    <w:rsid w:val="00954F34"/>
    <w:rsid w:val="00956D2A"/>
    <w:rsid w:val="00957CFC"/>
    <w:rsid w:val="00960EBC"/>
    <w:rsid w:val="00961043"/>
    <w:rsid w:val="009630B0"/>
    <w:rsid w:val="0096768B"/>
    <w:rsid w:val="009723AA"/>
    <w:rsid w:val="009737EC"/>
    <w:rsid w:val="009740C8"/>
    <w:rsid w:val="009752D0"/>
    <w:rsid w:val="00981538"/>
    <w:rsid w:val="00983BBF"/>
    <w:rsid w:val="009A4680"/>
    <w:rsid w:val="009C1F79"/>
    <w:rsid w:val="009C41C6"/>
    <w:rsid w:val="009D5DC1"/>
    <w:rsid w:val="009E0043"/>
    <w:rsid w:val="009E1A47"/>
    <w:rsid w:val="009E2748"/>
    <w:rsid w:val="009E278F"/>
    <w:rsid w:val="009E641E"/>
    <w:rsid w:val="009F17D4"/>
    <w:rsid w:val="009F1938"/>
    <w:rsid w:val="00A00B82"/>
    <w:rsid w:val="00A01E83"/>
    <w:rsid w:val="00A1058E"/>
    <w:rsid w:val="00A277E3"/>
    <w:rsid w:val="00A33BD5"/>
    <w:rsid w:val="00A42EE7"/>
    <w:rsid w:val="00A431DC"/>
    <w:rsid w:val="00A50730"/>
    <w:rsid w:val="00A52809"/>
    <w:rsid w:val="00A5599F"/>
    <w:rsid w:val="00A55BB4"/>
    <w:rsid w:val="00A56F50"/>
    <w:rsid w:val="00A6008B"/>
    <w:rsid w:val="00A630BB"/>
    <w:rsid w:val="00A66831"/>
    <w:rsid w:val="00A66D41"/>
    <w:rsid w:val="00A70C1C"/>
    <w:rsid w:val="00A74367"/>
    <w:rsid w:val="00A82E75"/>
    <w:rsid w:val="00A830E3"/>
    <w:rsid w:val="00A83F92"/>
    <w:rsid w:val="00A87CFA"/>
    <w:rsid w:val="00A90F52"/>
    <w:rsid w:val="00A92735"/>
    <w:rsid w:val="00A9633D"/>
    <w:rsid w:val="00A9699C"/>
    <w:rsid w:val="00AA1A1B"/>
    <w:rsid w:val="00AA215D"/>
    <w:rsid w:val="00AA683D"/>
    <w:rsid w:val="00AB2ACA"/>
    <w:rsid w:val="00AB3F58"/>
    <w:rsid w:val="00AB51EB"/>
    <w:rsid w:val="00AC08FA"/>
    <w:rsid w:val="00AC34CA"/>
    <w:rsid w:val="00AD13F8"/>
    <w:rsid w:val="00AE1C96"/>
    <w:rsid w:val="00AE560E"/>
    <w:rsid w:val="00AF046B"/>
    <w:rsid w:val="00AF1048"/>
    <w:rsid w:val="00AF6CCC"/>
    <w:rsid w:val="00B026EE"/>
    <w:rsid w:val="00B0311D"/>
    <w:rsid w:val="00B049ED"/>
    <w:rsid w:val="00B07C21"/>
    <w:rsid w:val="00B12890"/>
    <w:rsid w:val="00B20170"/>
    <w:rsid w:val="00B21587"/>
    <w:rsid w:val="00B265FE"/>
    <w:rsid w:val="00B26E52"/>
    <w:rsid w:val="00B314A4"/>
    <w:rsid w:val="00B408E3"/>
    <w:rsid w:val="00B41F18"/>
    <w:rsid w:val="00B4202B"/>
    <w:rsid w:val="00B46902"/>
    <w:rsid w:val="00B549F6"/>
    <w:rsid w:val="00B6000C"/>
    <w:rsid w:val="00B616B8"/>
    <w:rsid w:val="00B62DC8"/>
    <w:rsid w:val="00B70550"/>
    <w:rsid w:val="00B70650"/>
    <w:rsid w:val="00B76C63"/>
    <w:rsid w:val="00B8138F"/>
    <w:rsid w:val="00B869B8"/>
    <w:rsid w:val="00B872A5"/>
    <w:rsid w:val="00B87522"/>
    <w:rsid w:val="00B9675C"/>
    <w:rsid w:val="00BA419F"/>
    <w:rsid w:val="00BA5DE4"/>
    <w:rsid w:val="00BB5DEE"/>
    <w:rsid w:val="00BB7778"/>
    <w:rsid w:val="00BC0F70"/>
    <w:rsid w:val="00BC29F6"/>
    <w:rsid w:val="00BC3506"/>
    <w:rsid w:val="00BC41FB"/>
    <w:rsid w:val="00BD4812"/>
    <w:rsid w:val="00BD4DCF"/>
    <w:rsid w:val="00BE1C1C"/>
    <w:rsid w:val="00BF0728"/>
    <w:rsid w:val="00BF1B43"/>
    <w:rsid w:val="00BF3BA3"/>
    <w:rsid w:val="00BF47F4"/>
    <w:rsid w:val="00C001A6"/>
    <w:rsid w:val="00C01060"/>
    <w:rsid w:val="00C04D1D"/>
    <w:rsid w:val="00C05BE7"/>
    <w:rsid w:val="00C103AA"/>
    <w:rsid w:val="00C10CCA"/>
    <w:rsid w:val="00C10D55"/>
    <w:rsid w:val="00C144ED"/>
    <w:rsid w:val="00C14B0F"/>
    <w:rsid w:val="00C15216"/>
    <w:rsid w:val="00C158B6"/>
    <w:rsid w:val="00C15AC1"/>
    <w:rsid w:val="00C31334"/>
    <w:rsid w:val="00C36D5D"/>
    <w:rsid w:val="00C37944"/>
    <w:rsid w:val="00C37C3F"/>
    <w:rsid w:val="00C41DCB"/>
    <w:rsid w:val="00C45BE6"/>
    <w:rsid w:val="00C52828"/>
    <w:rsid w:val="00C53868"/>
    <w:rsid w:val="00C543CB"/>
    <w:rsid w:val="00C61BF9"/>
    <w:rsid w:val="00C63326"/>
    <w:rsid w:val="00C64D34"/>
    <w:rsid w:val="00C70EA7"/>
    <w:rsid w:val="00C7410C"/>
    <w:rsid w:val="00C84B14"/>
    <w:rsid w:val="00C93000"/>
    <w:rsid w:val="00C96B35"/>
    <w:rsid w:val="00C97565"/>
    <w:rsid w:val="00CA0D93"/>
    <w:rsid w:val="00CA42DA"/>
    <w:rsid w:val="00CA4DBA"/>
    <w:rsid w:val="00CB7A34"/>
    <w:rsid w:val="00CC2847"/>
    <w:rsid w:val="00CC7C9A"/>
    <w:rsid w:val="00CD217C"/>
    <w:rsid w:val="00CE58C0"/>
    <w:rsid w:val="00CE592D"/>
    <w:rsid w:val="00CF09B4"/>
    <w:rsid w:val="00CF11BB"/>
    <w:rsid w:val="00CF1361"/>
    <w:rsid w:val="00CF18E0"/>
    <w:rsid w:val="00CF2115"/>
    <w:rsid w:val="00CF4742"/>
    <w:rsid w:val="00CF485C"/>
    <w:rsid w:val="00CF4863"/>
    <w:rsid w:val="00D0050B"/>
    <w:rsid w:val="00D00697"/>
    <w:rsid w:val="00D014A3"/>
    <w:rsid w:val="00D0304B"/>
    <w:rsid w:val="00D04D5C"/>
    <w:rsid w:val="00D05689"/>
    <w:rsid w:val="00D11476"/>
    <w:rsid w:val="00D17D59"/>
    <w:rsid w:val="00D23457"/>
    <w:rsid w:val="00D259AA"/>
    <w:rsid w:val="00D32B31"/>
    <w:rsid w:val="00D33EFD"/>
    <w:rsid w:val="00D522C3"/>
    <w:rsid w:val="00D5508C"/>
    <w:rsid w:val="00D61698"/>
    <w:rsid w:val="00D6533A"/>
    <w:rsid w:val="00D70182"/>
    <w:rsid w:val="00D701BF"/>
    <w:rsid w:val="00D72A7E"/>
    <w:rsid w:val="00D74D4D"/>
    <w:rsid w:val="00D81B35"/>
    <w:rsid w:val="00D81D8A"/>
    <w:rsid w:val="00D907D7"/>
    <w:rsid w:val="00D93864"/>
    <w:rsid w:val="00D97D8C"/>
    <w:rsid w:val="00DA0909"/>
    <w:rsid w:val="00DA3350"/>
    <w:rsid w:val="00DA59A7"/>
    <w:rsid w:val="00DA74CA"/>
    <w:rsid w:val="00DB0B54"/>
    <w:rsid w:val="00DC610B"/>
    <w:rsid w:val="00DC73FC"/>
    <w:rsid w:val="00DD1A73"/>
    <w:rsid w:val="00DE3FCB"/>
    <w:rsid w:val="00DE4288"/>
    <w:rsid w:val="00DE42DF"/>
    <w:rsid w:val="00DE45FC"/>
    <w:rsid w:val="00DE5E18"/>
    <w:rsid w:val="00DE7B58"/>
    <w:rsid w:val="00DF0B20"/>
    <w:rsid w:val="00DF247A"/>
    <w:rsid w:val="00DF3665"/>
    <w:rsid w:val="00E075D2"/>
    <w:rsid w:val="00E106F9"/>
    <w:rsid w:val="00E200BE"/>
    <w:rsid w:val="00E25319"/>
    <w:rsid w:val="00E26F4B"/>
    <w:rsid w:val="00E27D2F"/>
    <w:rsid w:val="00E317DF"/>
    <w:rsid w:val="00E31E63"/>
    <w:rsid w:val="00E32A95"/>
    <w:rsid w:val="00E3389C"/>
    <w:rsid w:val="00E36FCB"/>
    <w:rsid w:val="00E3794C"/>
    <w:rsid w:val="00E4050A"/>
    <w:rsid w:val="00E42326"/>
    <w:rsid w:val="00E441D8"/>
    <w:rsid w:val="00E559CF"/>
    <w:rsid w:val="00E6195E"/>
    <w:rsid w:val="00E64277"/>
    <w:rsid w:val="00E6472B"/>
    <w:rsid w:val="00E661D4"/>
    <w:rsid w:val="00E70C72"/>
    <w:rsid w:val="00E71B30"/>
    <w:rsid w:val="00E7222F"/>
    <w:rsid w:val="00E732C4"/>
    <w:rsid w:val="00E736E8"/>
    <w:rsid w:val="00E8056C"/>
    <w:rsid w:val="00E86D01"/>
    <w:rsid w:val="00E915FB"/>
    <w:rsid w:val="00E930EE"/>
    <w:rsid w:val="00E97B4A"/>
    <w:rsid w:val="00EA7421"/>
    <w:rsid w:val="00EB52CD"/>
    <w:rsid w:val="00EB789B"/>
    <w:rsid w:val="00EC0440"/>
    <w:rsid w:val="00EC2157"/>
    <w:rsid w:val="00EC383C"/>
    <w:rsid w:val="00EC6074"/>
    <w:rsid w:val="00ED2D7D"/>
    <w:rsid w:val="00ED38CF"/>
    <w:rsid w:val="00EE0E31"/>
    <w:rsid w:val="00EE17A3"/>
    <w:rsid w:val="00EF56A3"/>
    <w:rsid w:val="00EF577D"/>
    <w:rsid w:val="00F02390"/>
    <w:rsid w:val="00F064F3"/>
    <w:rsid w:val="00F07158"/>
    <w:rsid w:val="00F10CC6"/>
    <w:rsid w:val="00F11957"/>
    <w:rsid w:val="00F11B10"/>
    <w:rsid w:val="00F123D0"/>
    <w:rsid w:val="00F14888"/>
    <w:rsid w:val="00F2190E"/>
    <w:rsid w:val="00F230CF"/>
    <w:rsid w:val="00F24B15"/>
    <w:rsid w:val="00F24EA8"/>
    <w:rsid w:val="00F263BD"/>
    <w:rsid w:val="00F26C55"/>
    <w:rsid w:val="00F35D84"/>
    <w:rsid w:val="00F415F1"/>
    <w:rsid w:val="00F477AD"/>
    <w:rsid w:val="00F53535"/>
    <w:rsid w:val="00F54F54"/>
    <w:rsid w:val="00F6047C"/>
    <w:rsid w:val="00F62830"/>
    <w:rsid w:val="00F67923"/>
    <w:rsid w:val="00F7269A"/>
    <w:rsid w:val="00F7663D"/>
    <w:rsid w:val="00F77C3C"/>
    <w:rsid w:val="00F80ED2"/>
    <w:rsid w:val="00F81340"/>
    <w:rsid w:val="00F85C89"/>
    <w:rsid w:val="00F90416"/>
    <w:rsid w:val="00F93586"/>
    <w:rsid w:val="00FA3468"/>
    <w:rsid w:val="00FA3CAB"/>
    <w:rsid w:val="00FA4797"/>
    <w:rsid w:val="00FA7E04"/>
    <w:rsid w:val="00FB0DBB"/>
    <w:rsid w:val="00FB19D5"/>
    <w:rsid w:val="00FB4008"/>
    <w:rsid w:val="00FB71EA"/>
    <w:rsid w:val="00FC115D"/>
    <w:rsid w:val="00FC13C4"/>
    <w:rsid w:val="00FC163F"/>
    <w:rsid w:val="00FC4ADA"/>
    <w:rsid w:val="00FC5BB3"/>
    <w:rsid w:val="00FE2761"/>
    <w:rsid w:val="00FE3BB3"/>
    <w:rsid w:val="00FE415E"/>
    <w:rsid w:val="00FE48E8"/>
    <w:rsid w:val="00FE6146"/>
    <w:rsid w:val="00FF7B0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pPr>
        <w:spacing w:line="22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CB2"/>
    <w:rPr>
      <w:sz w:val="24"/>
      <w:szCs w:val="28"/>
    </w:rPr>
  </w:style>
  <w:style w:type="paragraph" w:styleId="Heading1">
    <w:name w:val="heading 1"/>
    <w:basedOn w:val="Normal"/>
    <w:next w:val="Normal"/>
    <w:link w:val="Heading1Char"/>
    <w:qFormat/>
    <w:rsid w:val="00635A43"/>
    <w:pPr>
      <w:keepNext/>
      <w:outlineLvl w:val="0"/>
    </w:pPr>
    <w:rPr>
      <w:rFonts w:ascii="AngsanaUPC" w:eastAsia="Cordia New" w:hAnsi="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8DA"/>
    <w:pPr>
      <w:tabs>
        <w:tab w:val="center" w:pos="4153"/>
        <w:tab w:val="right" w:pos="8306"/>
      </w:tabs>
    </w:pPr>
  </w:style>
  <w:style w:type="character" w:styleId="PageNumber">
    <w:name w:val="page number"/>
    <w:basedOn w:val="DefaultParagraphFont"/>
    <w:rsid w:val="009018DA"/>
  </w:style>
  <w:style w:type="paragraph" w:styleId="Header">
    <w:name w:val="header"/>
    <w:basedOn w:val="Normal"/>
    <w:rsid w:val="009018DA"/>
    <w:pPr>
      <w:tabs>
        <w:tab w:val="center" w:pos="4153"/>
        <w:tab w:val="right" w:pos="8306"/>
      </w:tabs>
    </w:pPr>
  </w:style>
  <w:style w:type="paragraph" w:styleId="BalloonText">
    <w:name w:val="Balloon Text"/>
    <w:basedOn w:val="Normal"/>
    <w:semiHidden/>
    <w:rsid w:val="001E0336"/>
    <w:rPr>
      <w:rFonts w:ascii="Tahoma" w:hAnsi="Tahoma"/>
      <w:sz w:val="16"/>
      <w:szCs w:val="18"/>
    </w:rPr>
  </w:style>
  <w:style w:type="table" w:styleId="TableGrid">
    <w:name w:val="Table Grid"/>
    <w:basedOn w:val="TableNormal"/>
    <w:rsid w:val="00C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35A43"/>
    <w:rPr>
      <w:rFonts w:ascii="AngsanaUPC" w:eastAsia="Cordia New" w:hAnsi="AngsanaUPC" w:cs="AngsanaUPC"/>
      <w:sz w:val="32"/>
      <w:szCs w:val="32"/>
    </w:rPr>
  </w:style>
  <w:style w:type="paragraph" w:styleId="NormalWeb">
    <w:name w:val="Normal (Web)"/>
    <w:basedOn w:val="Normal"/>
    <w:uiPriority w:val="99"/>
    <w:unhideWhenUsed/>
    <w:rsid w:val="000172A6"/>
    <w:pPr>
      <w:spacing w:before="100" w:beforeAutospacing="1" w:after="100" w:afterAutospacing="1"/>
    </w:pPr>
    <w:rPr>
      <w:rFonts w:ascii="Tahoma" w:hAnsi="Tahoma" w:cs="Tahoma"/>
      <w:szCs w:val="24"/>
    </w:rPr>
  </w:style>
  <w:style w:type="paragraph" w:customStyle="1" w:styleId="Default">
    <w:name w:val="Default"/>
    <w:rsid w:val="00DA0909"/>
    <w:pPr>
      <w:autoSpaceDE w:val="0"/>
      <w:autoSpaceDN w:val="0"/>
      <w:adjustRightInd w:val="0"/>
    </w:pPr>
    <w:rPr>
      <w:rFonts w:ascii="AngsanaUPC" w:cs="AngsanaUPC"/>
      <w:color w:val="000000"/>
      <w:sz w:val="24"/>
      <w:szCs w:val="24"/>
    </w:rPr>
  </w:style>
  <w:style w:type="paragraph" w:customStyle="1" w:styleId="a">
    <w:name w:val="ชื่อผู้แต่ง"/>
    <w:basedOn w:val="Normal"/>
    <w:rsid w:val="00DC73FC"/>
    <w:pPr>
      <w:spacing w:before="480"/>
      <w:contextualSpacing/>
      <w:jc w:val="center"/>
    </w:pPr>
    <w:rPr>
      <w:rFonts w:ascii="Angsana New" w:eastAsia="Angsana New" w:hAnsi="Angsana New"/>
      <w:i/>
      <w:iCs/>
      <w:sz w:val="32"/>
      <w:szCs w:val="32"/>
    </w:rPr>
  </w:style>
  <w:style w:type="paragraph" w:customStyle="1" w:styleId="a0">
    <w:name w:val="เนื้อความทั่วไป"/>
    <w:basedOn w:val="BodyTextIndent2"/>
    <w:rsid w:val="00DC73FC"/>
    <w:pPr>
      <w:spacing w:after="0" w:line="240" w:lineRule="auto"/>
      <w:ind w:left="0" w:firstLine="284"/>
    </w:pPr>
    <w:rPr>
      <w:rFonts w:ascii="Angsana New" w:eastAsia="Angsana New" w:hAnsi="Angsana New"/>
      <w:sz w:val="28"/>
    </w:rPr>
  </w:style>
  <w:style w:type="paragraph" w:styleId="BodyTextIndent2">
    <w:name w:val="Body Text Indent 2"/>
    <w:basedOn w:val="Normal"/>
    <w:link w:val="BodyTextIndent2Char"/>
    <w:rsid w:val="00DC73FC"/>
    <w:pPr>
      <w:spacing w:after="120" w:line="480" w:lineRule="auto"/>
      <w:ind w:left="283"/>
    </w:pPr>
  </w:style>
  <w:style w:type="character" w:customStyle="1" w:styleId="BodyTextIndent2Char">
    <w:name w:val="Body Text Indent 2 Char"/>
    <w:basedOn w:val="DefaultParagraphFont"/>
    <w:link w:val="BodyTextIndent2"/>
    <w:rsid w:val="00DC73FC"/>
    <w:rPr>
      <w:sz w:val="24"/>
      <w:szCs w:val="28"/>
    </w:rPr>
  </w:style>
  <w:style w:type="character" w:customStyle="1" w:styleId="FooterChar">
    <w:name w:val="Footer Char"/>
    <w:basedOn w:val="DefaultParagraphFont"/>
    <w:link w:val="Footer"/>
    <w:uiPriority w:val="99"/>
    <w:rsid w:val="001E6602"/>
    <w:rPr>
      <w:sz w:val="24"/>
      <w:szCs w:val="28"/>
    </w:rPr>
  </w:style>
  <w:style w:type="paragraph" w:styleId="ListParagraph">
    <w:name w:val="List Paragraph"/>
    <w:basedOn w:val="Normal"/>
    <w:uiPriority w:val="34"/>
    <w:qFormat/>
    <w:rsid w:val="002904B2"/>
    <w:pPr>
      <w:ind w:left="720"/>
      <w:contextualSpacing/>
    </w:pPr>
  </w:style>
  <w:style w:type="paragraph" w:styleId="NoSpacing">
    <w:name w:val="No Spacing"/>
    <w:qFormat/>
    <w:rsid w:val="00150922"/>
    <w:pPr>
      <w:spacing w:line="240" w:lineRule="auto"/>
    </w:pPr>
    <w:rPr>
      <w:rFonts w:ascii="Calibri" w:hAnsi="Calibri" w:cs="Cordia New"/>
      <w:sz w:val="22"/>
      <w:szCs w:val="28"/>
    </w:rPr>
  </w:style>
  <w:style w:type="character" w:customStyle="1" w:styleId="shorttext">
    <w:name w:val="short_text"/>
    <w:basedOn w:val="DefaultParagraphFont"/>
    <w:rsid w:val="00F54F54"/>
  </w:style>
  <w:style w:type="character" w:customStyle="1" w:styleId="hps">
    <w:name w:val="hps"/>
    <w:basedOn w:val="DefaultParagraphFont"/>
    <w:rsid w:val="00F54F54"/>
  </w:style>
  <w:style w:type="character" w:styleId="Hyperlink">
    <w:name w:val="Hyperlink"/>
    <w:basedOn w:val="DefaultParagraphFont"/>
    <w:rsid w:val="00F54F54"/>
    <w:rPr>
      <w:strike w:val="0"/>
      <w:dstrike w:val="0"/>
      <w:color w:val="FB4F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pPr>
        <w:spacing w:line="22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CB2"/>
    <w:rPr>
      <w:sz w:val="24"/>
      <w:szCs w:val="28"/>
    </w:rPr>
  </w:style>
  <w:style w:type="paragraph" w:styleId="Heading1">
    <w:name w:val="heading 1"/>
    <w:basedOn w:val="Normal"/>
    <w:next w:val="Normal"/>
    <w:link w:val="Heading1Char"/>
    <w:qFormat/>
    <w:rsid w:val="00635A43"/>
    <w:pPr>
      <w:keepNext/>
      <w:outlineLvl w:val="0"/>
    </w:pPr>
    <w:rPr>
      <w:rFonts w:ascii="AngsanaUPC" w:eastAsia="Cordia New" w:hAnsi="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8DA"/>
    <w:pPr>
      <w:tabs>
        <w:tab w:val="center" w:pos="4153"/>
        <w:tab w:val="right" w:pos="8306"/>
      </w:tabs>
    </w:pPr>
  </w:style>
  <w:style w:type="character" w:styleId="PageNumber">
    <w:name w:val="page number"/>
    <w:basedOn w:val="DefaultParagraphFont"/>
    <w:rsid w:val="009018DA"/>
  </w:style>
  <w:style w:type="paragraph" w:styleId="Header">
    <w:name w:val="header"/>
    <w:basedOn w:val="Normal"/>
    <w:rsid w:val="009018DA"/>
    <w:pPr>
      <w:tabs>
        <w:tab w:val="center" w:pos="4153"/>
        <w:tab w:val="right" w:pos="8306"/>
      </w:tabs>
    </w:pPr>
  </w:style>
  <w:style w:type="paragraph" w:styleId="BalloonText">
    <w:name w:val="Balloon Text"/>
    <w:basedOn w:val="Normal"/>
    <w:semiHidden/>
    <w:rsid w:val="001E0336"/>
    <w:rPr>
      <w:rFonts w:ascii="Tahoma" w:hAnsi="Tahoma"/>
      <w:sz w:val="16"/>
      <w:szCs w:val="18"/>
    </w:rPr>
  </w:style>
  <w:style w:type="table" w:styleId="TableGrid">
    <w:name w:val="Table Grid"/>
    <w:basedOn w:val="TableNormal"/>
    <w:rsid w:val="00C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35A43"/>
    <w:rPr>
      <w:rFonts w:ascii="AngsanaUPC" w:eastAsia="Cordia New" w:hAnsi="AngsanaUPC" w:cs="AngsanaUPC"/>
      <w:sz w:val="32"/>
      <w:szCs w:val="32"/>
    </w:rPr>
  </w:style>
  <w:style w:type="paragraph" w:styleId="NormalWeb">
    <w:name w:val="Normal (Web)"/>
    <w:basedOn w:val="Normal"/>
    <w:uiPriority w:val="99"/>
    <w:unhideWhenUsed/>
    <w:rsid w:val="000172A6"/>
    <w:pPr>
      <w:spacing w:before="100" w:beforeAutospacing="1" w:after="100" w:afterAutospacing="1"/>
    </w:pPr>
    <w:rPr>
      <w:rFonts w:ascii="Tahoma" w:hAnsi="Tahoma" w:cs="Tahoma"/>
      <w:szCs w:val="24"/>
    </w:rPr>
  </w:style>
  <w:style w:type="paragraph" w:customStyle="1" w:styleId="Default">
    <w:name w:val="Default"/>
    <w:rsid w:val="00DA0909"/>
    <w:pPr>
      <w:autoSpaceDE w:val="0"/>
      <w:autoSpaceDN w:val="0"/>
      <w:adjustRightInd w:val="0"/>
    </w:pPr>
    <w:rPr>
      <w:rFonts w:ascii="AngsanaUPC" w:cs="AngsanaUPC"/>
      <w:color w:val="000000"/>
      <w:sz w:val="24"/>
      <w:szCs w:val="24"/>
    </w:rPr>
  </w:style>
  <w:style w:type="paragraph" w:customStyle="1" w:styleId="a">
    <w:name w:val="ชื่อผู้แต่ง"/>
    <w:basedOn w:val="Normal"/>
    <w:rsid w:val="00DC73FC"/>
    <w:pPr>
      <w:spacing w:before="480"/>
      <w:contextualSpacing/>
      <w:jc w:val="center"/>
    </w:pPr>
    <w:rPr>
      <w:rFonts w:ascii="Angsana New" w:eastAsia="Angsana New" w:hAnsi="Angsana New"/>
      <w:i/>
      <w:iCs/>
      <w:sz w:val="32"/>
      <w:szCs w:val="32"/>
    </w:rPr>
  </w:style>
  <w:style w:type="paragraph" w:customStyle="1" w:styleId="a0">
    <w:name w:val="เนื้อความทั่วไป"/>
    <w:basedOn w:val="BodyTextIndent2"/>
    <w:rsid w:val="00DC73FC"/>
    <w:pPr>
      <w:spacing w:after="0" w:line="240" w:lineRule="auto"/>
      <w:ind w:left="0" w:firstLine="284"/>
    </w:pPr>
    <w:rPr>
      <w:rFonts w:ascii="Angsana New" w:eastAsia="Angsana New" w:hAnsi="Angsana New"/>
      <w:sz w:val="28"/>
    </w:rPr>
  </w:style>
  <w:style w:type="paragraph" w:styleId="BodyTextIndent2">
    <w:name w:val="Body Text Indent 2"/>
    <w:basedOn w:val="Normal"/>
    <w:link w:val="BodyTextIndent2Char"/>
    <w:rsid w:val="00DC73FC"/>
    <w:pPr>
      <w:spacing w:after="120" w:line="480" w:lineRule="auto"/>
      <w:ind w:left="283"/>
    </w:pPr>
  </w:style>
  <w:style w:type="character" w:customStyle="1" w:styleId="BodyTextIndent2Char">
    <w:name w:val="Body Text Indent 2 Char"/>
    <w:basedOn w:val="DefaultParagraphFont"/>
    <w:link w:val="BodyTextIndent2"/>
    <w:rsid w:val="00DC73FC"/>
    <w:rPr>
      <w:sz w:val="24"/>
      <w:szCs w:val="28"/>
    </w:rPr>
  </w:style>
  <w:style w:type="character" w:customStyle="1" w:styleId="FooterChar">
    <w:name w:val="Footer Char"/>
    <w:basedOn w:val="DefaultParagraphFont"/>
    <w:link w:val="Footer"/>
    <w:uiPriority w:val="99"/>
    <w:rsid w:val="001E6602"/>
    <w:rPr>
      <w:sz w:val="24"/>
      <w:szCs w:val="28"/>
    </w:rPr>
  </w:style>
  <w:style w:type="paragraph" w:styleId="ListParagraph">
    <w:name w:val="List Paragraph"/>
    <w:basedOn w:val="Normal"/>
    <w:uiPriority w:val="34"/>
    <w:qFormat/>
    <w:rsid w:val="0029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49E2-F7DB-4BAB-A8E1-FE9F0946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1538</Words>
  <Characters>7699</Characters>
  <Application>Microsoft Office Word</Application>
  <DocSecurity>0</DocSecurity>
  <Lines>64</Lines>
  <Paragraphs>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vt:lpstr>
      <vt:lpstr>ชื่อ</vt:lpstr>
    </vt:vector>
  </TitlesOfParts>
  <Company>Dream Group</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dc:title>
  <dc:creator>aom</dc:creator>
  <cp:lastModifiedBy>admin</cp:lastModifiedBy>
  <cp:revision>55</cp:revision>
  <cp:lastPrinted>2015-12-21T12:58:00Z</cp:lastPrinted>
  <dcterms:created xsi:type="dcterms:W3CDTF">2015-08-20T10:05:00Z</dcterms:created>
  <dcterms:modified xsi:type="dcterms:W3CDTF">2015-12-22T09:46:00Z</dcterms:modified>
</cp:coreProperties>
</file>