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AC" w:rsidRPr="008A6CDB" w:rsidRDefault="007959AC" w:rsidP="006C34EF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7959AC" w:rsidRPr="008A6CDB" w:rsidRDefault="007959AC" w:rsidP="006C34EF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sz w:val="32"/>
          <w:szCs w:val="32"/>
          <w:cs/>
        </w:rPr>
        <w:t>การจัดเรียนการสอนโดยใช้ปัญหาเป็นหลัก(</w:t>
      </w:r>
      <w:r w:rsidRPr="008A6CDB">
        <w:rPr>
          <w:rFonts w:asciiTheme="majorBidi" w:hAnsiTheme="majorBidi" w:cstheme="majorBidi"/>
          <w:b/>
          <w:bCs/>
          <w:sz w:val="32"/>
          <w:szCs w:val="32"/>
        </w:rPr>
        <w:t>Problem-Based-Learning</w:t>
      </w:r>
      <w:r w:rsidRPr="008A6CDB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6C34EF" w:rsidRPr="008A6CDB" w:rsidRDefault="006C34EF" w:rsidP="006C34EF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A10DD" w:rsidRPr="000A53F2" w:rsidRDefault="00BA10DD" w:rsidP="006C34EF">
      <w:pPr>
        <w:pStyle w:val="a3"/>
        <w:jc w:val="right"/>
        <w:rPr>
          <w:rFonts w:asciiTheme="majorBidi" w:hAnsiTheme="majorBidi" w:cstheme="majorBidi"/>
          <w:i/>
          <w:iCs/>
          <w:sz w:val="32"/>
          <w:szCs w:val="32"/>
        </w:rPr>
      </w:pPr>
      <w:r w:rsidRPr="000A53F2">
        <w:rPr>
          <w:rFonts w:asciiTheme="majorBidi" w:hAnsiTheme="majorBidi" w:cstheme="majorBidi"/>
          <w:i/>
          <w:iCs/>
          <w:sz w:val="32"/>
          <w:szCs w:val="32"/>
          <w:cs/>
        </w:rPr>
        <w:t>อ.นิตยา  ชีพประสพ</w:t>
      </w:r>
    </w:p>
    <w:p w:rsidR="006C34EF" w:rsidRPr="008A6CDB" w:rsidRDefault="006C34EF" w:rsidP="006C34EF">
      <w:pPr>
        <w:pStyle w:val="a3"/>
        <w:jc w:val="right"/>
        <w:rPr>
          <w:rFonts w:asciiTheme="majorBidi" w:hAnsiTheme="majorBidi" w:cstheme="majorBidi"/>
          <w:sz w:val="32"/>
          <w:szCs w:val="32"/>
          <w:cs/>
        </w:rPr>
      </w:pPr>
    </w:p>
    <w:p w:rsidR="002017C2" w:rsidRPr="008A6CDB" w:rsidRDefault="002017C2" w:rsidP="00D06406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A6CDB">
        <w:rPr>
          <w:rFonts w:asciiTheme="majorBidi" w:hAnsiTheme="majorBidi" w:cstheme="majorBidi"/>
          <w:sz w:val="32"/>
          <w:szCs w:val="32"/>
          <w:cs/>
        </w:rPr>
        <w:t>การจัดเรียนการสอนโดยใช้ปัญหาเป็นหลัก (</w:t>
      </w:r>
      <w:r w:rsidRPr="008A6CDB">
        <w:rPr>
          <w:rFonts w:asciiTheme="majorBidi" w:hAnsiTheme="majorBidi" w:cstheme="majorBidi"/>
          <w:sz w:val="32"/>
          <w:szCs w:val="32"/>
        </w:rPr>
        <w:t>Problem-Based-Learning</w:t>
      </w:r>
      <w:r w:rsidRPr="008A6CDB">
        <w:rPr>
          <w:rFonts w:asciiTheme="majorBidi" w:hAnsiTheme="majorBidi" w:cstheme="majorBidi"/>
          <w:sz w:val="32"/>
          <w:szCs w:val="32"/>
          <w:cs/>
        </w:rPr>
        <w:t>)</w:t>
      </w:r>
      <w:r w:rsidR="00BD7E58" w:rsidRPr="008A6CDB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BD7E58" w:rsidRPr="008A6CDB">
        <w:rPr>
          <w:rFonts w:asciiTheme="majorBidi" w:hAnsiTheme="majorBidi" w:cstheme="majorBidi"/>
          <w:sz w:val="32"/>
          <w:szCs w:val="32"/>
        </w:rPr>
        <w:t xml:space="preserve">PBL </w:t>
      </w:r>
      <w:r w:rsidRPr="008A6CDB">
        <w:rPr>
          <w:rFonts w:asciiTheme="majorBidi" w:hAnsiTheme="majorBidi" w:cstheme="majorBidi"/>
          <w:sz w:val="32"/>
          <w:szCs w:val="32"/>
          <w:cs/>
        </w:rPr>
        <w:t xml:space="preserve">เป็นกระบวนการจัดการเรียนรู้แบบ </w:t>
      </w:r>
      <w:r w:rsidRPr="008A6CDB">
        <w:rPr>
          <w:rFonts w:asciiTheme="majorBidi" w:hAnsiTheme="majorBidi" w:cstheme="majorBidi"/>
          <w:sz w:val="32"/>
          <w:szCs w:val="32"/>
        </w:rPr>
        <w:t xml:space="preserve">Active Learning </w:t>
      </w:r>
      <w:r w:rsidRPr="008A6CDB">
        <w:rPr>
          <w:rFonts w:asciiTheme="majorBidi" w:hAnsiTheme="majorBidi" w:cstheme="majorBidi"/>
          <w:sz w:val="32"/>
          <w:szCs w:val="32"/>
          <w:cs/>
        </w:rPr>
        <w:t>มีเทคนิคการสอนที่หลากหลาย เพื่อให้ผู้เรียนเกิดทักษะต่างๆ ที่จำเป็นในการดำรงชีวิต เน้นให้ผู้เรี</w:t>
      </w:r>
      <w:bookmarkStart w:id="0" w:name="_GoBack"/>
      <w:bookmarkEnd w:id="0"/>
      <w:r w:rsidRPr="008A6CDB">
        <w:rPr>
          <w:rFonts w:asciiTheme="majorBidi" w:hAnsiTheme="majorBidi" w:cstheme="majorBidi"/>
          <w:sz w:val="32"/>
          <w:szCs w:val="32"/>
          <w:cs/>
        </w:rPr>
        <w:t>ยนได้เรียนรู้จากการปฏิบัติจริงและเรียนรู้จากสถานการณ์ปัญหาที่เกิดขึ้นจริงในชีวิตประจำวัน เพื่อให้ได้ฝึกทักษะการคิด โดยมีการวางเงื่อนไขและกติกาในการร่วมกิจกรรม ซึ่งกิจกรรมการเรียนรู้ที่จัดขึ้นเน้นให้ผู้เรียนได้ฝึกกระบวนการทำงานกลุ่ม การรับฟังความคิดเห็นของผู้อื่น ตลอดจนทักษะการสื่อสาร ที่ถือว่ามีความจำเป็นและสำคัญต่อการดำรงชีวิตอย่างมาก โดยผู้เรียนจะเสนอสิ่งที่ตนเองอยากเรียนรู้ขึ้นมาและครูมีบทบาทเป็นผู้ชี้แนะ</w:t>
      </w:r>
    </w:p>
    <w:p w:rsidR="002017C2" w:rsidRPr="008A6CDB" w:rsidRDefault="002017C2" w:rsidP="006C34EF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959AC" w:rsidRPr="008A6CDB" w:rsidRDefault="007959AC" w:rsidP="006C34E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</w:t>
      </w:r>
    </w:p>
    <w:p w:rsidR="00821965" w:rsidRPr="008A6CDB" w:rsidRDefault="00821965" w:rsidP="00D06406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A6CDB">
        <w:rPr>
          <w:rFonts w:asciiTheme="majorBidi" w:hAnsiTheme="majorBidi" w:cstheme="majorBidi"/>
          <w:sz w:val="32"/>
          <w:szCs w:val="32"/>
          <w:cs/>
        </w:rPr>
        <w:t>อี</w:t>
      </w:r>
      <w:proofErr w:type="spellStart"/>
      <w:r w:rsidRPr="008A6CDB">
        <w:rPr>
          <w:rFonts w:asciiTheme="majorBidi" w:hAnsiTheme="majorBidi" w:cstheme="majorBidi"/>
          <w:sz w:val="32"/>
          <w:szCs w:val="32"/>
          <w:cs/>
        </w:rPr>
        <w:t>เดนส์</w:t>
      </w:r>
      <w:proofErr w:type="spellEnd"/>
      <w:r w:rsidRPr="008A6CD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8A6CDB">
        <w:rPr>
          <w:rFonts w:asciiTheme="majorBidi" w:hAnsiTheme="majorBidi" w:cstheme="majorBidi"/>
          <w:sz w:val="32"/>
          <w:szCs w:val="32"/>
        </w:rPr>
        <w:t>Edens.2000</w:t>
      </w:r>
      <w:r w:rsidRPr="008A6CDB">
        <w:rPr>
          <w:rFonts w:asciiTheme="majorBidi" w:hAnsiTheme="majorBidi" w:cstheme="majorBidi"/>
          <w:sz w:val="32"/>
          <w:szCs w:val="32"/>
          <w:cs/>
        </w:rPr>
        <w:t xml:space="preserve">) ให้ความหมายของการเรียนรู้แบบใช้ปัญหาเป็นหลักไว้ว่าเป็นรูปแบบการสอน การสร้างองค์ความรู้ด้วยตนเองซึ่งช่วยให้ผู้เรียนเรียนรู้ที่จะคิดและแก้ปัญหาที่เกี่ยวข้องกับชีวิตประจำวันวัน และมีความซับซ้อนเป็นแรงกระตุ้นให้ผู้เรียนเกิดการเรียนรู้ในเนื้อหาและเกิดทักษะการแก้ปัญหา </w:t>
      </w:r>
    </w:p>
    <w:p w:rsidR="007959AC" w:rsidRPr="008A6CDB" w:rsidRDefault="007959AC" w:rsidP="00D06406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A6CDB">
        <w:rPr>
          <w:rFonts w:asciiTheme="majorBidi" w:hAnsiTheme="majorBidi" w:cstheme="majorBidi"/>
          <w:sz w:val="32"/>
          <w:szCs w:val="32"/>
          <w:cs/>
        </w:rPr>
        <w:t>วัลลี สัต</w:t>
      </w:r>
      <w:proofErr w:type="spellStart"/>
      <w:r w:rsidRPr="008A6CDB">
        <w:rPr>
          <w:rFonts w:asciiTheme="majorBidi" w:hAnsiTheme="majorBidi" w:cstheme="majorBidi"/>
          <w:sz w:val="32"/>
          <w:szCs w:val="32"/>
          <w:cs/>
        </w:rPr>
        <w:t>ยาศัย</w:t>
      </w:r>
      <w:proofErr w:type="spellEnd"/>
      <w:r w:rsidRPr="008A6CDB">
        <w:rPr>
          <w:rFonts w:asciiTheme="majorBidi" w:hAnsiTheme="majorBidi" w:cstheme="majorBidi"/>
          <w:sz w:val="32"/>
          <w:szCs w:val="32"/>
          <w:cs/>
        </w:rPr>
        <w:t xml:space="preserve"> (2557) ให้ความหมายว่าเป็นวิธีการเรียนรู้ที่ใช้ปัญหาเป็นตัวกระตุ้นให้ผู้เรียนเกิดความต้องการที่จะแสวงหาความรู้ ความเข้าใจ เพื่อนำมาใช้ในการแก้ปัญหาโดยที่มิได้มีการศึกษาหรือเตรียมตัวล่วงหน้ามาก่อน เน้นให้ผู้เรียนเป็นผู้ตัดสินใจในสิ่งที่ต้องแสวงหา และรู้จักการทำงานร่วมกันเป็นทีมภายในกลุ่มผู้เรียน</w:t>
      </w:r>
    </w:p>
    <w:p w:rsidR="00D06406" w:rsidRPr="008A6CDB" w:rsidRDefault="00FB4209" w:rsidP="00D06406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sz w:val="32"/>
          <w:szCs w:val="32"/>
          <w:cs/>
        </w:rPr>
        <w:t>สรุป</w:t>
      </w:r>
      <w:r w:rsidRPr="008A6CDB">
        <w:rPr>
          <w:rFonts w:asciiTheme="majorBidi" w:hAnsiTheme="majorBidi" w:cstheme="majorBidi"/>
          <w:sz w:val="32"/>
          <w:szCs w:val="32"/>
        </w:rPr>
        <w:t xml:space="preserve">Problem-based Learning Method  </w:t>
      </w:r>
      <w:r w:rsidRPr="008A6CDB">
        <w:rPr>
          <w:rFonts w:asciiTheme="majorBidi" w:hAnsiTheme="majorBidi" w:cstheme="majorBidi"/>
          <w:sz w:val="32"/>
          <w:szCs w:val="32"/>
          <w:cs/>
        </w:rPr>
        <w:t>หมายถึงวิธีการเรียนการสอนที่ใช้</w:t>
      </w:r>
      <w:r w:rsidRPr="008A6CDB">
        <w:rPr>
          <w:rFonts w:asciiTheme="majorBidi" w:hAnsiTheme="majorBidi" w:cstheme="majorBidi"/>
          <w:sz w:val="32"/>
          <w:szCs w:val="32"/>
        </w:rPr>
        <w:t xml:space="preserve">  “</w:t>
      </w:r>
      <w:r w:rsidRPr="008A6CDB">
        <w:rPr>
          <w:rFonts w:asciiTheme="majorBidi" w:hAnsiTheme="majorBidi" w:cstheme="majorBidi"/>
          <w:sz w:val="32"/>
          <w:szCs w:val="32"/>
          <w:cs/>
        </w:rPr>
        <w:t>ปัญหา</w:t>
      </w:r>
      <w:r w:rsidRPr="008A6CDB">
        <w:rPr>
          <w:rFonts w:asciiTheme="majorBidi" w:hAnsiTheme="majorBidi" w:cstheme="majorBidi"/>
          <w:sz w:val="32"/>
          <w:szCs w:val="32"/>
        </w:rPr>
        <w:t xml:space="preserve">”  (Problem)  </w:t>
      </w:r>
      <w:r w:rsidRPr="008A6CDB">
        <w:rPr>
          <w:rFonts w:asciiTheme="majorBidi" w:hAnsiTheme="majorBidi" w:cstheme="majorBidi"/>
          <w:sz w:val="32"/>
          <w:szCs w:val="32"/>
          <w:cs/>
        </w:rPr>
        <w:t>เป็นเครื่องกระตุ้นให้ผู้เรียนเกิดความต้องการที่จะใฝ่หาความรู้เพื่อแก้ปัญหาทั้งนี้โดยเน้นให้ผู้เรียนเป็นผู้ตัดสินใจในสิ่งที่ต้องการแสวงหาและรู้จัก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การทำงานร่วมกันเป็นทีมภายในกลุ่มผู้เรียนโดยผู้สอนมีส่วนร่วมเป็นผู้ช่วยเอื้ออำนวยให้การเรียนรู้เป็นไปอย่างลึกซึ้ง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วิธีการเรียนการสอนที่สถาบันต่างๆใช้กันมาแต่ดั้งเดิมมักจะเน้นที่เนื้อหาที่ครูผู้สอนศึกษาค้นคว้าเป็นหลัก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 xml:space="preserve">   (Teacher-centered Learning)   </w:t>
      </w:r>
    </w:p>
    <w:p w:rsidR="007965A1" w:rsidRPr="008A6CDB" w:rsidRDefault="007965A1" w:rsidP="008A6CDB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ดังนั้นวิธีการถ่ายทอดความรู้ให้แก่ผู้เรียนส่วนใหญ่จึงมักจะใช้วิธีการบรรยาย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(Lecture-based Approach) 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ทำให้ผู้เรียนได้รับทราบความรู้ทางด้านทฤษฎีเป็นส่วนใหญ่หรือหากผู้สอนนำวิธีการปฏิบัติอื่นๆมาใช้บ้างก็อาจได้ทักษะบางส่วนแต่ผู้เรียนจะไม่ได้รับการพัฒนาในด้านทักษะที่จะนำความรู้ทางทฤษฎีไปประยุกต์ใช้ในการปฏิบัติงานได้ดีเท่าที่ควรยิ่งหากถ้าบุคคลนั้นต้องไปปฏิบัติงานในชุมชนด้วยก็อาจจะขาดทักษะในการทำงานเป็นทีมและการรู้จักใฝ่หา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lastRenderedPageBreak/>
        <w:t>ความรู้เพื่อแก้ปัญหาที่พบจึงมีการนำวิธีการที่เน้นการพัฒนาตัวผู้เรียนให้สามารถเรียนรู้ได้ด้วยตนเอง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 (Student-centered Learning)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มาใช้ซึ่งวิธีการที่กำลังเป็นที่สนใจมากที่สุดคือวิธีการเรียนการสอนโดยใช้ปัญหาเป็นหลัก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(P.B.L.)</w:t>
      </w: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b/>
          <w:bCs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กลไกพื้นฐานในการเรียนรู้แบบ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Problem-based</w:t>
      </w:r>
    </w:p>
    <w:p w:rsidR="007965A1" w:rsidRPr="008A6CDB" w:rsidRDefault="007965A1" w:rsidP="00D06406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ในการเรียนการสอนแบบ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 Problem-based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นั้นสิ่งที่สำคัญที่ต้องคำนึงถึงก็คือการให้ผู้เรียนได้ผ่านกลไกต่างๆอย่างครบถ้วน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3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ประการนั่นคือ</w:t>
      </w:r>
    </w:p>
    <w:p w:rsidR="00F26915" w:rsidRPr="008A6CDB" w:rsidRDefault="00F26915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680833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group id="กลุ่ม 11" o:spid="_x0000_s1026" style="position:absolute;margin-left:88.7pt;margin-top:8.55pt;width:263.6pt;height:113.3pt;z-index:251660288" coordorigin="3475,10533" coordsize="527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">
            <v:roundrect id="AutoShape 13" o:spid="_x0000_s1027" style="position:absolute;left:5261;top:10533;width:1656;height:8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<v:textbox>
                <w:txbxContent>
                  <w:p w:rsidR="007965A1" w:rsidRPr="008A6CDB" w:rsidRDefault="007965A1" w:rsidP="007965A1">
                    <w:pPr>
                      <w:jc w:val="center"/>
                      <w:rPr>
                        <w:rFonts w:ascii="Angsana New" w:hAnsi="Angsana New" w:cs="Angsana New"/>
                        <w:sz w:val="24"/>
                        <w:szCs w:val="24"/>
                      </w:rPr>
                    </w:pPr>
                    <w:r w:rsidRPr="008A6CDB">
                      <w:rPr>
                        <w:rFonts w:ascii="Angsana New" w:hAnsi="Angsana New" w:cs="Angsana New"/>
                        <w:sz w:val="24"/>
                        <w:szCs w:val="24"/>
                      </w:rPr>
                      <w:t>Problem-basedLearning</w:t>
                    </w:r>
                  </w:p>
                </w:txbxContent>
              </v:textbox>
            </v:roundrect>
            <v:roundrect id="AutoShape 14" o:spid="_x0000_s1028" style="position:absolute;left:3475;top:11945;width:1656;height:8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<v:textbox>
                <w:txbxContent>
                  <w:p w:rsidR="007965A1" w:rsidRPr="008A6CDB" w:rsidRDefault="007965A1" w:rsidP="007965A1">
                    <w:pPr>
                      <w:jc w:val="center"/>
                      <w:rPr>
                        <w:rFonts w:ascii="Angsana New" w:hAnsi="Angsana New" w:cs="Angsana New"/>
                        <w:sz w:val="24"/>
                        <w:szCs w:val="24"/>
                      </w:rPr>
                    </w:pPr>
                    <w:r w:rsidRPr="008A6CDB">
                      <w:rPr>
                        <w:rFonts w:ascii="Angsana New" w:hAnsi="Angsana New" w:cs="Angsana New"/>
                        <w:sz w:val="24"/>
                        <w:szCs w:val="24"/>
                      </w:rPr>
                      <w:t>Self-directed Learning</w:t>
                    </w:r>
                  </w:p>
                </w:txbxContent>
              </v:textbox>
            </v:roundrect>
            <v:roundrect id="AutoShape 15" o:spid="_x0000_s1029" style="position:absolute;left:7091;top:11919;width:1656;height:8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>
                <w:txbxContent>
                  <w:p w:rsidR="007965A1" w:rsidRPr="0078716A" w:rsidRDefault="007965A1" w:rsidP="007965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A6CD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Small group Tutorial</w:t>
                    </w:r>
                    <w:r>
                      <w:rPr>
                        <w:sz w:val="24"/>
                        <w:szCs w:val="24"/>
                      </w:rPr>
                      <w:t xml:space="preserve"> Learning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0" type="#_x0000_t32" style="position:absolute;left:6080;top:11387;width:1011;height:9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<v:stroke startarrow="block" endarrow="block"/>
            </v:shape>
            <v:shape id="AutoShape 17" o:spid="_x0000_s1031" type="#_x0000_t32" style="position:absolute;left:5131;top:11387;width:949;height:9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Uu8IAAADbAAAADwAAAGRycy9kb3ducmV2LnhtbERPTWvCQBC9F/wPywjemo2CQaJrKEXF&#10;Xgq1FT1Os9MkJDsbdteY/vtuodDbPN7nbIrRdGIg5xvLCuZJCoK4tLrhSsHH+/5xBcIHZI2dZVLw&#10;TR6K7eRhg7m2d36j4RQqEUPY56igDqHPpfRlTQZ9YnviyH1ZZzBE6CqpHd5juOnkIk0zabDh2FBj&#10;T881le3pZhS8HA6rQXav7WW/zHaOPo9Neb4qNZuOT2sQgcbwL/5zH3Wcn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uUu8IAAADbAAAADwAAAAAAAAAAAAAA&#10;AAChAgAAZHJzL2Rvd25yZXYueG1sUEsFBgAAAAAEAAQA+QAAAJADAAAAAA==&#10;">
              <v:stroke startarrow="block" endarrow="block"/>
            </v:shape>
            <v:shape id="AutoShape 18" o:spid="_x0000_s1032" type="#_x0000_t32" style="position:absolute;left:5131;top:12347;width:1960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<v:stroke startarrow="block" endarrow="block"/>
            </v:shape>
          </v:group>
        </w:pict>
      </w: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ab/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>1.   Problem-based learning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ab/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คือ</w:t>
      </w:r>
      <w:r w:rsidR="00D06406" w:rsidRPr="008A6CDB">
        <w:rPr>
          <w:rFonts w:asciiTheme="majorBidi" w:hAnsiTheme="majorBidi" w:cstheme="majorBidi"/>
          <w:w w:val="90"/>
          <w:sz w:val="32"/>
          <w:szCs w:val="32"/>
          <w:cs/>
        </w:rPr>
        <w:t>กระ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บวนการเรียนรู้ที่ผู้เรียนใช้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“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ปัญหา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”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เป็นหลักในการแสวงหาความรู้ด้วยกลวิธีหาข้อมูลเพื่อพิสูจน์สมมุติฐานอันเป็นการแก้ปัญหานั้นๆโดยผู้เรียนจะต้องนำปัญหามาเชื่อมโยงกับความรู้เดิมความคิดที่มีเหตุผลและการแสวงหาความรู้ใหม่</w:t>
      </w:r>
      <w:r w:rsidR="00D06406" w:rsidRPr="008A6CDB">
        <w:rPr>
          <w:rFonts w:asciiTheme="majorBidi" w:hAnsiTheme="majorBidi" w:cstheme="majorBidi"/>
          <w:w w:val="90"/>
          <w:sz w:val="32"/>
          <w:szCs w:val="32"/>
          <w:cs/>
        </w:rPr>
        <w:t>กระ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บวนการเรียนรู้แบบ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Problem-based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สามารถเกิดขึ้นได้กับการเรียนรายบุคคลหรือการเรียนกลุ่มย่อยได้แต่การเรียนแบบกลุ่มย่อยจะช่วยให้รวบรวมแนวความคิดในการแก้ปัญหาได้กว้างขวางมากกว่า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>2.    Self-directed Learning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ab/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คือ</w:t>
      </w:r>
      <w:r w:rsidR="00D06406" w:rsidRPr="008A6CDB">
        <w:rPr>
          <w:rFonts w:asciiTheme="majorBidi" w:hAnsiTheme="majorBidi" w:cstheme="majorBidi"/>
          <w:w w:val="90"/>
          <w:sz w:val="32"/>
          <w:szCs w:val="32"/>
          <w:cs/>
        </w:rPr>
        <w:t>กระ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บวนการเรียนรู้ที่ให้ผู้เรียนมีเสรีภาพในการใช้ความรู้ความสามารถในการแสวงหาความรู้ด้วยตนเองโดยผู้เรียนจะต้องรับผิดชอบทั้งในด้านการกำหนดการดำเนินงานของตนเองยอมรับความรับผิดชอบของตนเองที่มีต่อกลุ่มคัดเลือกประสบการณ์การเรียนรู้ด้วยตนเองและการประเมินผลตนเองตลอดจนการวิพากษ์วิจารณ์งานของตนเองด้วย</w:t>
      </w: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>3.    Small-group Learning</w:t>
      </w:r>
    </w:p>
    <w:p w:rsidR="007965A1" w:rsidRPr="008A6CDB" w:rsidRDefault="007965A1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ab/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การเรียนเป็นกลุ่มย่อยเป็นวิธีการที่ทำให้ผู้เรียนได้พัฒนาความสามารถในการทำงานร่วมกับผู้อื่นเป็นทีมและยอมรับประโยชน์ของการทำงานร่วมกันให้ค้นคว้าหาแนวความคิดใหม่ๆ</w:t>
      </w:r>
    </w:p>
    <w:p w:rsidR="00F26915" w:rsidRPr="008A6CDB" w:rsidRDefault="00F26915" w:rsidP="006C34EF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6C34EF">
      <w:pPr>
        <w:pStyle w:val="a3"/>
        <w:rPr>
          <w:rFonts w:asciiTheme="majorBidi" w:hAnsiTheme="majorBidi" w:cstheme="majorBidi"/>
          <w:b/>
          <w:bCs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ขั้นตอนการดำเนินการแก้ปัญหาของ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“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ผู้เรียน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” 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ในขบวนการเรียนการสอนแบบ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Problem-based</w:t>
      </w:r>
    </w:p>
    <w:p w:rsidR="007965A1" w:rsidRPr="008A6CDB" w:rsidRDefault="007965A1" w:rsidP="00D06406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</w:rPr>
        <w:tab/>
      </w:r>
      <w:r w:rsidR="00D06406" w:rsidRPr="008A6CDB">
        <w:rPr>
          <w:rFonts w:asciiTheme="majorBidi" w:hAnsiTheme="majorBidi" w:cstheme="majorBidi"/>
          <w:w w:val="90"/>
          <w:sz w:val="32"/>
          <w:szCs w:val="32"/>
          <w:cs/>
        </w:rPr>
        <w:t>กระ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บวนการของการเรียนรู้แบบ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Problem-based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จะเริ่มต้นจาก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“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ปัญหา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” (Problem)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ซึ่งผู้เรียนจะใช้เป็นหลักในการดำเนินการแก้ปัญหาจนกระทั่งเกิดการเรียนรู้อย่างสมบูรณ์โดยมีขั้นตอนการดำเนินงาน</w:t>
      </w:r>
      <w:r w:rsidR="00B56399" w:rsidRPr="008A6CDB">
        <w:rPr>
          <w:rFonts w:asciiTheme="majorBidi" w:hAnsiTheme="majorBidi" w:cstheme="majorBidi"/>
          <w:w w:val="90"/>
          <w:sz w:val="32"/>
          <w:szCs w:val="32"/>
          <w:cs/>
        </w:rPr>
        <w:t xml:space="preserve"> 9 ขั้นตอน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ดังนี้</w:t>
      </w:r>
    </w:p>
    <w:p w:rsidR="007965A1" w:rsidRPr="008A6CDB" w:rsidRDefault="007965A1" w:rsidP="007965A1">
      <w:pPr>
        <w:ind w:left="709" w:right="-2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lastRenderedPageBreak/>
        <w:t>ขั้นตอนที่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1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Clearify  terms  and  concepts</w:t>
      </w:r>
    </w:p>
    <w:p w:rsidR="007965A1" w:rsidRPr="008A6CDB" w:rsidRDefault="007965A1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ในขั้นตอนแรกกลุ่มผู้เรียนจะต้องพยายามทำความเข้าใจกับปัญหาที่ได้รับเสียก่อนหากมีคำข้อความหรือแนวความคิดตอนใดที่ยังไม่เข้าใจจะต้องพยายามหาคำอธิบายให้ชัดเจนโดยอาจจะอาศัยความรู้พื้นฐานของสมาชิกภายในกลุ่มหรือจากเอกสารตำราอื่นๆที่มีคำอธิบายอยู่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2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  Define  the  problem</w:t>
      </w:r>
    </w:p>
    <w:p w:rsidR="007965A1" w:rsidRPr="008A6CDB" w:rsidRDefault="007965A1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ขั้นตอนนี้เป็นการให้คำอธิบายของปัญหาทั้งหมดโดยกลุ่มจะต้องมีความเข้าใจต่อปัญหาที่ถูกต้องสอดคล้องกันโดยอย่างน้อยที่สุดจะต้องเข้าใจว่ามีเหตุการณ์หรือปรากฏการณ์ใดถูกกล่าวถึงหรืออธิบายอยู่ในปัญหานั้นบ้าง</w:t>
      </w:r>
    </w:p>
    <w:p w:rsidR="00B56399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3  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และ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 4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Analyse  the  problem  and  formulate  hypotheses</w:t>
      </w:r>
    </w:p>
    <w:p w:rsidR="007965A1" w:rsidRPr="008A6CDB" w:rsidRDefault="007965A1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การวิเคราะห์ปัญหาจะได้มาซึ่งความคิดและข้อสนับสนุนเกี่ยวกับโครงสร้างของปัญหาทั้งนี้โดยอาศัยพื้นฐานความรู้เดิมของผู้เรียนรวมทั้งความคิดอย่างมีเหตุผลในการสรุปรวบรวมความคิดเห็นความรู้และแนวความคิดของสมาชิกภายในกลุ่มเกี่ยวกับขบวนการและกลไกที่เป็นไปได้ในการแก้ปัญหานั่นคือพยายามสร้างสมมุติฐาน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(Hypotheses)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อันสมเหตุสมผลสำหรับปัญหานั้นๆ</w:t>
      </w:r>
    </w:p>
    <w:p w:rsidR="007965A1" w:rsidRPr="008A6CDB" w:rsidRDefault="007965A1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ในขั้นตอนนี้การแสดงความคิดเห็นแบบ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“Brain-</w:t>
      </w:r>
      <w:proofErr w:type="spellStart"/>
      <w:r w:rsidRPr="008A6CDB">
        <w:rPr>
          <w:rFonts w:asciiTheme="majorBidi" w:hAnsiTheme="majorBidi" w:cstheme="majorBidi"/>
          <w:w w:val="90"/>
          <w:sz w:val="32"/>
          <w:szCs w:val="32"/>
        </w:rPr>
        <w:t>stroming</w:t>
      </w:r>
      <w:proofErr w:type="spellEnd"/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”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นับเป็นวิธีที่สำคัญที่จะทำให้สมาชิกของกลุ่มได้แสดงความคิดเห็นอย่างเสรีเพื่อให้ได้มาซึ่งสมมุติฐานมากที่สุดเท่าที่จะมากได้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5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  Identify  the  priority  of  hypotheses</w:t>
      </w:r>
    </w:p>
    <w:p w:rsidR="007965A1" w:rsidRPr="008A6CDB" w:rsidRDefault="007965A1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จากสมมุติฐานต่างๆที่ได้มานั้นกลุ่มจะต้องนำมาพิจารณาจัดลำดับความสำคัญอีกครั้งโดยอาศัยข้อสนับสนุนจากข้อมูลและความรู้จากสมาชิกภายในกลุ่มเพื่อพิจารณาหาข้อยุติสำหรับสมมุติฐานที่ปฏิเสธได้ในขั้นต้นและคัดเลือกสมมุติฐานที่ต้องแสวงหาข้อมูลเพิ่มเติมต่อไป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6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  Formulate  learning  objectives</w:t>
      </w:r>
    </w:p>
    <w:p w:rsidR="007965A1" w:rsidRPr="008A6CDB" w:rsidRDefault="007965A1" w:rsidP="00744A6B">
      <w:pPr>
        <w:pStyle w:val="a3"/>
        <w:ind w:firstLine="720"/>
        <w:jc w:val="thaiDistribute"/>
        <w:rPr>
          <w:rFonts w:asciiTheme="majorBidi" w:hAnsiTheme="majorBidi" w:cstheme="majorBidi"/>
          <w:spacing w:val="-12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spacing w:val="-12"/>
          <w:w w:val="90"/>
          <w:sz w:val="32"/>
          <w:szCs w:val="32"/>
          <w:cs/>
        </w:rPr>
        <w:t>ผู้เรียนกำหนดวัตถุประสงค์การเรียนรู้ในการแสวงหาข้อมูลเพิ่มเติมเพื่อพิสูจน์สมมุติฐานที่คัดเลือกไว้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</w:t>
      </w:r>
      <w:r w:rsidRPr="008A6CDB">
        <w:rPr>
          <w:rFonts w:asciiTheme="majorBidi" w:hAnsiTheme="majorBidi" w:cstheme="majorBidi"/>
          <w:b/>
          <w:bCs/>
          <w:w w:val="90"/>
          <w:sz w:val="32"/>
          <w:szCs w:val="32"/>
        </w:rPr>
        <w:t xml:space="preserve"> 7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Collect  additional  information outside  the  group</w:t>
      </w:r>
    </w:p>
    <w:p w:rsidR="007965A1" w:rsidRPr="008A6CDB" w:rsidRDefault="007965A1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จากวัตถุประสงค์ที่กำหนดไว้  สมาชิกแต่ละคนของกลุ่มจะถูกแบ่งหน้าที่ความรับผิดชอบในการแสวงหาข้อมูลเพิ่มเติมจากภายนอกกลุ่ม  โดยสามารถหาได้จากแหล่งข้อมูลต่าง ๆ ทั้งจากตำราเอกสารทางวิชาการและผู้เชี่ยวชาญต่าง ๆ ที่เกี่ยวข้อง  ซึ่งการทำงานจะทำเป็นกลุ่มหรือรายบุคคลก็ได้  หากมีเวลาน้อยจำเป็นต้องแยกเป็นรายบุคคลไปช่วยกันหาข้อมูลจากแหล่งต่าง ๆ แล้วกลับมาพบกันในกลุ่มอีกครั้งหนึ่ง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 8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Synthesize  and  test  the  newly acquired  information</w:t>
      </w:r>
    </w:p>
    <w:p w:rsidR="007965A1" w:rsidRPr="008A6CDB" w:rsidRDefault="00B56399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กระ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 xml:space="preserve">บวนการของการเรียนรู้แบบ 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 xml:space="preserve">Problem-based  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สมบูรณ์ได้โดยการวิเคราะห์ข้อมูลที่แสวงหามาได้  เพื่อพิสูจน์สมมุติฐานที่วางไว้โดยสมาชิกของกลุ่มแต่ละคนจะนำความรู้ที่ตนแสวงหามาได้เสนอต่อสมาชิกอื่น ๆ ในกลุ่ม  เพื่อพิจารณาว่าข้อมูลที่ได้มาเพียงพอต่อการพิสูจน์สมมุติฐานหรือไม่  ดังนั้น  กลุ่มอาจจะพบว่ามีข้อมูลบางส่วนไม่สมบูรณ์  จำเป็นจะต้องหาข้อมูลเพิ่มเติมอีกก็ได้</w:t>
      </w:r>
    </w:p>
    <w:p w:rsidR="007965A1" w:rsidRPr="008A6CDB" w:rsidRDefault="007965A1" w:rsidP="00CB349D">
      <w:pPr>
        <w:pStyle w:val="a3"/>
        <w:jc w:val="thaiDistribute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ขั้นตอนที่ 9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Identify genera</w:t>
      </w:r>
      <w:proofErr w:type="spellStart"/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liza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tions</w:t>
      </w:r>
      <w:proofErr w:type="spellEnd"/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 and principles derived fromstudying this problem</w:t>
      </w:r>
    </w:p>
    <w:p w:rsidR="007965A1" w:rsidRDefault="00B56399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lastRenderedPageBreak/>
        <w:t>กระ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บวนการจะสิ้นสุดเมื่อกลุ่มสามารถหาข้อมูลครบถ้วนต่อการพิสูจน์ข้อสมมุติฐานทั้งหมดได้  และสามารถสรุปได้ถึงหลักการต่าง ๆ ที่ได้จากการศึกษาปัญหานี้  รวมทั้งเห็นแนวทางในการนำความรู้และหลักการนั้นไปใช้ในการแก้ปัญหาในสถานการณ์ทั่วไปได้</w:t>
      </w:r>
    </w:p>
    <w:p w:rsidR="00CB349D" w:rsidRPr="008A6CDB" w:rsidRDefault="00CB349D" w:rsidP="00CB349D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  <w:cs/>
        </w:rPr>
      </w:pPr>
    </w:p>
    <w:p w:rsidR="007965A1" w:rsidRPr="00CB349D" w:rsidRDefault="007965A1" w:rsidP="00B56399">
      <w:pPr>
        <w:pStyle w:val="a3"/>
        <w:jc w:val="thaiDistribute"/>
        <w:rPr>
          <w:rFonts w:asciiTheme="majorBidi" w:hAnsiTheme="majorBidi" w:cstheme="majorBidi"/>
          <w:b/>
          <w:bCs/>
          <w:w w:val="90"/>
          <w:sz w:val="32"/>
          <w:szCs w:val="32"/>
          <w:cs/>
        </w:rPr>
      </w:pPr>
      <w:r w:rsidRPr="00CB349D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ลักษณะของผู้เรียน</w:t>
      </w:r>
    </w:p>
    <w:p w:rsidR="007965A1" w:rsidRPr="008A6CDB" w:rsidRDefault="007965A1" w:rsidP="00B56399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ผู้เรียนที่เรียนด้วยการใช้วิธีการแก้ปัญหา (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Problem-solving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)  ให้ประสบความสำเร็จอย่างมีประสิทธิภาพได้นั้น  จะต้องมีลักษณะสำคัญ 5 ประการ  คือ</w:t>
      </w:r>
    </w:p>
    <w:p w:rsidR="007965A1" w:rsidRPr="008A6CDB" w:rsidRDefault="00B56399" w:rsidP="00B56399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1.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ความรู้ความสามารถ (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>Competence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)</w:t>
      </w:r>
    </w:p>
    <w:p w:rsidR="007965A1" w:rsidRPr="008A6CDB" w:rsidRDefault="00B56399" w:rsidP="00B56399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2.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ความสามารถในการติดต่อกับผู้อื่น (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>Communicativeness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)</w:t>
      </w:r>
    </w:p>
    <w:p w:rsidR="007965A1" w:rsidRPr="008A6CDB" w:rsidRDefault="00B56399" w:rsidP="00F26915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ab/>
        <w:t>3.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ความตระหนักในความสำคัญ (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>Concern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)</w:t>
      </w:r>
    </w:p>
    <w:p w:rsidR="007965A1" w:rsidRPr="008A6CDB" w:rsidRDefault="00B56399" w:rsidP="00B56399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4.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ความกล้าในการตัดสินใจ (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>Courage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)</w:t>
      </w:r>
    </w:p>
    <w:p w:rsidR="007965A1" w:rsidRPr="008A6CDB" w:rsidRDefault="00B56399" w:rsidP="00B56399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5.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ความคิดริเริ่มสร้างสรรค์ (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>Creativity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)</w:t>
      </w:r>
    </w:p>
    <w:p w:rsidR="007965A1" w:rsidRPr="008A6CDB" w:rsidRDefault="007965A1" w:rsidP="00B56399">
      <w:pPr>
        <w:pStyle w:val="a3"/>
        <w:ind w:firstLine="720"/>
        <w:jc w:val="thaiDistribute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ในลักษณะ 5 ประการดังกล่าวนี้  ลักษณะที่จะพัฒนาให้เกิดขึ้นในตัวผู้เรียนได้ยาก คือ  ลักษณะความกล้าตัดสินใจ  และความคิดริเริ่มสร้างสรรค์  โดยเฉพาะอย่างยิ่งลักษณะของความคิดริเริ่มสร้างสรรค์มีความสำคัญต่อขบวนการแก้ปัญหาเป็นอย่างมาก  เป็นที่เชื่อกันว่าเป็นลักษณะที่มีอยู่ในตัวผู้เรียนอยู่แล้ว  แต่จะสามารถแสดงออกมาได้มากน้อยเพียงใดขึ้นอยู่กับแต่ละบุคคล</w:t>
      </w:r>
    </w:p>
    <w:p w:rsidR="007965A1" w:rsidRPr="008A6CDB" w:rsidRDefault="007965A1" w:rsidP="00F26915">
      <w:pPr>
        <w:pStyle w:val="a3"/>
        <w:rPr>
          <w:rFonts w:asciiTheme="majorBidi" w:hAnsiTheme="majorBidi" w:cstheme="majorBidi"/>
          <w:w w:val="90"/>
          <w:sz w:val="32"/>
          <w:szCs w:val="32"/>
        </w:rPr>
      </w:pPr>
    </w:p>
    <w:p w:rsidR="007965A1" w:rsidRPr="008A6CDB" w:rsidRDefault="00FB4209" w:rsidP="00F26915">
      <w:pPr>
        <w:pStyle w:val="a3"/>
        <w:rPr>
          <w:rFonts w:asciiTheme="majorBidi" w:hAnsiTheme="majorBidi" w:cstheme="majorBidi"/>
          <w:b/>
          <w:bCs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สิ่ง</w:t>
      </w:r>
      <w:r w:rsidR="007965A1" w:rsidRPr="008A6CDB">
        <w:rPr>
          <w:rFonts w:asciiTheme="majorBidi" w:hAnsiTheme="majorBidi" w:cstheme="majorBidi"/>
          <w:b/>
          <w:bCs/>
          <w:w w:val="90"/>
          <w:sz w:val="32"/>
          <w:szCs w:val="32"/>
          <w:cs/>
        </w:rPr>
        <w:t>สนับสนุนการเรียนรู้</w:t>
      </w:r>
    </w:p>
    <w:p w:rsidR="007965A1" w:rsidRPr="008A6CDB" w:rsidRDefault="007965A1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 xml:space="preserve">ลักษณะสำคัญของผู้เรียนที่จำเป็นต่อการเรียนการสอนแบบ 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 xml:space="preserve">Problem-based  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ก็คือ  ความสามารถในการแสวงหาความรู้ใหม่  ซึ่ง</w:t>
      </w:r>
      <w:proofErr w:type="spellStart"/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สภาวะการณ์</w:t>
      </w:r>
      <w:proofErr w:type="spellEnd"/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สำคัญที่จะสนับสนุนให้เกิดขึ้นได้มี  3  ขั้นตอนคือ</w:t>
      </w:r>
    </w:p>
    <w:p w:rsidR="007965A1" w:rsidRPr="008A6CDB" w:rsidRDefault="007965A1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1. การกระตุ้นความรู้เดิม (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Activation  of  prior  knowledge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)ความรู้เดิมของผู้เรียนเป็นประโยชน์ต่อการเรียนรู้มาก  จึงควรกระตุ้นความรู้เดิมออกมาจากความทรงจำของผู้เรียนให้นำออกมาใช้ให้ได้มากที่สุด</w:t>
      </w:r>
    </w:p>
    <w:p w:rsidR="007965A1" w:rsidRPr="008A6CDB" w:rsidRDefault="007965A1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  <w:cs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2.เสริมความรู้ใหม่ (</w:t>
      </w:r>
      <w:r w:rsidRPr="008A6CDB">
        <w:rPr>
          <w:rFonts w:asciiTheme="majorBidi" w:hAnsiTheme="majorBidi" w:cstheme="majorBidi"/>
          <w:w w:val="90"/>
          <w:sz w:val="32"/>
          <w:szCs w:val="32"/>
        </w:rPr>
        <w:t>Encoding  specificity</w:t>
      </w: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)ส่งเสริมให้ผู้เรียนนำความรู้เดิมมาสร้างความรู้ใหม่จะช่วยให้เข้าใจข้อมูลที่เป็นความรู้ใหม่มากขึ้น  ยิ่งมีความคล้ายคลึงระหว่างสิ่งที่เรียนรู้แล้วและสิ่งที่จะนำไปประยุกต์ใช้มากเท่าไร  ก็จะยิ่งนำไปใช้ได้ดียิ่งขึ้นเท่านั้น</w:t>
      </w:r>
    </w:p>
    <w:p w:rsidR="007965A1" w:rsidRDefault="00C136BA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  <w:r w:rsidRPr="008A6CDB">
        <w:rPr>
          <w:rFonts w:asciiTheme="majorBidi" w:hAnsiTheme="majorBidi" w:cstheme="majorBidi"/>
          <w:w w:val="90"/>
          <w:sz w:val="32"/>
          <w:szCs w:val="32"/>
          <w:cs/>
        </w:rPr>
        <w:t>3.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>ต่อเติมความเข้าใจให้สมบูรณ์ (</w:t>
      </w:r>
      <w:r w:rsidR="007965A1" w:rsidRPr="008A6CDB">
        <w:rPr>
          <w:rFonts w:asciiTheme="majorBidi" w:hAnsiTheme="majorBidi" w:cstheme="majorBidi"/>
          <w:w w:val="90"/>
          <w:sz w:val="32"/>
          <w:szCs w:val="32"/>
        </w:rPr>
        <w:t>Elaboration  of  knowledge</w:t>
      </w:r>
      <w:r w:rsidR="007965A1" w:rsidRPr="008A6CDB">
        <w:rPr>
          <w:rFonts w:asciiTheme="majorBidi" w:hAnsiTheme="majorBidi" w:cstheme="majorBidi"/>
          <w:w w:val="90"/>
          <w:sz w:val="32"/>
          <w:szCs w:val="32"/>
          <w:cs/>
        </w:rPr>
        <w:t xml:space="preserve">)ความเข้าใจในข้อมูลต่าง ๆ จะสมบูรณ์ได้  หากผู้เรียนมีโอกาสเสริมต่อความเข้าใจนั้น  โดยการกระทำหลายอย่าง  เช่น  การตอบคำถาม  การจดบันทึก  การอภิปรายกับผู้อื่น  การสรุป  การตั้งและพิสูจน์สมมุติฐาน  ซึ่งสิ่งเหล่านี้จะช่วยให้เกิดการจดจำได้แม่นยำและสามารถนำออกมาใช้ได้อย่างรวดเร็ว </w:t>
      </w:r>
    </w:p>
    <w:p w:rsidR="00CB349D" w:rsidRDefault="00CB349D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</w:p>
    <w:p w:rsidR="00CB349D" w:rsidRDefault="00CB349D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</w:p>
    <w:p w:rsidR="00CB349D" w:rsidRDefault="00CB349D" w:rsidP="00C136BA">
      <w:pPr>
        <w:pStyle w:val="a3"/>
        <w:ind w:firstLine="720"/>
        <w:rPr>
          <w:rFonts w:asciiTheme="majorBidi" w:hAnsiTheme="majorBidi" w:cstheme="majorBidi"/>
          <w:w w:val="90"/>
          <w:sz w:val="32"/>
          <w:szCs w:val="32"/>
        </w:rPr>
      </w:pPr>
    </w:p>
    <w:p w:rsidR="00C75B10" w:rsidRPr="008A6CDB" w:rsidRDefault="00C611EC" w:rsidP="00F26915">
      <w:pPr>
        <w:pStyle w:val="a3"/>
        <w:rPr>
          <w:rFonts w:asciiTheme="majorBidi" w:hAnsiTheme="majorBidi" w:cstheme="majorBidi"/>
          <w:sz w:val="32"/>
          <w:szCs w:val="32"/>
        </w:rPr>
      </w:pPr>
      <w:r w:rsidRPr="008A6CDB">
        <w:rPr>
          <w:rStyle w:val="a5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lastRenderedPageBreak/>
        <w:t>สรุป</w:t>
      </w:r>
    </w:p>
    <w:p w:rsidR="00C75B10" w:rsidRPr="008A6CDB" w:rsidRDefault="00C75B10" w:rsidP="00B56399">
      <w:pPr>
        <w:pStyle w:val="a3"/>
        <w:ind w:firstLine="720"/>
        <w:jc w:val="thaiDistribute"/>
        <w:rPr>
          <w:rFonts w:asciiTheme="majorBidi" w:hAnsiTheme="majorBidi" w:cstheme="majorBidi"/>
          <w:color w:val="111111"/>
          <w:sz w:val="32"/>
          <w:szCs w:val="32"/>
        </w:rPr>
      </w:pPr>
      <w:r w:rsidRPr="008A6CDB">
        <w:rPr>
          <w:rFonts w:asciiTheme="majorBidi" w:hAnsiTheme="majorBidi" w:cstheme="majorBidi"/>
          <w:sz w:val="32"/>
          <w:szCs w:val="32"/>
          <w:cs/>
        </w:rPr>
        <w:t>การจัดเรียนการสอนโดยใช้ปัญหาเป็นหลัก (</w:t>
      </w:r>
      <w:r w:rsidRPr="008A6CDB">
        <w:rPr>
          <w:rFonts w:asciiTheme="majorBidi" w:hAnsiTheme="majorBidi" w:cstheme="majorBidi"/>
          <w:sz w:val="32"/>
          <w:szCs w:val="32"/>
        </w:rPr>
        <w:t>Problem-Based-Learning</w:t>
      </w:r>
      <w:r w:rsidRPr="008A6CDB">
        <w:rPr>
          <w:rFonts w:asciiTheme="majorBidi" w:hAnsiTheme="majorBidi" w:cstheme="majorBidi"/>
          <w:sz w:val="32"/>
          <w:szCs w:val="32"/>
          <w:cs/>
        </w:rPr>
        <w:t xml:space="preserve">)นั้น </w:t>
      </w:r>
      <w:r w:rsidR="00CC23E9" w:rsidRPr="008A6CDB">
        <w:rPr>
          <w:rFonts w:asciiTheme="majorBidi" w:hAnsiTheme="majorBidi" w:cstheme="majorBidi"/>
          <w:sz w:val="32"/>
          <w:szCs w:val="32"/>
          <w:cs/>
        </w:rPr>
        <w:t>นอกจาก</w:t>
      </w:r>
      <w:r w:rsidR="00C611EC" w:rsidRPr="008A6CDB">
        <w:rPr>
          <w:rFonts w:asciiTheme="majorBidi" w:hAnsiTheme="majorBidi" w:cstheme="majorBidi"/>
          <w:sz w:val="32"/>
          <w:szCs w:val="32"/>
          <w:cs/>
        </w:rPr>
        <w:t>จะช่วยเพิ่มแรงจูงใจในการเรียน เนื่องจากผู้เรียนมีส่วนร่วมในการเรียนรู้ มากกว่าการรับฟังเน</w:t>
      </w:r>
      <w:r w:rsidR="00CC23E9" w:rsidRPr="008A6CDB">
        <w:rPr>
          <w:rFonts w:asciiTheme="majorBidi" w:hAnsiTheme="majorBidi" w:cstheme="majorBidi"/>
          <w:sz w:val="32"/>
          <w:szCs w:val="32"/>
          <w:cs/>
        </w:rPr>
        <w:t xml:space="preserve">ื้อหาจากครูผู้สอนเพียงฝ่ายเดียวแล้ว </w:t>
      </w:r>
      <w:r w:rsidR="00C611EC" w:rsidRPr="008A6CDB">
        <w:rPr>
          <w:rFonts w:asciiTheme="majorBidi" w:hAnsiTheme="majorBidi" w:cstheme="majorBidi"/>
          <w:sz w:val="32"/>
          <w:szCs w:val="32"/>
          <w:cs/>
        </w:rPr>
        <w:t>สิ่งสำคัญก็คือสถานการณ์ปัญหาหลักหรือกรณีศึกษาที่นำมา</w:t>
      </w:r>
      <w:r w:rsidR="00CC23E9" w:rsidRPr="008A6CD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ต้องมี</w:t>
      </w:r>
      <w:r w:rsidR="00C611EC" w:rsidRPr="008A6CDB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ลักษณะของปัญหาต้องมีความน่าสนใจ ท้าทายและน่าค้นหาคำตอบ รวมทั้งควรเกี่ยวข้องสัมพันธ์กับผู้เรียน</w:t>
      </w:r>
      <w:r w:rsidR="00C611EC" w:rsidRPr="008A6CDB">
        <w:rPr>
          <w:rStyle w:val="apple-converted-space"/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r w:rsidR="00C611EC" w:rsidRPr="008A6CDB">
        <w:rPr>
          <w:rFonts w:asciiTheme="majorBidi" w:hAnsiTheme="majorBidi" w:cstheme="majorBidi"/>
          <w:sz w:val="32"/>
          <w:szCs w:val="32"/>
          <w:cs/>
        </w:rPr>
        <w:t>เพื่อผู้เรียนจะได้แสดงความสามารถในการแก้ปัญหา</w:t>
      </w:r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และสามารถนำความรู้ไปประยุกต์ใช้เป็นเครื่องมือในการจัดการปัญหาได้อย่างมีประสิทธิภาพ ช่วยพัฒนาความสามารถในการแก้ปัญหา การใช้เหตุผลในการคิดวิเคราะห์ และตัดสินใจ</w:t>
      </w:r>
      <w:r w:rsidRPr="008A6CDB">
        <w:rPr>
          <w:rFonts w:asciiTheme="majorBidi" w:hAnsiTheme="majorBidi" w:cstheme="majorBidi"/>
          <w:sz w:val="32"/>
          <w:szCs w:val="32"/>
          <w:cs/>
        </w:rPr>
        <w:t>ด้วยตนเอง</w:t>
      </w:r>
      <w:r w:rsidRPr="008A6CDB">
        <w:rPr>
          <w:rFonts w:asciiTheme="majorBidi" w:hAnsiTheme="majorBidi" w:cstheme="majorBidi"/>
          <w:color w:val="111111"/>
          <w:sz w:val="32"/>
          <w:szCs w:val="32"/>
        </w:rPr>
        <w:t xml:space="preserve">  </w:t>
      </w:r>
    </w:p>
    <w:p w:rsidR="00F104A5" w:rsidRPr="008A6CDB" w:rsidRDefault="00F104A5" w:rsidP="00B56399">
      <w:pPr>
        <w:pStyle w:val="a3"/>
        <w:jc w:val="thaiDistribute"/>
        <w:rPr>
          <w:rFonts w:asciiTheme="majorBidi" w:hAnsiTheme="majorBidi" w:cstheme="majorBidi"/>
          <w:color w:val="111111"/>
          <w:sz w:val="32"/>
          <w:szCs w:val="32"/>
        </w:rPr>
      </w:pPr>
    </w:p>
    <w:p w:rsidR="00F104A5" w:rsidRPr="008A6CDB" w:rsidRDefault="00F104A5" w:rsidP="00F26915">
      <w:pPr>
        <w:pStyle w:val="a3"/>
        <w:rPr>
          <w:rFonts w:asciiTheme="majorBidi" w:hAnsiTheme="majorBidi" w:cstheme="majorBidi"/>
          <w:b/>
          <w:bCs/>
          <w:color w:val="111111"/>
          <w:sz w:val="32"/>
          <w:szCs w:val="32"/>
        </w:rPr>
      </w:pPr>
      <w:r w:rsidRPr="008A6CDB">
        <w:rPr>
          <w:rFonts w:asciiTheme="majorBidi" w:hAnsiTheme="majorBidi" w:cstheme="majorBidi"/>
          <w:b/>
          <w:bCs/>
          <w:color w:val="111111"/>
          <w:sz w:val="32"/>
          <w:szCs w:val="32"/>
          <w:cs/>
        </w:rPr>
        <w:t>เอกสารอ้างอิง</w:t>
      </w:r>
    </w:p>
    <w:p w:rsidR="00B56399" w:rsidRPr="00DE26D6" w:rsidRDefault="00140AC3" w:rsidP="00B56399">
      <w:pPr>
        <w:pStyle w:val="a3"/>
        <w:rPr>
          <w:rFonts w:asciiTheme="majorBidi" w:hAnsiTheme="majorBidi" w:cstheme="majorBidi"/>
          <w:b/>
          <w:bCs/>
          <w:color w:val="111111"/>
          <w:sz w:val="32"/>
          <w:szCs w:val="32"/>
        </w:rPr>
      </w:pPr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 xml:space="preserve">คณะอาจารย์วิทยาลัยพยาบาลในสังกัดสถาบันพระบรมราชชนก.(2558). </w:t>
      </w:r>
      <w:r w:rsidRPr="00DE26D6">
        <w:rPr>
          <w:rFonts w:asciiTheme="majorBidi" w:hAnsiTheme="majorBidi" w:cstheme="majorBidi"/>
          <w:b/>
          <w:bCs/>
          <w:color w:val="111111"/>
          <w:sz w:val="32"/>
          <w:szCs w:val="32"/>
          <w:cs/>
        </w:rPr>
        <w:t>คู่มือครูในการจัดการเรียน</w:t>
      </w:r>
    </w:p>
    <w:p w:rsidR="00140AC3" w:rsidRDefault="00140AC3" w:rsidP="00B56399">
      <w:pPr>
        <w:pStyle w:val="a3"/>
        <w:ind w:left="720"/>
        <w:rPr>
          <w:rFonts w:asciiTheme="majorBidi" w:hAnsiTheme="majorBidi" w:cstheme="majorBidi"/>
          <w:color w:val="111111"/>
          <w:sz w:val="32"/>
          <w:szCs w:val="32"/>
        </w:rPr>
      </w:pPr>
      <w:r w:rsidRPr="00DE26D6">
        <w:rPr>
          <w:rFonts w:asciiTheme="majorBidi" w:hAnsiTheme="majorBidi" w:cstheme="majorBidi"/>
          <w:b/>
          <w:bCs/>
          <w:color w:val="111111"/>
          <w:sz w:val="32"/>
          <w:szCs w:val="32"/>
          <w:cs/>
        </w:rPr>
        <w:t>การสอนโดยใช้ปัญหาเป็นหลักสำหรับวิทยาลัยพยาบาลในสังกัดสถาบันพระบรมราชชนก.</w:t>
      </w:r>
      <w:r w:rsidR="00D37965" w:rsidRPr="008A6CDB">
        <w:rPr>
          <w:rFonts w:asciiTheme="majorBidi" w:hAnsiTheme="majorBidi" w:cstheme="majorBidi"/>
          <w:color w:val="111111"/>
          <w:sz w:val="32"/>
          <w:szCs w:val="32"/>
          <w:cs/>
        </w:rPr>
        <w:t xml:space="preserve">นนทบุรี </w:t>
      </w:r>
      <w:r w:rsidR="00D37965" w:rsidRPr="008A6CDB">
        <w:rPr>
          <w:rFonts w:asciiTheme="majorBidi" w:hAnsiTheme="majorBidi" w:cstheme="majorBidi"/>
          <w:color w:val="111111"/>
          <w:sz w:val="32"/>
          <w:szCs w:val="32"/>
        </w:rPr>
        <w:t xml:space="preserve">: </w:t>
      </w:r>
      <w:proofErr w:type="spellStart"/>
      <w:r w:rsidR="00D37965" w:rsidRPr="008A6CDB">
        <w:rPr>
          <w:rFonts w:asciiTheme="majorBidi" w:hAnsiTheme="majorBidi" w:cstheme="majorBidi"/>
          <w:color w:val="111111"/>
          <w:sz w:val="32"/>
          <w:szCs w:val="32"/>
          <w:cs/>
        </w:rPr>
        <w:t>ยุทธ</w:t>
      </w:r>
      <w:proofErr w:type="spellEnd"/>
      <w:r w:rsidR="00D37965" w:rsidRPr="008A6CDB">
        <w:rPr>
          <w:rFonts w:asciiTheme="majorBidi" w:hAnsiTheme="majorBidi" w:cstheme="majorBidi"/>
          <w:color w:val="111111"/>
          <w:sz w:val="32"/>
          <w:szCs w:val="32"/>
          <w:cs/>
        </w:rPr>
        <w:t>ริ</w:t>
      </w:r>
      <w:proofErr w:type="spellStart"/>
      <w:r w:rsidR="00D37965" w:rsidRPr="008A6CDB">
        <w:rPr>
          <w:rFonts w:asciiTheme="majorBidi" w:hAnsiTheme="majorBidi" w:cstheme="majorBidi"/>
          <w:color w:val="111111"/>
          <w:sz w:val="32"/>
          <w:szCs w:val="32"/>
          <w:cs/>
        </w:rPr>
        <w:t>นทร์</w:t>
      </w:r>
      <w:proofErr w:type="spellEnd"/>
      <w:r w:rsidR="00D37965" w:rsidRPr="008A6CDB">
        <w:rPr>
          <w:rFonts w:asciiTheme="majorBidi" w:hAnsiTheme="majorBidi" w:cstheme="majorBidi"/>
          <w:color w:val="111111"/>
          <w:sz w:val="32"/>
          <w:szCs w:val="32"/>
          <w:cs/>
        </w:rPr>
        <w:t>การพิมพ์.</w:t>
      </w:r>
    </w:p>
    <w:p w:rsidR="00DE26D6" w:rsidRPr="00DE26D6" w:rsidRDefault="00DE26D6" w:rsidP="00DE26D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วัลลี  สัต</w:t>
      </w:r>
      <w:proofErr w:type="spellStart"/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ยาศัย.</w:t>
      </w:r>
      <w:proofErr w:type="spellEnd"/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 xml:space="preserve"> (2557). </w:t>
      </w:r>
      <w:r w:rsidRPr="00DE26D6">
        <w:rPr>
          <w:rFonts w:asciiTheme="majorBidi" w:hAnsiTheme="majorBidi" w:cstheme="majorBidi"/>
          <w:b/>
          <w:bCs/>
          <w:sz w:val="32"/>
          <w:szCs w:val="32"/>
          <w:cs/>
        </w:rPr>
        <w:t>เอกสารประกอบการประชุมเชิงปฏิบัติการพัฒนาเสริมสร้างทักษะการสอน</w:t>
      </w:r>
    </w:p>
    <w:p w:rsidR="00DE26D6" w:rsidRPr="008A6CDB" w:rsidRDefault="00DE26D6" w:rsidP="00DE26D6">
      <w:pPr>
        <w:pStyle w:val="a3"/>
        <w:ind w:left="720"/>
        <w:rPr>
          <w:rFonts w:asciiTheme="majorBidi" w:hAnsiTheme="majorBidi" w:cstheme="majorBidi"/>
          <w:color w:val="111111"/>
          <w:sz w:val="32"/>
          <w:szCs w:val="32"/>
        </w:rPr>
      </w:pPr>
      <w:r w:rsidRPr="00DE26D6">
        <w:rPr>
          <w:rFonts w:asciiTheme="majorBidi" w:hAnsiTheme="majorBidi" w:cstheme="majorBidi"/>
          <w:b/>
          <w:bCs/>
          <w:sz w:val="32"/>
          <w:szCs w:val="32"/>
          <w:cs/>
        </w:rPr>
        <w:t>โดยใช้ผู้เรียนเป็นศูนย์กลาง และการเตรียมสอนโดยใช้ปัญหาเป็นหลัก.</w:t>
      </w:r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วันที่ 21-23 พฤษภาคม 2557. ณ โรงแรมเอเชีย</w:t>
      </w:r>
      <w:proofErr w:type="spellStart"/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แอร์</w:t>
      </w:r>
      <w:proofErr w:type="spellEnd"/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พอร์ต ปทุมธานี.</w:t>
      </w:r>
    </w:p>
    <w:p w:rsidR="00DE26D6" w:rsidRDefault="00DE26D6" w:rsidP="00DE26D6">
      <w:pPr>
        <w:pStyle w:val="a3"/>
        <w:rPr>
          <w:rFonts w:asciiTheme="majorBidi" w:hAnsiTheme="majorBidi" w:cstheme="majorBidi"/>
          <w:color w:val="111111"/>
          <w:sz w:val="32"/>
          <w:szCs w:val="32"/>
        </w:rPr>
      </w:pPr>
      <w:r>
        <w:rPr>
          <w:rFonts w:asciiTheme="majorBidi" w:hAnsiTheme="majorBidi" w:cstheme="majorBidi" w:hint="cs"/>
          <w:color w:val="111111"/>
          <w:sz w:val="32"/>
          <w:szCs w:val="32"/>
          <w:cs/>
        </w:rPr>
        <w:t xml:space="preserve">ศิริพร โอภาสวัตชัย.(2553). </w:t>
      </w:r>
      <w:r w:rsidRPr="00DE26D6">
        <w:rPr>
          <w:rFonts w:asciiTheme="majorBidi" w:hAnsiTheme="majorBidi" w:cstheme="majorBidi" w:hint="cs"/>
          <w:b/>
          <w:bCs/>
          <w:color w:val="111111"/>
          <w:sz w:val="32"/>
          <w:szCs w:val="32"/>
          <w:cs/>
        </w:rPr>
        <w:t>คู่มือการจัดการเรียนการสอนโดยใช้ปัญหาเป็นหลักรายวิชาบริหารการพยาบาล.</w:t>
      </w:r>
    </w:p>
    <w:p w:rsidR="00DE26D6" w:rsidRPr="008A6CDB" w:rsidRDefault="00DE26D6" w:rsidP="00DE26D6">
      <w:pPr>
        <w:pStyle w:val="a3"/>
        <w:ind w:firstLine="720"/>
        <w:rPr>
          <w:rFonts w:asciiTheme="majorBidi" w:hAnsiTheme="majorBidi" w:cstheme="majorBidi"/>
          <w:color w:val="111111"/>
          <w:sz w:val="32"/>
          <w:szCs w:val="32"/>
          <w:cs/>
        </w:rPr>
      </w:pPr>
      <w:r>
        <w:rPr>
          <w:rFonts w:asciiTheme="majorBidi" w:hAnsiTheme="majorBidi" w:cstheme="majorBidi" w:hint="cs"/>
          <w:color w:val="111111"/>
          <w:sz w:val="32"/>
          <w:szCs w:val="32"/>
          <w:cs/>
        </w:rPr>
        <w:t>วิทยาลัยพยาบาลบรมราชชนนี นนทบุรี.</w:t>
      </w:r>
    </w:p>
    <w:p w:rsidR="00DE26D6" w:rsidRDefault="00821965" w:rsidP="00DE26D6">
      <w:pPr>
        <w:pStyle w:val="a3"/>
        <w:rPr>
          <w:rFonts w:asciiTheme="majorBidi" w:hAnsiTheme="majorBidi" w:cstheme="majorBidi"/>
          <w:b/>
          <w:bCs/>
          <w:color w:val="111111"/>
          <w:sz w:val="32"/>
          <w:szCs w:val="32"/>
        </w:rPr>
      </w:pPr>
      <w:proofErr w:type="spellStart"/>
      <w:r w:rsidRPr="008A6CDB">
        <w:rPr>
          <w:rFonts w:asciiTheme="majorBidi" w:hAnsiTheme="majorBidi" w:cstheme="majorBidi"/>
          <w:color w:val="111111"/>
          <w:sz w:val="32"/>
          <w:szCs w:val="32"/>
        </w:rPr>
        <w:t>Edens</w:t>
      </w:r>
      <w:proofErr w:type="spellEnd"/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>,</w:t>
      </w:r>
      <w:proofErr w:type="spellStart"/>
      <w:r w:rsidRPr="008A6CDB">
        <w:rPr>
          <w:rFonts w:asciiTheme="majorBidi" w:hAnsiTheme="majorBidi" w:cstheme="majorBidi"/>
          <w:color w:val="111111"/>
          <w:sz w:val="32"/>
          <w:szCs w:val="32"/>
        </w:rPr>
        <w:t>kellah</w:t>
      </w:r>
      <w:proofErr w:type="spellEnd"/>
      <w:r w:rsidRPr="008A6CDB">
        <w:rPr>
          <w:rFonts w:asciiTheme="majorBidi" w:hAnsiTheme="majorBidi" w:cstheme="majorBidi"/>
          <w:color w:val="111111"/>
          <w:sz w:val="32"/>
          <w:szCs w:val="32"/>
        </w:rPr>
        <w:t xml:space="preserve"> M. </w:t>
      </w:r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 xml:space="preserve">(2000). </w:t>
      </w:r>
      <w:r w:rsidRPr="00DE26D6">
        <w:rPr>
          <w:rFonts w:asciiTheme="majorBidi" w:hAnsiTheme="majorBidi" w:cstheme="majorBidi"/>
          <w:b/>
          <w:bCs/>
          <w:color w:val="111111"/>
          <w:sz w:val="32"/>
          <w:szCs w:val="32"/>
        </w:rPr>
        <w:t>Preparing Problem Solver for the 21</w:t>
      </w:r>
      <w:r w:rsidRPr="00DE26D6">
        <w:rPr>
          <w:rFonts w:asciiTheme="majorBidi" w:hAnsiTheme="majorBidi" w:cstheme="majorBidi"/>
          <w:b/>
          <w:bCs/>
          <w:color w:val="111111"/>
          <w:sz w:val="32"/>
          <w:szCs w:val="32"/>
          <w:vertAlign w:val="superscript"/>
        </w:rPr>
        <w:t>st</w:t>
      </w:r>
      <w:r w:rsidRPr="00DE26D6">
        <w:rPr>
          <w:rFonts w:asciiTheme="majorBidi" w:hAnsiTheme="majorBidi" w:cstheme="majorBidi"/>
          <w:b/>
          <w:bCs/>
          <w:color w:val="111111"/>
          <w:sz w:val="32"/>
          <w:szCs w:val="32"/>
        </w:rPr>
        <w:t xml:space="preserve"> Century through Pro-Based </w:t>
      </w:r>
    </w:p>
    <w:p w:rsidR="00C611EC" w:rsidRPr="008A6CDB" w:rsidRDefault="00821965" w:rsidP="00DE26D6">
      <w:pPr>
        <w:pStyle w:val="a3"/>
        <w:ind w:firstLine="720"/>
        <w:rPr>
          <w:rFonts w:asciiTheme="majorBidi" w:hAnsiTheme="majorBidi" w:cstheme="majorBidi"/>
          <w:color w:val="111111"/>
          <w:sz w:val="32"/>
          <w:szCs w:val="32"/>
        </w:rPr>
      </w:pPr>
      <w:r w:rsidRPr="00DE26D6">
        <w:rPr>
          <w:rFonts w:asciiTheme="majorBidi" w:hAnsiTheme="majorBidi" w:cstheme="majorBidi"/>
          <w:b/>
          <w:bCs/>
          <w:color w:val="111111"/>
          <w:sz w:val="32"/>
          <w:szCs w:val="32"/>
        </w:rPr>
        <w:t>Learning</w:t>
      </w:r>
      <w:r w:rsidRPr="008A6CDB">
        <w:rPr>
          <w:rFonts w:asciiTheme="majorBidi" w:hAnsiTheme="majorBidi" w:cstheme="majorBidi"/>
          <w:color w:val="111111"/>
          <w:sz w:val="32"/>
          <w:szCs w:val="32"/>
        </w:rPr>
        <w:t>.College Teaching 48</w:t>
      </w:r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 xml:space="preserve"> (2</w:t>
      </w:r>
      <w:proofErr w:type="gramStart"/>
      <w:r w:rsidRPr="008A6CDB">
        <w:rPr>
          <w:rFonts w:asciiTheme="majorBidi" w:hAnsiTheme="majorBidi" w:cstheme="majorBidi"/>
          <w:color w:val="111111"/>
          <w:sz w:val="32"/>
          <w:szCs w:val="32"/>
          <w:cs/>
        </w:rPr>
        <w:t xml:space="preserve">) </w:t>
      </w:r>
      <w:r w:rsidRPr="008A6CDB">
        <w:rPr>
          <w:rFonts w:asciiTheme="majorBidi" w:hAnsiTheme="majorBidi" w:cstheme="majorBidi"/>
          <w:color w:val="111111"/>
          <w:sz w:val="32"/>
          <w:szCs w:val="32"/>
        </w:rPr>
        <w:t>:</w:t>
      </w:r>
      <w:proofErr w:type="gramEnd"/>
      <w:r w:rsidRPr="008A6CDB">
        <w:rPr>
          <w:rFonts w:asciiTheme="majorBidi" w:hAnsiTheme="majorBidi" w:cstheme="majorBidi"/>
          <w:color w:val="111111"/>
          <w:sz w:val="32"/>
          <w:szCs w:val="32"/>
        </w:rPr>
        <w:t xml:space="preserve"> 55-60.</w:t>
      </w:r>
    </w:p>
    <w:p w:rsidR="00606F31" w:rsidRPr="008A6CDB" w:rsidRDefault="00606F31" w:rsidP="00F26915">
      <w:pPr>
        <w:pStyle w:val="a3"/>
        <w:rPr>
          <w:rFonts w:asciiTheme="majorBidi" w:hAnsiTheme="majorBidi" w:cstheme="majorBidi"/>
          <w:sz w:val="32"/>
          <w:szCs w:val="32"/>
        </w:rPr>
      </w:pPr>
    </w:p>
    <w:sectPr w:rsidR="00606F31" w:rsidRPr="008A6CDB" w:rsidSect="0068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5CC"/>
    <w:multiLevelType w:val="hybridMultilevel"/>
    <w:tmpl w:val="7AA45456"/>
    <w:lvl w:ilvl="0" w:tplc="B51A1D96">
      <w:start w:val="1"/>
      <w:numFmt w:val="decimal"/>
      <w:lvlText w:val="%1."/>
      <w:lvlJc w:val="left"/>
      <w:pPr>
        <w:tabs>
          <w:tab w:val="num" w:pos="2535"/>
        </w:tabs>
        <w:ind w:left="25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13BB1D8D"/>
    <w:multiLevelType w:val="hybridMultilevel"/>
    <w:tmpl w:val="08ECB2D2"/>
    <w:lvl w:ilvl="0" w:tplc="883E37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39A6F60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7AB"/>
    <w:multiLevelType w:val="hybridMultilevel"/>
    <w:tmpl w:val="3036FF00"/>
    <w:lvl w:ilvl="0" w:tplc="424A7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422E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6CC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EDC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12E1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382A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6AE3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DC87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BC4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A3D40F7"/>
    <w:multiLevelType w:val="hybridMultilevel"/>
    <w:tmpl w:val="E7D4365E"/>
    <w:lvl w:ilvl="0" w:tplc="883E37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250FF4"/>
    <w:rsid w:val="00061AEF"/>
    <w:rsid w:val="00066BB2"/>
    <w:rsid w:val="00080BB0"/>
    <w:rsid w:val="000A53F2"/>
    <w:rsid w:val="00140AC3"/>
    <w:rsid w:val="002017C2"/>
    <w:rsid w:val="00250FF4"/>
    <w:rsid w:val="00255DA7"/>
    <w:rsid w:val="0027594A"/>
    <w:rsid w:val="002F4F1E"/>
    <w:rsid w:val="00326849"/>
    <w:rsid w:val="003C060B"/>
    <w:rsid w:val="004F7358"/>
    <w:rsid w:val="0053297F"/>
    <w:rsid w:val="005B7906"/>
    <w:rsid w:val="005C59C7"/>
    <w:rsid w:val="00606F31"/>
    <w:rsid w:val="00637E0F"/>
    <w:rsid w:val="00680833"/>
    <w:rsid w:val="006C34EF"/>
    <w:rsid w:val="006E1752"/>
    <w:rsid w:val="006F4ED6"/>
    <w:rsid w:val="00744A6B"/>
    <w:rsid w:val="007537E8"/>
    <w:rsid w:val="007959AC"/>
    <w:rsid w:val="007965A1"/>
    <w:rsid w:val="00821965"/>
    <w:rsid w:val="008A6CDB"/>
    <w:rsid w:val="009B1DEB"/>
    <w:rsid w:val="009D57DA"/>
    <w:rsid w:val="00B56085"/>
    <w:rsid w:val="00B56399"/>
    <w:rsid w:val="00B80060"/>
    <w:rsid w:val="00BA10DD"/>
    <w:rsid w:val="00BD7E58"/>
    <w:rsid w:val="00C136BA"/>
    <w:rsid w:val="00C537B4"/>
    <w:rsid w:val="00C611EC"/>
    <w:rsid w:val="00C6769C"/>
    <w:rsid w:val="00C75B10"/>
    <w:rsid w:val="00CB349D"/>
    <w:rsid w:val="00CB43BE"/>
    <w:rsid w:val="00CC23E9"/>
    <w:rsid w:val="00CE0382"/>
    <w:rsid w:val="00CE7B33"/>
    <w:rsid w:val="00D06406"/>
    <w:rsid w:val="00D170DF"/>
    <w:rsid w:val="00D37965"/>
    <w:rsid w:val="00DB1961"/>
    <w:rsid w:val="00DC2CEC"/>
    <w:rsid w:val="00DE26D6"/>
    <w:rsid w:val="00F104A5"/>
    <w:rsid w:val="00F2438B"/>
    <w:rsid w:val="00F26915"/>
    <w:rsid w:val="00F63F05"/>
    <w:rsid w:val="00FB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7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611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C611EC"/>
    <w:rPr>
      <w:b/>
      <w:bCs/>
    </w:rPr>
  </w:style>
  <w:style w:type="character" w:customStyle="1" w:styleId="apple-converted-space">
    <w:name w:val="apple-converted-space"/>
    <w:basedOn w:val="a0"/>
    <w:rsid w:val="00C611EC"/>
  </w:style>
  <w:style w:type="paragraph" w:styleId="a6">
    <w:name w:val="Block Text"/>
    <w:basedOn w:val="a"/>
    <w:rsid w:val="007965A1"/>
    <w:pPr>
      <w:spacing w:after="0" w:line="380" w:lineRule="exact"/>
      <w:ind w:left="113" w:right="113"/>
    </w:pPr>
    <w:rPr>
      <w:rFonts w:ascii="AngsanaUPC" w:eastAsia="Times New Roman" w:hAnsi="AngsanaUPC" w:cs="AngsanaUPC"/>
      <w:sz w:val="28"/>
    </w:rPr>
  </w:style>
  <w:style w:type="paragraph" w:styleId="a7">
    <w:name w:val="header"/>
    <w:basedOn w:val="a"/>
    <w:link w:val="a8"/>
    <w:rsid w:val="007965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8">
    <w:name w:val="หัวกระดาษ อักขระ"/>
    <w:basedOn w:val="a0"/>
    <w:link w:val="a7"/>
    <w:rsid w:val="007965A1"/>
    <w:rPr>
      <w:rFonts w:ascii="Times New Roman" w:eastAsia="Times New Roman" w:hAnsi="Times New Roman" w:cs="Angsana New"/>
      <w:sz w:val="28"/>
    </w:rPr>
  </w:style>
  <w:style w:type="paragraph" w:styleId="2">
    <w:name w:val="Body Text Indent 2"/>
    <w:basedOn w:val="a"/>
    <w:link w:val="20"/>
    <w:rsid w:val="007965A1"/>
    <w:pPr>
      <w:spacing w:after="0" w:line="240" w:lineRule="auto"/>
      <w:ind w:left="284" w:hanging="284"/>
    </w:pPr>
    <w:rPr>
      <w:rFonts w:ascii="Times New Roman" w:eastAsia="Times New Roman" w:hAnsi="Times New Roman" w:cs="Angsan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7965A1"/>
    <w:rPr>
      <w:rFonts w:ascii="Times New Roman" w:eastAsia="Times New Roman" w:hAnsi="Times New Roman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WIN-7</cp:lastModifiedBy>
  <cp:revision>2</cp:revision>
  <dcterms:created xsi:type="dcterms:W3CDTF">2015-08-14T10:23:00Z</dcterms:created>
  <dcterms:modified xsi:type="dcterms:W3CDTF">2015-08-14T10:23:00Z</dcterms:modified>
</cp:coreProperties>
</file>