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"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การบริหารและพัฒนาการเรียนรู้ ครั้งที่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2"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กับครูไทยใน</w:t>
      </w:r>
      <w:proofErr w:type="spellStart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ศตวรษ</w:t>
      </w:r>
      <w:proofErr w:type="spellEnd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ที่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21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 xml:space="preserve">(18 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 xml:space="preserve">มกราคม 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2558)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เสนอ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รศ.ดร.</w:t>
      </w:r>
      <w:proofErr w:type="spellStart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พิศมัย</w:t>
      </w:r>
      <w:proofErr w:type="spellEnd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 xml:space="preserve"> ศรีอำไพ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อาจารย์ ดร.</w:t>
      </w:r>
      <w:proofErr w:type="spellStart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ฤทธิ</w:t>
      </w:r>
      <w:proofErr w:type="spellEnd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ไกร ไชยงาม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จัดทำโดย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นาย</w:t>
      </w:r>
      <w:proofErr w:type="spellStart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ศรายุทธ</w:t>
      </w:r>
      <w:proofErr w:type="spellEnd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 xml:space="preserve"> </w:t>
      </w:r>
      <w:proofErr w:type="spellStart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สุภะโส</w:t>
      </w:r>
      <w:proofErr w:type="spellEnd"/>
      <w:r>
        <w:rPr>
          <w:rFonts w:ascii="Angsana New" w:eastAsia="Times New Roman" w:hAnsi="Angsana New" w:cs="Angsana New" w:hint="cs"/>
          <w:color w:val="333333"/>
          <w:sz w:val="32"/>
          <w:szCs w:val="32"/>
          <w:cs/>
        </w:rPr>
        <w:t xml:space="preserve"> 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รหัสนักศึกษา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 xml:space="preserve"> 57010563007 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สาขาวิชาหลักสูตรและการสอน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เป็นส่วนหนึ่งของวิชา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 xml:space="preserve"> 0506913 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การบริหารจัดการและพัฒนาการเรียนรู้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(Learning Management and Development)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คณะศึกษาศาสตร์ มหาวิทยาลัยมหาสารคาม</w:t>
      </w:r>
    </w:p>
    <w:p w:rsidR="00F233B0" w:rsidRPr="00F233B0" w:rsidRDefault="00F233B0" w:rsidP="00F233B0">
      <w:pPr>
        <w:shd w:val="clear" w:color="auto" w:fill="FFFFFF"/>
        <w:spacing w:after="0" w:line="279" w:lineRule="atLeast"/>
        <w:rPr>
          <w:rFonts w:ascii="Angsana New" w:eastAsia="Times New Roman" w:hAnsi="Angsana New" w:cs="Angsana New"/>
          <w:color w:val="333333"/>
          <w:sz w:val="32"/>
          <w:szCs w:val="32"/>
        </w:rPr>
      </w:pP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"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ครูไทยใน</w:t>
      </w:r>
      <w:proofErr w:type="spellStart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ศตวรษ</w:t>
      </w:r>
      <w:proofErr w:type="spellEnd"/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  <w:cs/>
        </w:rPr>
        <w:t>ที่</w:t>
      </w:r>
      <w:r w:rsidRPr="00F233B0">
        <w:rPr>
          <w:rFonts w:ascii="Angsana New" w:eastAsia="Times New Roman" w:hAnsi="Angsana New" w:cs="Angsana New"/>
          <w:b/>
          <w:bCs/>
          <w:color w:val="333333"/>
          <w:sz w:val="32"/>
          <w:szCs w:val="32"/>
        </w:rPr>
        <w:t> 21"</w:t>
      </w:r>
    </w:p>
    <w:p w:rsidR="00F233B0" w:rsidRPr="00F233B0" w:rsidRDefault="00F233B0" w:rsidP="00F233B0">
      <w:pPr>
        <w:rPr>
          <w:rFonts w:ascii="Angsana New" w:hAnsi="Angsana New" w:cs="Angsana New"/>
          <w:sz w:val="32"/>
          <w:szCs w:val="32"/>
        </w:rPr>
      </w:pPr>
      <w:r w:rsidRPr="00F233B0">
        <w:rPr>
          <w:rFonts w:ascii="Angsana New" w:hAnsi="Angsana New" w:cs="Angsana New"/>
          <w:sz w:val="32"/>
          <w:szCs w:val="32"/>
          <w:cs/>
        </w:rPr>
        <w:t xml:space="preserve">ศตวรรษที่ </w:t>
      </w:r>
      <w:r w:rsidRPr="00F233B0">
        <w:rPr>
          <w:rFonts w:ascii="Angsana New" w:hAnsi="Angsana New" w:cs="Angsana New"/>
          <w:sz w:val="32"/>
          <w:szCs w:val="32"/>
        </w:rPr>
        <w:t>21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 สถานการณ์โลกมีความแตกต่างจากศตวรรษที่ </w:t>
      </w:r>
      <w:r w:rsidRPr="00F233B0">
        <w:rPr>
          <w:rFonts w:ascii="Angsana New" w:hAnsi="Angsana New" w:cs="Angsana New"/>
          <w:sz w:val="32"/>
          <w:szCs w:val="32"/>
        </w:rPr>
        <w:t>20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F233B0">
        <w:rPr>
          <w:rFonts w:ascii="Angsana New" w:hAnsi="Angsana New" w:cs="Angsana New"/>
          <w:sz w:val="32"/>
          <w:szCs w:val="32"/>
        </w:rPr>
        <w:t>19</w:t>
      </w:r>
    </w:p>
    <w:p w:rsidR="00F233B0" w:rsidRPr="00F233B0" w:rsidRDefault="00F233B0" w:rsidP="00F233B0">
      <w:pPr>
        <w:rPr>
          <w:rFonts w:ascii="Angsana New" w:hAnsi="Angsana New" w:cs="Angsana New"/>
          <w:sz w:val="32"/>
          <w:szCs w:val="32"/>
        </w:rPr>
      </w:pPr>
      <w:r w:rsidRPr="00F233B0">
        <w:rPr>
          <w:rFonts w:ascii="Angsana New" w:hAnsi="Angsana New" w:cs="Angsana New"/>
          <w:sz w:val="32"/>
          <w:szCs w:val="32"/>
          <w:cs/>
        </w:rPr>
        <w:t>ระบบการศึกษา ต้องมีการพัฒนาเพื่อให้สอดคล้องกับภาวะความเป็นจริง</w:t>
      </w:r>
    </w:p>
    <w:p w:rsidR="00F233B0" w:rsidRPr="00F233B0" w:rsidRDefault="00F233B0" w:rsidP="00F233B0">
      <w:pPr>
        <w:rPr>
          <w:rFonts w:ascii="Angsana New" w:hAnsi="Angsana New" w:cs="Angsana New"/>
          <w:sz w:val="32"/>
          <w:szCs w:val="32"/>
        </w:rPr>
      </w:pPr>
      <w:r w:rsidRPr="00F233B0">
        <w:rPr>
          <w:rFonts w:ascii="Angsana New" w:hAnsi="Angsana New" w:cs="Angsana New"/>
          <w:sz w:val="32"/>
          <w:szCs w:val="32"/>
        </w:rPr>
        <w:t>         </w:t>
      </w:r>
      <w:r w:rsidRPr="00F233B0">
        <w:rPr>
          <w:rFonts w:ascii="Angsana New" w:hAnsi="Angsana New" w:cs="Angsana New"/>
          <w:sz w:val="32"/>
          <w:szCs w:val="32"/>
          <w:cs/>
        </w:rPr>
        <w:t>ในประเทศสหรัฐอเมริกาแนวคิดเรื่อง "ทักษะแห่งอนาคตใหม่:</w:t>
      </w:r>
    </w:p>
    <w:p w:rsidR="00F233B0" w:rsidRPr="00F233B0" w:rsidRDefault="00F233B0" w:rsidP="00F233B0">
      <w:pPr>
        <w:rPr>
          <w:rFonts w:ascii="Angsana New" w:hAnsi="Angsana New" w:cs="Angsana New"/>
          <w:sz w:val="32"/>
          <w:szCs w:val="32"/>
        </w:rPr>
      </w:pPr>
      <w:r w:rsidRPr="00F233B0">
        <w:rPr>
          <w:rFonts w:ascii="Angsana New" w:hAnsi="Angsana New" w:cs="Angsana New"/>
          <w:sz w:val="32"/>
          <w:szCs w:val="32"/>
          <w:cs/>
        </w:rPr>
        <w:t xml:space="preserve">การเรียนรู้ในศตวรรษที่ </w:t>
      </w:r>
      <w:r w:rsidRPr="00F233B0">
        <w:rPr>
          <w:rFonts w:ascii="Angsana New" w:hAnsi="Angsana New" w:cs="Angsana New"/>
          <w:sz w:val="32"/>
          <w:szCs w:val="32"/>
        </w:rPr>
        <w:t xml:space="preserve">21" </w:t>
      </w:r>
      <w:r w:rsidRPr="00F233B0">
        <w:rPr>
          <w:rFonts w:ascii="Angsana New" w:hAnsi="Angsana New" w:cs="Angsana New"/>
          <w:sz w:val="32"/>
          <w:szCs w:val="32"/>
          <w:cs/>
        </w:rPr>
        <w:t>ได้ถูกพัฒนาขึ้น</w:t>
      </w:r>
      <w:r w:rsidRPr="00F233B0">
        <w:rPr>
          <w:rFonts w:ascii="Angsana New" w:hAnsi="Angsana New" w:cs="Angsana New"/>
          <w:sz w:val="32"/>
          <w:szCs w:val="32"/>
        </w:rPr>
        <w:t> </w:t>
      </w:r>
      <w:r w:rsidRPr="00F233B0">
        <w:rPr>
          <w:rFonts w:ascii="Angsana New" w:hAnsi="Angsana New" w:cs="Angsana New"/>
          <w:sz w:val="32"/>
          <w:szCs w:val="32"/>
          <w:cs/>
        </w:rPr>
        <w:t>โดยภาคส่วนที่เกิดจากวงการนอกการศึกษา ประกอบด้วย บริษัทเอกชนชั้นนำขนาดใหญ่ เช่น บริษัท</w:t>
      </w:r>
      <w:proofErr w:type="spellStart"/>
      <w:r w:rsidRPr="00F233B0">
        <w:rPr>
          <w:rFonts w:ascii="Angsana New" w:hAnsi="Angsana New" w:cs="Angsana New"/>
          <w:sz w:val="32"/>
          <w:szCs w:val="32"/>
          <w:cs/>
        </w:rPr>
        <w:t>แอปเปิ้ล</w:t>
      </w:r>
      <w:proofErr w:type="spellEnd"/>
      <w:r w:rsidRPr="00F233B0">
        <w:rPr>
          <w:rFonts w:ascii="Angsana New" w:hAnsi="Angsana New" w:cs="Angsana New"/>
          <w:sz w:val="32"/>
          <w:szCs w:val="32"/>
          <w:cs/>
        </w:rPr>
        <w:t xml:space="preserve"> บริษัทไม</w:t>
      </w:r>
      <w:proofErr w:type="spellStart"/>
      <w:r w:rsidRPr="00F233B0">
        <w:rPr>
          <w:rFonts w:ascii="Angsana New" w:hAnsi="Angsana New" w:cs="Angsana New"/>
          <w:sz w:val="32"/>
          <w:szCs w:val="32"/>
          <w:cs/>
        </w:rPr>
        <w:t>โครซอฟ</w:t>
      </w:r>
      <w:proofErr w:type="spellEnd"/>
      <w:r w:rsidRPr="00F233B0">
        <w:rPr>
          <w:rFonts w:ascii="Angsana New" w:hAnsi="Angsana New" w:cs="Angsana New"/>
          <w:sz w:val="32"/>
          <w:szCs w:val="32"/>
          <w:cs/>
        </w:rPr>
        <w:t xml:space="preserve"> บริษัท</w:t>
      </w:r>
      <w:proofErr w:type="spellStart"/>
      <w:r w:rsidRPr="00F233B0">
        <w:rPr>
          <w:rFonts w:ascii="Angsana New" w:hAnsi="Angsana New" w:cs="Angsana New"/>
          <w:sz w:val="32"/>
          <w:szCs w:val="32"/>
          <w:cs/>
        </w:rPr>
        <w:t>วอล์ดิสนีย์</w:t>
      </w:r>
      <w:proofErr w:type="spellEnd"/>
      <w:r w:rsidRPr="00F233B0">
        <w:rPr>
          <w:rFonts w:ascii="Angsana New" w:hAnsi="Angsana New" w:cs="Angsana New"/>
          <w:sz w:val="32"/>
          <w:szCs w:val="32"/>
          <w:cs/>
        </w:rPr>
        <w:t xml:space="preserve"> องค์กรวิชาชีพระดับประเทศ และสำนักงานด้านการศึกษาของรัฐ รวมตัวและก่อตั้งเป็นเครือข่ายองค์กรความร่วมมือเพื่อทักษะการเรียนรู้ในศตวรรษที่ </w:t>
      </w:r>
      <w:r w:rsidRPr="00F233B0">
        <w:rPr>
          <w:rFonts w:ascii="Angsana New" w:hAnsi="Angsana New" w:cs="Angsana New"/>
          <w:sz w:val="32"/>
          <w:szCs w:val="32"/>
        </w:rPr>
        <w:t xml:space="preserve">21 (Partnership for 21st  Century Skills) 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หรือเรียกย่อๆว่า เครือข่าย </w:t>
      </w:r>
      <w:r w:rsidRPr="00F233B0">
        <w:rPr>
          <w:rFonts w:ascii="Angsana New" w:hAnsi="Angsana New" w:cs="Angsana New"/>
          <w:sz w:val="32"/>
          <w:szCs w:val="32"/>
        </w:rPr>
        <w:t>P21</w:t>
      </w:r>
    </w:p>
    <w:p w:rsidR="00F233B0" w:rsidRPr="00F233B0" w:rsidRDefault="00F233B0" w:rsidP="00F233B0">
      <w:pPr>
        <w:rPr>
          <w:rFonts w:ascii="Angsana New" w:hAnsi="Angsana New" w:cs="Angsana New"/>
          <w:sz w:val="32"/>
          <w:szCs w:val="32"/>
        </w:rPr>
      </w:pPr>
      <w:r w:rsidRPr="00F233B0">
        <w:rPr>
          <w:rFonts w:ascii="Angsana New" w:hAnsi="Angsana New" w:cs="Angsana New"/>
          <w:sz w:val="32"/>
          <w:szCs w:val="32"/>
        </w:rPr>
        <w:t xml:space="preserve">        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หน่วยงานเหล่านี้มีความกังวลและเห็นความจำเป็นที่เยาวชนจะต้องมีทักษะสำหรับการออกไปดำรงชีวิตในโลกแห่งศตวรรษที่ </w:t>
      </w:r>
      <w:r w:rsidRPr="00F233B0">
        <w:rPr>
          <w:rFonts w:ascii="Angsana New" w:hAnsi="Angsana New" w:cs="Angsana New"/>
          <w:sz w:val="32"/>
          <w:szCs w:val="32"/>
        </w:rPr>
        <w:t>21    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ที่เปลี่ยนไปจากศตวรรษที่ </w:t>
      </w:r>
      <w:r w:rsidRPr="00F233B0">
        <w:rPr>
          <w:rFonts w:ascii="Angsana New" w:hAnsi="Angsana New" w:cs="Angsana New"/>
          <w:sz w:val="32"/>
          <w:szCs w:val="32"/>
        </w:rPr>
        <w:t>20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F233B0">
        <w:rPr>
          <w:rFonts w:ascii="Angsana New" w:hAnsi="Angsana New" w:cs="Angsana New"/>
          <w:sz w:val="32"/>
          <w:szCs w:val="32"/>
        </w:rPr>
        <w:t>19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 จึงได้พัฒนาวิสัยทัศน์และกรอบความคิดเพื่อการเรียนรู้ในศตวรรษที่ </w:t>
      </w:r>
      <w:r w:rsidRPr="00F233B0">
        <w:rPr>
          <w:rFonts w:ascii="Angsana New" w:hAnsi="Angsana New" w:cs="Angsana New"/>
          <w:sz w:val="32"/>
          <w:szCs w:val="32"/>
        </w:rPr>
        <w:t>21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ขึ้น สามารถสรุปทักษะสำคัญอย่างย่อๆ ที่เด็กและเยาวชนควรมีได้ว่า ทักษะการเรียนรู้และนวัตกรรม หรือ </w:t>
      </w:r>
      <w:r w:rsidRPr="00F233B0">
        <w:rPr>
          <w:rFonts w:ascii="Angsana New" w:hAnsi="Angsana New" w:cs="Angsana New"/>
          <w:sz w:val="32"/>
          <w:szCs w:val="32"/>
        </w:rPr>
        <w:t xml:space="preserve">3R  </w:t>
      </w:r>
      <w:r w:rsidRPr="00F233B0">
        <w:rPr>
          <w:rFonts w:ascii="Angsana New" w:hAnsi="Angsana New" w:cs="Angsana New"/>
          <w:sz w:val="32"/>
          <w:szCs w:val="32"/>
          <w:cs/>
        </w:rPr>
        <w:t>และ</w:t>
      </w:r>
      <w:r w:rsidRPr="00F233B0">
        <w:rPr>
          <w:rFonts w:ascii="Angsana New" w:hAnsi="Angsana New" w:cs="Angsana New"/>
          <w:sz w:val="32"/>
          <w:szCs w:val="32"/>
        </w:rPr>
        <w:t> 4C </w:t>
      </w:r>
      <w:r w:rsidRPr="00F233B0">
        <w:rPr>
          <w:rFonts w:ascii="Angsana New" w:hAnsi="Angsana New" w:cs="Angsana New"/>
          <w:sz w:val="32"/>
          <w:szCs w:val="32"/>
          <w:cs/>
        </w:rPr>
        <w:t>ซึ่งมีองค์ประกอบดังนี้</w:t>
      </w:r>
    </w:p>
    <w:p w:rsidR="00F233B0" w:rsidRPr="00F233B0" w:rsidRDefault="00F233B0" w:rsidP="00F233B0">
      <w:pPr>
        <w:ind w:firstLine="720"/>
        <w:rPr>
          <w:rFonts w:ascii="Angsana New" w:hAnsi="Angsana New" w:cs="Angsana New"/>
          <w:sz w:val="32"/>
          <w:szCs w:val="32"/>
        </w:rPr>
      </w:pPr>
      <w:r w:rsidRPr="00F233B0">
        <w:rPr>
          <w:rFonts w:ascii="Angsana New" w:hAnsi="Angsana New" w:cs="Angsana New"/>
          <w:sz w:val="32"/>
          <w:szCs w:val="32"/>
        </w:rPr>
        <w:t xml:space="preserve">3 R 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ได้แก่ </w:t>
      </w:r>
      <w:r w:rsidRPr="00F233B0">
        <w:rPr>
          <w:rFonts w:ascii="Angsana New" w:hAnsi="Angsana New" w:cs="Angsana New"/>
          <w:sz w:val="32"/>
          <w:szCs w:val="32"/>
        </w:rPr>
        <w:t>Reading (</w:t>
      </w:r>
      <w:r w:rsidRPr="00F233B0">
        <w:rPr>
          <w:rFonts w:ascii="Angsana New" w:hAnsi="Angsana New" w:cs="Angsana New"/>
          <w:sz w:val="32"/>
          <w:szCs w:val="32"/>
          <w:cs/>
        </w:rPr>
        <w:t>การอ่าน)</w:t>
      </w:r>
      <w:r w:rsidRPr="00F233B0">
        <w:rPr>
          <w:rFonts w:ascii="Angsana New" w:hAnsi="Angsana New" w:cs="Angsana New"/>
          <w:sz w:val="32"/>
          <w:szCs w:val="32"/>
        </w:rPr>
        <w:t xml:space="preserve">, </w:t>
      </w:r>
      <w:proofErr w:type="gramStart"/>
      <w:r w:rsidRPr="00F233B0">
        <w:rPr>
          <w:rFonts w:ascii="Angsana New" w:hAnsi="Angsana New" w:cs="Angsana New"/>
          <w:sz w:val="32"/>
          <w:szCs w:val="32"/>
          <w:cs/>
        </w:rPr>
        <w:t>การเขียน(</w:t>
      </w:r>
      <w:proofErr w:type="gramEnd"/>
      <w:r w:rsidRPr="00F233B0">
        <w:rPr>
          <w:rFonts w:ascii="Angsana New" w:hAnsi="Angsana New" w:cs="Angsana New"/>
          <w:sz w:val="32"/>
          <w:szCs w:val="32"/>
        </w:rPr>
        <w:t xml:space="preserve">Writing) </w:t>
      </w:r>
      <w:r w:rsidRPr="00F233B0">
        <w:rPr>
          <w:rFonts w:ascii="Angsana New" w:hAnsi="Angsana New" w:cs="Angsana New"/>
          <w:sz w:val="32"/>
          <w:szCs w:val="32"/>
          <w:cs/>
        </w:rPr>
        <w:t>และ คณิตศาสตร์ (</w:t>
      </w:r>
      <w:r w:rsidRPr="00F233B0">
        <w:rPr>
          <w:rFonts w:ascii="Angsana New" w:hAnsi="Angsana New" w:cs="Angsana New"/>
          <w:sz w:val="32"/>
          <w:szCs w:val="32"/>
        </w:rPr>
        <w:t xml:space="preserve">Arithmetic) </w:t>
      </w:r>
      <w:r w:rsidRPr="00F233B0">
        <w:rPr>
          <w:rFonts w:ascii="Angsana New" w:hAnsi="Angsana New" w:cs="Angsana New"/>
          <w:sz w:val="32"/>
          <w:szCs w:val="32"/>
          <w:cs/>
        </w:rPr>
        <w:t>และ</w:t>
      </w:r>
    </w:p>
    <w:p w:rsidR="00F233B0" w:rsidRPr="00F233B0" w:rsidRDefault="00F233B0" w:rsidP="00F233B0">
      <w:pPr>
        <w:ind w:firstLine="720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 w:rsidRPr="00F233B0">
        <w:rPr>
          <w:rFonts w:ascii="Angsana New" w:hAnsi="Angsana New" w:cs="Angsana New"/>
          <w:sz w:val="32"/>
          <w:szCs w:val="32"/>
        </w:rPr>
        <w:t xml:space="preserve">4 C (Critical Thinking - </w:t>
      </w:r>
      <w:r w:rsidRPr="00F233B0">
        <w:rPr>
          <w:rFonts w:ascii="Angsana New" w:hAnsi="Angsana New" w:cs="Angsana New"/>
          <w:sz w:val="32"/>
          <w:szCs w:val="32"/>
          <w:cs/>
        </w:rPr>
        <w:t>การคิดวิเคราะห์</w:t>
      </w:r>
      <w:r w:rsidRPr="00F233B0">
        <w:rPr>
          <w:rFonts w:ascii="Angsana New" w:hAnsi="Angsana New" w:cs="Angsana New"/>
          <w:sz w:val="32"/>
          <w:szCs w:val="32"/>
        </w:rPr>
        <w:t xml:space="preserve">, Communication- 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การสื่อสาร </w:t>
      </w:r>
      <w:r w:rsidRPr="00F233B0">
        <w:rPr>
          <w:rFonts w:ascii="Angsana New" w:hAnsi="Angsana New" w:cs="Angsana New"/>
          <w:sz w:val="32"/>
          <w:szCs w:val="32"/>
        </w:rPr>
        <w:t>Collaboration-</w:t>
      </w:r>
      <w:r w:rsidRPr="00F233B0">
        <w:rPr>
          <w:rFonts w:ascii="Angsana New" w:hAnsi="Angsana New" w:cs="Angsana New"/>
          <w:sz w:val="32"/>
          <w:szCs w:val="32"/>
          <w:cs/>
        </w:rPr>
        <w:t xml:space="preserve">การร่วมมือ และ </w:t>
      </w:r>
      <w:r w:rsidRPr="00F233B0">
        <w:rPr>
          <w:rFonts w:ascii="Angsana New" w:hAnsi="Angsana New" w:cs="Angsana New"/>
          <w:sz w:val="32"/>
          <w:szCs w:val="32"/>
        </w:rPr>
        <w:t>Creativity-</w:t>
      </w:r>
      <w:r w:rsidRPr="00F233B0">
        <w:rPr>
          <w:rFonts w:ascii="Angsana New" w:hAnsi="Angsana New" w:cs="Angsana New"/>
          <w:sz w:val="32"/>
          <w:szCs w:val="32"/>
          <w:cs/>
        </w:rPr>
        <w:t>ความคิดสร้างสรรค์ รวมถึงทักษะชีวิตและอาชีพ และทักษะด้านสารสนเทศสื่อและเทคโนโลยี และการบริหารจัดการด้านการศึกษาแบบใหม่</w:t>
      </w:r>
      <w:r w:rsidRPr="00F233B0">
        <w:rPr>
          <w:rFonts w:ascii="Angsana New" w:hAnsi="Angsana New" w:cs="Angsana New"/>
          <w:sz w:val="32"/>
          <w:szCs w:val="32"/>
        </w:rPr>
        <w:t> </w:t>
      </w:r>
    </w:p>
    <w:p w:rsidR="00F52160" w:rsidRPr="00F233B0" w:rsidRDefault="00F233B0" w:rsidP="00F233B0">
      <w:pPr>
        <w:rPr>
          <w:rFonts w:ascii="Angsana New" w:hAnsi="Angsana New" w:cs="Angsana New"/>
          <w:sz w:val="32"/>
          <w:szCs w:val="32"/>
        </w:rPr>
      </w:pPr>
      <w:r w:rsidRPr="00F233B0">
        <w:rPr>
          <w:rFonts w:ascii="Angsana New" w:hAnsi="Angsana New" w:cs="Angsana New"/>
          <w:sz w:val="32"/>
          <w:szCs w:val="32"/>
        </w:rPr>
        <w:lastRenderedPageBreak/>
        <w:t>       </w:t>
      </w:r>
      <w:r w:rsidRPr="00F233B0">
        <w:rPr>
          <w:rFonts w:ascii="Angsana New" w:hAnsi="Angsana New" w:cs="Angsana New"/>
          <w:sz w:val="32"/>
          <w:szCs w:val="32"/>
          <w:cs/>
        </w:rPr>
        <w:t>นอกจากนี้ยังมีนักการศึกษาอีกท่านหนึ่งที่มีส่วนสำคัญในการผลักดันเรื่อง</w:t>
      </w:r>
      <w:proofErr w:type="spellStart"/>
      <w:r w:rsidRPr="00F233B0">
        <w:rPr>
          <w:rFonts w:ascii="Angsana New" w:hAnsi="Angsana New" w:cs="Angsana New"/>
          <w:sz w:val="32"/>
          <w:szCs w:val="32"/>
          <w:cs/>
        </w:rPr>
        <w:t>การฎิ</w:t>
      </w:r>
      <w:proofErr w:type="spellEnd"/>
      <w:r w:rsidRPr="00F233B0">
        <w:rPr>
          <w:rFonts w:ascii="Angsana New" w:hAnsi="Angsana New" w:cs="Angsana New"/>
          <w:sz w:val="32"/>
          <w:szCs w:val="32"/>
          <w:cs/>
        </w:rPr>
        <w:t xml:space="preserve">รูปการเรียนรู้ดังกล่าวให้กว้างขวางขึ้น คือ </w:t>
      </w:r>
      <w:proofErr w:type="spellStart"/>
      <w:r w:rsidRPr="00F233B0">
        <w:rPr>
          <w:rFonts w:ascii="Angsana New" w:hAnsi="Angsana New" w:cs="Angsana New"/>
          <w:sz w:val="32"/>
          <w:szCs w:val="32"/>
          <w:cs/>
        </w:rPr>
        <w:t>เซอร์</w:t>
      </w:r>
      <w:proofErr w:type="spellEnd"/>
      <w:r w:rsidRPr="00F233B0">
        <w:rPr>
          <w:rFonts w:ascii="Angsana New" w:hAnsi="Angsana New" w:cs="Angsana New"/>
          <w:sz w:val="32"/>
          <w:szCs w:val="32"/>
          <w:cs/>
        </w:rPr>
        <w:t>เคน โรบินสัน นักการศึกษาระดับโลก โดยได้</w:t>
      </w:r>
      <w:proofErr w:type="spellStart"/>
      <w:r w:rsidRPr="00F233B0">
        <w:rPr>
          <w:rFonts w:ascii="Angsana New" w:hAnsi="Angsana New" w:cs="Angsana New"/>
          <w:sz w:val="32"/>
          <w:szCs w:val="32"/>
          <w:cs/>
        </w:rPr>
        <w:t>เน้นยำ้</w:t>
      </w:r>
      <w:proofErr w:type="spellEnd"/>
      <w:r w:rsidRPr="00F233B0">
        <w:rPr>
          <w:rFonts w:ascii="Angsana New" w:hAnsi="Angsana New" w:cs="Angsana New"/>
          <w:sz w:val="32"/>
          <w:szCs w:val="32"/>
          <w:cs/>
        </w:rPr>
        <w:t>ถึงความจำเป็นในการเปลี่ยนแปลงแนวคิดการจัดการศึกษาระบบโรงงาน มาเป็นการเรียนการสอนที่เปิดโอกาสให้ผู้เรียนได้คิดอย่างสร้างสรรค์และเข้ากับบริบทของโลกที่ได้เปลี่ยนแปลงไป</w:t>
      </w:r>
      <w:r w:rsidRPr="00F233B0">
        <w:rPr>
          <w:rFonts w:ascii="Angsana New" w:hAnsi="Angsana New" w:cs="Angsana New"/>
          <w:sz w:val="32"/>
          <w:szCs w:val="32"/>
        </w:rPr>
        <w:t xml:space="preserve">  </w:t>
      </w:r>
      <w:r w:rsidRPr="00F233B0">
        <w:rPr>
          <w:rFonts w:ascii="Angsana New" w:hAnsi="Angsana New" w:cs="Angsana New"/>
          <w:sz w:val="32"/>
          <w:szCs w:val="32"/>
          <w:cs/>
        </w:rPr>
        <w:t>ชมแอนิ</w:t>
      </w:r>
      <w:proofErr w:type="spellStart"/>
      <w:r w:rsidRPr="00F233B0">
        <w:rPr>
          <w:rFonts w:ascii="Angsana New" w:hAnsi="Angsana New" w:cs="Angsana New"/>
          <w:sz w:val="32"/>
          <w:szCs w:val="32"/>
          <w:cs/>
        </w:rPr>
        <w:t>เมชั่น</w:t>
      </w:r>
      <w:proofErr w:type="spellEnd"/>
      <w:r w:rsidRPr="00F233B0">
        <w:rPr>
          <w:rFonts w:ascii="Angsana New" w:hAnsi="Angsana New" w:cs="Angsana New"/>
          <w:sz w:val="32"/>
          <w:szCs w:val="32"/>
          <w:cs/>
        </w:rPr>
        <w:t xml:space="preserve">ด้านบน การเปลี่ยนแปลงแนวคิดด้านการศึกษาในศตวรรษที่ </w:t>
      </w:r>
      <w:r w:rsidRPr="00F233B0">
        <w:rPr>
          <w:rFonts w:ascii="Angsana New" w:hAnsi="Angsana New" w:cs="Angsana New"/>
          <w:sz w:val="32"/>
          <w:szCs w:val="32"/>
        </w:rPr>
        <w:t xml:space="preserve">21  (Changing Education Paradigms) </w:t>
      </w:r>
      <w:r w:rsidRPr="00F233B0">
        <w:rPr>
          <w:rFonts w:ascii="Angsana New" w:hAnsi="Angsana New" w:cs="Angsana New"/>
          <w:sz w:val="32"/>
          <w:szCs w:val="32"/>
          <w:cs/>
        </w:rPr>
        <w:t>โดย</w:t>
      </w:r>
      <w:r w:rsidRPr="00F233B0">
        <w:rPr>
          <w:rFonts w:ascii="Angsana New" w:hAnsi="Angsana New" w:cs="Angsana New"/>
          <w:sz w:val="32"/>
          <w:szCs w:val="32"/>
        </w:rPr>
        <w:t> </w:t>
      </w:r>
      <w:proofErr w:type="spellStart"/>
      <w:r w:rsidRPr="00F233B0">
        <w:rPr>
          <w:rFonts w:ascii="Angsana New" w:hAnsi="Angsana New" w:cs="Angsana New"/>
          <w:sz w:val="32"/>
          <w:szCs w:val="32"/>
          <w:cs/>
        </w:rPr>
        <w:t>เซอร์</w:t>
      </w:r>
      <w:proofErr w:type="spellEnd"/>
      <w:r w:rsidRPr="00F233B0">
        <w:rPr>
          <w:rFonts w:ascii="Angsana New" w:hAnsi="Angsana New" w:cs="Angsana New"/>
          <w:sz w:val="32"/>
          <w:szCs w:val="32"/>
          <w:cs/>
        </w:rPr>
        <w:t>เคน โรบินสัน</w:t>
      </w:r>
      <w:r w:rsidRPr="00F233B0">
        <w:rPr>
          <w:rFonts w:ascii="Angsana New" w:hAnsi="Angsana New" w:cs="Angsana New"/>
          <w:sz w:val="32"/>
          <w:szCs w:val="32"/>
        </w:rPr>
        <w:t> </w:t>
      </w:r>
    </w:p>
    <w:sectPr w:rsidR="00F52160" w:rsidRPr="00F2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7"/>
    <w:rsid w:val="005A3927"/>
    <w:rsid w:val="00F233B0"/>
    <w:rsid w:val="00F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6C909-F097-43D1-A084-C7204F5B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3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F233B0"/>
  </w:style>
  <w:style w:type="character" w:styleId="a4">
    <w:name w:val="Hyperlink"/>
    <w:basedOn w:val="a0"/>
    <w:uiPriority w:val="99"/>
    <w:semiHidden/>
    <w:unhideWhenUsed/>
    <w:rsid w:val="00F23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2015-04-18T10:03:00Z</dcterms:created>
  <dcterms:modified xsi:type="dcterms:W3CDTF">2015-04-18T10:12:00Z</dcterms:modified>
</cp:coreProperties>
</file>