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5B" w:rsidRDefault="007E5A5B" w:rsidP="000D0CD7">
      <w:pPr>
        <w:pStyle w:val="a5"/>
        <w:jc w:val="center"/>
        <w:rPr>
          <w:rStyle w:val="a4"/>
          <w:rFonts w:asciiTheme="majorBidi" w:hAnsiTheme="majorBidi" w:cstheme="majorBidi" w:hint="cs"/>
          <w:color w:val="333333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Work shop </w:t>
      </w:r>
      <w:proofErr w:type="gramStart"/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  <w:cs/>
        </w:rPr>
        <w:t>วิชาที่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>2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เรื่อง</w:t>
      </w:r>
      <w:proofErr w:type="gramEnd"/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บทบาทของ </w:t>
      </w:r>
      <w:proofErr w:type="spellStart"/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กศน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.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และการสร้างคุณค่าให้แก่ภาคเกษตรด้วยแนวคิดแบบ 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3V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วิทยากร ศ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.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ดร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.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จีระ หงส์ลดา</w:t>
      </w:r>
      <w:proofErr w:type="spellStart"/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รมภ์</w:t>
      </w:r>
      <w:proofErr w:type="spellEnd"/>
    </w:p>
    <w:p w:rsidR="007E5A5B" w:rsidRPr="007E5A5B" w:rsidRDefault="007E5A5B" w:rsidP="005709E1">
      <w:pPr>
        <w:pStyle w:val="a5"/>
        <w:ind w:firstLine="720"/>
        <w:rPr>
          <w:rFonts w:asciiTheme="majorBidi" w:hAnsiTheme="majorBidi" w:cstheme="majorBidi"/>
          <w:b/>
          <w:bCs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Prepare by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Suphitchaya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Sakaew</w:t>
      </w:r>
      <w:proofErr w:type="spellEnd"/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(</w:t>
      </w:r>
      <w:proofErr w:type="gramStart"/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>NFE :</w:t>
      </w:r>
      <w:proofErr w:type="gramEnd"/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>Kathu</w:t>
      </w:r>
      <w:proofErr w:type="spellEnd"/>
      <w:r w:rsidR="00FC3FE7">
        <w:rPr>
          <w:rStyle w:val="a4"/>
          <w:rFonts w:asciiTheme="majorBidi" w:hAnsiTheme="majorBidi" w:cstheme="majorBidi"/>
          <w:color w:val="333333"/>
          <w:sz w:val="32"/>
          <w:szCs w:val="32"/>
        </w:rPr>
        <w:t>,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>Phuket</w:t>
      </w:r>
      <w:proofErr w:type="spellEnd"/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)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: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group 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2</w:t>
      </w:r>
    </w:p>
    <w:p w:rsidR="007E5A5B" w:rsidRDefault="006116B6" w:rsidP="000D0CD7">
      <w:pPr>
        <w:pStyle w:val="a5"/>
        <w:ind w:firstLine="720"/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1. </w:t>
      </w:r>
      <w:r w:rsidR="007E5A5B"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 xml:space="preserve">วิเคราะห์ </w:t>
      </w:r>
      <w:r w:rsidR="007E5A5B"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SWOT</w:t>
      </w:r>
    </w:p>
    <w:tbl>
      <w:tblPr>
        <w:tblStyle w:val="a6"/>
        <w:tblW w:w="0" w:type="auto"/>
        <w:tblInd w:w="675" w:type="dxa"/>
        <w:tblLook w:val="04A0"/>
      </w:tblPr>
      <w:tblGrid>
        <w:gridCol w:w="6452"/>
        <w:gridCol w:w="6448"/>
      </w:tblGrid>
      <w:tr w:rsidR="007E5A5B" w:rsidTr="007E5A5B">
        <w:tc>
          <w:tcPr>
            <w:tcW w:w="6452" w:type="dxa"/>
          </w:tcPr>
          <w:p w:rsidR="007E5A5B" w:rsidRDefault="006116B6" w:rsidP="006F7FCA">
            <w:pPr>
              <w:pStyle w:val="a5"/>
              <w:jc w:val="center"/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</w:pPr>
            <w:r w:rsidRPr="006116B6"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Strengths - </w:t>
            </w:r>
            <w:r w:rsidRPr="006116B6">
              <w:rPr>
                <w:rStyle w:val="a4"/>
                <w:rFonts w:asciiTheme="majorBidi" w:hAnsiTheme="majorBidi" w:cs="Angsana New"/>
                <w:b w:val="0"/>
                <w:bCs w:val="0"/>
                <w:color w:val="333333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6448" w:type="dxa"/>
          </w:tcPr>
          <w:p w:rsidR="007E5A5B" w:rsidRDefault="006116B6" w:rsidP="007E5A5B">
            <w:pPr>
              <w:pStyle w:val="a5"/>
              <w:jc w:val="center"/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</w:pPr>
            <w:r w:rsidRPr="006116B6"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Weaknesses - </w:t>
            </w:r>
            <w:r w:rsidRPr="006116B6">
              <w:rPr>
                <w:rStyle w:val="a4"/>
                <w:rFonts w:asciiTheme="majorBidi" w:hAnsiTheme="majorBidi" w:cs="Angsana New"/>
                <w:b w:val="0"/>
                <w:bCs w:val="0"/>
                <w:color w:val="333333"/>
                <w:sz w:val="32"/>
                <w:szCs w:val="32"/>
                <w:cs/>
              </w:rPr>
              <w:t>จุดอ่อน</w:t>
            </w:r>
          </w:p>
        </w:tc>
      </w:tr>
      <w:tr w:rsidR="006F7FCA" w:rsidTr="007E5A5B">
        <w:tc>
          <w:tcPr>
            <w:tcW w:w="6452" w:type="dxa"/>
          </w:tcPr>
          <w:p w:rsidR="006F7FCA" w:rsidRDefault="006F7FCA" w:rsidP="006F7FCA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>1.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 xml:space="preserve"> ยางพาราปลูกได้ในทุกภูมิภา</w:t>
            </w:r>
            <w:r w:rsidR="000D0CD7"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คในประเทศ</w:t>
            </w:r>
          </w:p>
          <w:p w:rsidR="006F7FCA" w:rsidRDefault="006F7FCA" w:rsidP="006F7FCA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2. 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ใช้ประโยชน์ จำหน่ายได้ทุกส่วน (ใบ กิ่ง ลำต้น เมล็ด น้ำยาง ขี้ยาง)</w:t>
            </w:r>
          </w:p>
          <w:p w:rsidR="006F7FCA" w:rsidRDefault="006F7FCA" w:rsidP="006F7FCA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3. </w:t>
            </w:r>
            <w:r w:rsidR="000D0CD7"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ยาง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เป็นพืชเศรษฐกิจ นิยมปลูกมากในไทย และประเทศ</w:t>
            </w:r>
            <w:r w:rsidR="000D0CD7"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เพื่อนบ้าน</w:t>
            </w:r>
          </w:p>
          <w:p w:rsidR="006F7FCA" w:rsidRDefault="006F7FCA" w:rsidP="006F7FCA">
            <w:pPr>
              <w:pStyle w:val="a5"/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4. 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 xml:space="preserve">ในขณะที่ต้นยางยังไม่พร้อมที่จะเปิดกรีด เกษตรกรสามารถปลูกพืชแซมยางเพื่อเพิ่มรายได้ เมื่อต้นยางเปิดกรีดได้ ก็สามารถได้รายได้จากการขายน้ำยาง ขี้ยาง แปรรูปน้ำยางเป็นผลิตภัณฑ์มากมายในท้องตลาด เมื่อต้นยางหมดอายุแล้ว ก็โค่นขายต้น ลำต้น เพื่อทำเฟอร์นิเจอร์ต่างๆ ขี้เลื่อยนำมาเป็นวัตถุดิบทำก้อนเห็ด หรือทำปุ๋ย แร่ธาตุแก่ดินได้ </w:t>
            </w:r>
          </w:p>
        </w:tc>
        <w:tc>
          <w:tcPr>
            <w:tcW w:w="6448" w:type="dxa"/>
          </w:tcPr>
          <w:p w:rsidR="006F7FCA" w:rsidRDefault="006F7FCA" w:rsidP="006F7FCA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>1.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 xml:space="preserve"> ราคายางไม่แน่นอน เพราะขึ้นอยู่กับตลาดกลางสิงคโปร์</w:t>
            </w:r>
          </w:p>
          <w:p w:rsidR="006F7FCA" w:rsidRPr="006F7FCA" w:rsidRDefault="006F7FCA" w:rsidP="006116B6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2. 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ผลผลิตที่ได้จากการแปรรูปน้ำยาง มักเกิดเชื้อราได้ง่ายเมื่อสภาพอากาศชื้น เย็น ฝนตก อาจส่งผลต่อ</w:t>
            </w:r>
            <w:r w:rsidR="006116B6"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คุณภาพ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ผลิตภัณฑ์</w:t>
            </w:r>
            <w:r w:rsidR="006116B6"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ได้</w:t>
            </w:r>
          </w:p>
        </w:tc>
      </w:tr>
      <w:tr w:rsidR="007E5A5B" w:rsidTr="007E5A5B">
        <w:tc>
          <w:tcPr>
            <w:tcW w:w="6452" w:type="dxa"/>
          </w:tcPr>
          <w:p w:rsidR="007E5A5B" w:rsidRDefault="006116B6" w:rsidP="006F7FCA">
            <w:pPr>
              <w:pStyle w:val="a5"/>
              <w:jc w:val="center"/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</w:pPr>
            <w:r w:rsidRPr="006116B6"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Opportunities - </w:t>
            </w:r>
            <w:r w:rsidRPr="006116B6">
              <w:rPr>
                <w:rStyle w:val="a4"/>
                <w:rFonts w:asciiTheme="majorBidi" w:hAnsiTheme="majorBidi" w:cs="Angsana New"/>
                <w:b w:val="0"/>
                <w:bCs w:val="0"/>
                <w:color w:val="333333"/>
                <w:sz w:val="32"/>
                <w:szCs w:val="32"/>
                <w:cs/>
              </w:rPr>
              <w:t>โอกาส</w:t>
            </w:r>
          </w:p>
        </w:tc>
        <w:tc>
          <w:tcPr>
            <w:tcW w:w="6448" w:type="dxa"/>
          </w:tcPr>
          <w:p w:rsidR="007E5A5B" w:rsidRDefault="006116B6" w:rsidP="007E5A5B">
            <w:pPr>
              <w:pStyle w:val="a5"/>
              <w:jc w:val="center"/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</w:pPr>
            <w:r w:rsidRPr="006116B6"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Threats - </w:t>
            </w:r>
            <w:r w:rsidRPr="006116B6">
              <w:rPr>
                <w:rStyle w:val="a4"/>
                <w:rFonts w:asciiTheme="majorBidi" w:hAnsiTheme="majorBidi" w:cs="Angsana New"/>
                <w:b w:val="0"/>
                <w:bCs w:val="0"/>
                <w:color w:val="333333"/>
                <w:sz w:val="32"/>
                <w:szCs w:val="32"/>
                <w:cs/>
              </w:rPr>
              <w:t>อุปสรรค</w:t>
            </w:r>
          </w:p>
        </w:tc>
      </w:tr>
      <w:tr w:rsidR="006F7FCA" w:rsidTr="007E5A5B">
        <w:tc>
          <w:tcPr>
            <w:tcW w:w="6452" w:type="dxa"/>
          </w:tcPr>
          <w:p w:rsidR="006F7FCA" w:rsidRDefault="006116B6" w:rsidP="006116B6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1. 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การแปรรูปและพัฒนาให้เป็นอุตสาหกรรมยางพารา</w:t>
            </w:r>
          </w:p>
          <w:p w:rsidR="006116B6" w:rsidRDefault="006116B6" w:rsidP="006116B6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>2.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 xml:space="preserve"> การเพิ่มคุณภาพของน้ำยาง พันธุ์ยาง การแปรรูปน้ำยาง</w:t>
            </w:r>
          </w:p>
          <w:p w:rsidR="006116B6" w:rsidRDefault="006116B6" w:rsidP="006116B6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>3.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 xml:space="preserve"> การเชื่อมโยงแหล่งเรียนรู้ แลกเปลี่ยนเรียนรู้ จากแต่ละภูมภาค</w:t>
            </w:r>
          </w:p>
          <w:p w:rsidR="006F7FCA" w:rsidRDefault="006F7FCA" w:rsidP="006F7FCA">
            <w:pPr>
              <w:pStyle w:val="a5"/>
              <w:jc w:val="center"/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</w:pPr>
          </w:p>
          <w:p w:rsidR="006F7FCA" w:rsidRDefault="006F7FCA" w:rsidP="006116B6">
            <w:pPr>
              <w:pStyle w:val="a5"/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</w:pPr>
          </w:p>
        </w:tc>
        <w:tc>
          <w:tcPr>
            <w:tcW w:w="6448" w:type="dxa"/>
          </w:tcPr>
          <w:p w:rsidR="006F7FCA" w:rsidRDefault="006116B6" w:rsidP="006116B6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1. 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ขาดความรู้ความเข้าใจในการเพิ่มมูลค่า</w:t>
            </w:r>
          </w:p>
          <w:p w:rsidR="006116B6" w:rsidRDefault="006116B6" w:rsidP="006116B6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>2.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 xml:space="preserve"> คู่แข่งในประเทศสมาชิกอาเซียนมาจำนวนเพิ่มขึ้น </w:t>
            </w:r>
          </w:p>
          <w:p w:rsidR="006116B6" w:rsidRDefault="006116B6" w:rsidP="006116B6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3. 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ราคายางพารา ไม่สามารถกำหนดราคาได้เอง (ขึ้นอยู่กับตลาดกลางยางพาราที่สิงคโปร์)</w:t>
            </w:r>
          </w:p>
          <w:p w:rsidR="006116B6" w:rsidRPr="006116B6" w:rsidRDefault="006116B6" w:rsidP="006116B6">
            <w:pPr>
              <w:pStyle w:val="a5"/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</w:pPr>
            <w:r>
              <w:rPr>
                <w:rStyle w:val="a4"/>
                <w:rFonts w:asciiTheme="majorBidi" w:hAnsiTheme="majorBidi" w:cstheme="majorBidi"/>
                <w:b w:val="0"/>
                <w:bCs w:val="0"/>
                <w:color w:val="333333"/>
                <w:sz w:val="32"/>
                <w:szCs w:val="32"/>
              </w:rPr>
              <w:t xml:space="preserve">4. </w:t>
            </w:r>
            <w:r>
              <w:rPr>
                <w:rStyle w:val="a4"/>
                <w:rFonts w:asciiTheme="majorBidi" w:hAnsiTheme="majorBidi" w:cstheme="majorBidi" w:hint="cs"/>
                <w:b w:val="0"/>
                <w:bCs w:val="0"/>
                <w:color w:val="333333"/>
                <w:sz w:val="32"/>
                <w:szCs w:val="32"/>
                <w:cs/>
              </w:rPr>
              <w:t>ตลาดรับซื้อยางพารามีน้อย ทำให้สิ้นเปลืองค่าขนส่ง จำหน่าย</w:t>
            </w:r>
          </w:p>
        </w:tc>
      </w:tr>
    </w:tbl>
    <w:p w:rsidR="007E5A5B" w:rsidRDefault="006116B6" w:rsidP="000D0CD7">
      <w:pPr>
        <w:pStyle w:val="a5"/>
        <w:ind w:firstLine="720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2.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ความต้องการของเกษตรกรในพื้นที่ คือ</w:t>
      </w:r>
    </w:p>
    <w:p w:rsidR="006116B6" w:rsidRDefault="006116B6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  <w:t>- ปลูก จำหน่าย มีรายได้เพิ่มขึ้น</w:t>
      </w:r>
    </w:p>
    <w:p w:rsidR="006116B6" w:rsidRDefault="006116B6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  <w:t>- พัฒนาคุณภาพ เพิ่มมูลค่า ขยายตลาดทั้งใน-นอกประเทศ</w:t>
      </w:r>
    </w:p>
    <w:p w:rsidR="000D0CD7" w:rsidRDefault="006116B6" w:rsidP="000D0CD7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  <w:t>- แปรรูป พัฒนาคุณภาพ</w:t>
      </w:r>
    </w:p>
    <w:p w:rsidR="000D0CD7" w:rsidRPr="000D0CD7" w:rsidRDefault="000D0CD7" w:rsidP="000D0CD7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 w:rsidRPr="000D0CD7">
        <w:rPr>
          <w:rFonts w:asciiTheme="majorBidi" w:hAnsiTheme="majorBidi" w:cstheme="majorBidi"/>
          <w:sz w:val="32"/>
          <w:szCs w:val="32"/>
        </w:rPr>
        <w:t xml:space="preserve">- </w:t>
      </w:r>
      <w:r w:rsidRPr="000D0CD7">
        <w:rPr>
          <w:rFonts w:asciiTheme="majorBidi" w:hAnsiTheme="majorBidi" w:cstheme="majorBidi"/>
          <w:sz w:val="32"/>
          <w:szCs w:val="32"/>
          <w:cs/>
        </w:rPr>
        <w:t>ความต้องการทางการตลาดมีปริมาณที่สูงขึ้น ในขณะที่</w:t>
      </w:r>
      <w:r w:rsidRPr="000D0CD7">
        <w:rPr>
          <w:rFonts w:asciiTheme="majorBidi" w:hAnsiTheme="majorBidi" w:cstheme="majorBidi" w:hint="cs"/>
          <w:sz w:val="32"/>
          <w:szCs w:val="32"/>
          <w:cs/>
        </w:rPr>
        <w:t>คุณภาพน้ำยาง ผลิตภัณฑ์ยางคุณภาพต่ำลง</w:t>
      </w:r>
      <w:r w:rsidRPr="000D0CD7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0D0CD7">
        <w:rPr>
          <w:rFonts w:asciiTheme="majorBidi" w:hAnsiTheme="majorBidi" w:cstheme="majorBidi"/>
          <w:sz w:val="32"/>
          <w:szCs w:val="32"/>
          <w:cs/>
        </w:rPr>
        <w:t>ซึ่งเป็นแรงขับให้เกิดการกระตุ้นการผลิตเพื่อความต้องการ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D0CD7">
        <w:rPr>
          <w:rFonts w:asciiTheme="majorBidi" w:hAnsiTheme="majorBidi" w:cstheme="majorBidi"/>
          <w:sz w:val="32"/>
          <w:szCs w:val="32"/>
          <w:cs/>
        </w:rPr>
        <w:t>ที่เพียงพอ</w:t>
      </w:r>
      <w:proofErr w:type="gramEnd"/>
    </w:p>
    <w:p w:rsidR="007E5A5B" w:rsidRPr="007E5A5B" w:rsidRDefault="007E5A5B" w:rsidP="007E5A5B">
      <w:pPr>
        <w:pStyle w:val="a5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จากการวิเคราะห์ นำมาสู่โครงการดังนี้</w:t>
      </w:r>
    </w:p>
    <w:p w:rsidR="000D0CD7" w:rsidRDefault="007E5A5B" w:rsidP="007E5A5B">
      <w:pPr>
        <w:pStyle w:val="a5"/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</w:pPr>
      <w:proofErr w:type="gramStart"/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lastRenderedPageBreak/>
        <w:t>1.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 xml:space="preserve">ชื่อโครงการ </w:t>
      </w:r>
      <w:r w:rsidR="000D0CD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ศูนย์เรียนรู้ยางพารา</w:t>
      </w:r>
      <w:proofErr w:type="gramEnd"/>
      <w:r w:rsidR="000D0CD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“</w:t>
      </w:r>
      <w:proofErr w:type="spellStart"/>
      <w:r w:rsidR="000D0CD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กศน</w:t>
      </w:r>
      <w:proofErr w:type="spellEnd"/>
      <w:r w:rsidR="000D0CD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.</w:t>
      </w:r>
      <w:r w:rsidR="000D0CD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”</w:t>
      </w:r>
    </w:p>
    <w:p w:rsidR="000D0CD7" w:rsidRDefault="000D0CD7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</w:pP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ab/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           (นวัตกรรมการเรียนรู้นอกโรงเรียนอย่างยั่งยืน)</w:t>
      </w:r>
    </w:p>
    <w:p w:rsidR="000D0CD7" w:rsidRDefault="007E5A5B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2.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 xml:space="preserve">เหตุผลที่เลือกทำโครงการนี้ </w:t>
      </w:r>
    </w:p>
    <w:p w:rsidR="000D0CD7" w:rsidRDefault="000D0CD7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1. 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ปลูกได้ในทุกภูมิภาคในประเทศ</w:t>
      </w:r>
    </w:p>
    <w:p w:rsidR="000D0CD7" w:rsidRDefault="000D0CD7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2. 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ส่วนต่างๆ ของต้นยาง สามารถนำมาใช้ประโยชน์ได้ (ใบ กิ่ง ลำต้น เมล็ด น้ำยาง ขี้ยาง)</w:t>
      </w:r>
    </w:p>
    <w:p w:rsidR="000D0CD7" w:rsidRDefault="000D0CD7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3.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ยางเป็นพืชเศรษฐกิจ</w:t>
      </w:r>
    </w:p>
    <w:p w:rsidR="000D0CD7" w:rsidRDefault="000D0CD7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</w:pP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3.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ปัจจัยเบื้องต้น</w:t>
      </w:r>
    </w:p>
    <w:p w:rsidR="000D0CD7" w:rsidRDefault="000D0CD7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1.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วิเคราะห์ ดิน ปุ๋ย น้ำ พันธุ์ยาง แรงงาน วิธีการปลูก สภาพภูมิอากาศ ฯลฯ</w:t>
      </w:r>
    </w:p>
    <w:p w:rsidR="00B41148" w:rsidRDefault="00B41148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4.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องค์ความรู้</w:t>
      </w:r>
    </w:p>
    <w:p w:rsidR="00B41148" w:rsidRDefault="00B41148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1.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วิธีการปลูก การดูแล</w:t>
      </w:r>
    </w:p>
    <w:p w:rsidR="00B41148" w:rsidRDefault="00B41148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2. 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วิธีการดูแล รักษายาง โรคยางพารา</w:t>
      </w:r>
    </w:p>
    <w:p w:rsidR="00B41148" w:rsidRDefault="00B41148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3.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วิธีกรีดยางพารา</w:t>
      </w:r>
      <w:r w:rsidR="005709E1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แปรรูปน้ำยาง</w:t>
      </w:r>
    </w:p>
    <w:p w:rsidR="005709E1" w:rsidRDefault="005709E1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4.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วิธีเก็บรักษาน้ำยาง ผลิตภัณฑ์ยาง</w:t>
      </w:r>
    </w:p>
    <w:p w:rsidR="005709E1" w:rsidRDefault="005709E1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5. 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การเพิ่มมูลค่า</w:t>
      </w:r>
    </w:p>
    <w:p w:rsidR="005709E1" w:rsidRDefault="005709E1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1. 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การแปรรูปผลิตภัณฑ์ยาง (ดอกไม้ยางพารา ยางแผ่น ตุ๊กตายาง ถุงมือยางพารา ล้อยางรถยนต์ ฯลฯ)</w:t>
      </w:r>
    </w:p>
    <w:p w:rsidR="00B41148" w:rsidRDefault="005709E1" w:rsidP="007E5A5B">
      <w:pPr>
        <w:pStyle w:val="a5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ab/>
      </w:r>
      <w:r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2.</w:t>
      </w: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อุปกรณ์ เครื่องมือทางการแพทย์</w:t>
      </w:r>
    </w:p>
    <w:p w:rsidR="000D0CD7" w:rsidRPr="005709E1" w:rsidRDefault="000D0CD7" w:rsidP="005709E1">
      <w:pPr>
        <w:pStyle w:val="a5"/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</w:pPr>
    </w:p>
    <w:p w:rsidR="000D0CD7" w:rsidRPr="005709E1" w:rsidRDefault="000D0CD7" w:rsidP="007E5A5B">
      <w:pPr>
        <w:pStyle w:val="a5"/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</w:pPr>
    </w:p>
    <w:p w:rsidR="007E5A5B" w:rsidRPr="005709E1" w:rsidRDefault="007E5A5B" w:rsidP="007E5A5B">
      <w:pPr>
        <w:pStyle w:val="a5"/>
        <w:rPr>
          <w:rFonts w:asciiTheme="majorBidi" w:hAnsiTheme="majorBidi" w:cstheme="majorBidi"/>
          <w:sz w:val="32"/>
          <w:szCs w:val="32"/>
          <w:cs/>
        </w:rPr>
      </w:pPr>
      <w:r w:rsidRPr="005709E1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3. </w:t>
      </w:r>
      <w:r w:rsidR="005709E1" w:rsidRPr="005709E1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ตอบโจทย์</w:t>
      </w:r>
    </w:p>
    <w:p w:rsidR="005709E1" w:rsidRPr="005709E1" w:rsidRDefault="007E5A5B" w:rsidP="005709E1">
      <w:pPr>
        <w:pStyle w:val="a5"/>
        <w:ind w:firstLine="720"/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</w:pPr>
      <w:r w:rsidRPr="005709E1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1.</w:t>
      </w:r>
      <w:r w:rsidR="005709E1" w:rsidRPr="005709E1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 High value Agricultural </w:t>
      </w:r>
      <w:r w:rsidR="005709E1" w:rsidRPr="005709E1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 xml:space="preserve">การเพิ่มมูลค่าการเกษตรไทย และประเทศอาเซียน </w:t>
      </w:r>
    </w:p>
    <w:p w:rsidR="005709E1" w:rsidRPr="005709E1" w:rsidRDefault="005709E1" w:rsidP="005709E1">
      <w:pPr>
        <w:pStyle w:val="a5"/>
        <w:ind w:left="720" w:firstLine="720"/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</w:pPr>
      <w:r w:rsidRPr="005709E1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 xml:space="preserve">- สร้างสรรค์ </w:t>
      </w:r>
    </w:p>
    <w:p w:rsidR="007E5A5B" w:rsidRPr="005709E1" w:rsidRDefault="005709E1" w:rsidP="005709E1">
      <w:pPr>
        <w:pStyle w:val="a5"/>
        <w:ind w:left="720" w:firstLine="720"/>
        <w:rPr>
          <w:rFonts w:asciiTheme="majorBidi" w:hAnsiTheme="majorBidi" w:cstheme="majorBidi"/>
          <w:sz w:val="32"/>
          <w:szCs w:val="32"/>
        </w:rPr>
      </w:pPr>
      <w:r w:rsidRPr="005709E1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- หลากหลาย</w:t>
      </w:r>
      <w:r w:rsidRPr="005709E1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 </w:t>
      </w:r>
    </w:p>
    <w:p w:rsidR="00555499" w:rsidRPr="005709E1" w:rsidRDefault="005709E1">
      <w:pPr>
        <w:rPr>
          <w:rFonts w:asciiTheme="majorBidi" w:hAnsiTheme="majorBidi" w:cstheme="majorBidi"/>
          <w:sz w:val="32"/>
          <w:szCs w:val="32"/>
        </w:rPr>
      </w:pPr>
      <w:r w:rsidRPr="005709E1">
        <w:rPr>
          <w:rFonts w:asciiTheme="majorBidi" w:hAnsiTheme="majorBidi" w:cstheme="majorBidi"/>
          <w:sz w:val="32"/>
          <w:szCs w:val="32"/>
          <w:cs/>
        </w:rPr>
        <w:t xml:space="preserve">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(อยู่ในข้อ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5709E1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7E5A5B" w:rsidRPr="005709E1" w:rsidRDefault="007E5A5B">
      <w:pPr>
        <w:rPr>
          <w:rFonts w:asciiTheme="majorBidi" w:hAnsiTheme="majorBidi" w:cstheme="majorBidi"/>
          <w:sz w:val="32"/>
          <w:szCs w:val="32"/>
        </w:rPr>
      </w:pPr>
    </w:p>
    <w:p w:rsidR="007E5A5B" w:rsidRPr="005709E1" w:rsidRDefault="007E5A5B">
      <w:pPr>
        <w:rPr>
          <w:rFonts w:asciiTheme="majorBidi" w:hAnsiTheme="majorBidi" w:cstheme="majorBidi"/>
          <w:sz w:val="32"/>
          <w:szCs w:val="32"/>
        </w:rPr>
      </w:pPr>
    </w:p>
    <w:p w:rsidR="007E5A5B" w:rsidRPr="007E5A5B" w:rsidRDefault="007E5A5B" w:rsidP="00FC3FE7">
      <w:pPr>
        <w:pStyle w:val="a5"/>
        <w:jc w:val="center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Work shop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  <w:cs/>
        </w:rPr>
        <w:t>วิชาที่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>3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เรื่อง ภาวะผู้นะและการพัฒนาทัศนคติ (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>Mindset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)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gramStart"/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สู่ความเป็นเลิศ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วิทยากร</w:t>
      </w:r>
      <w:proofErr w:type="gramEnd"/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ศ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>.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ดร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>.</w:t>
      </w:r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จีระ หงส์ลดา</w:t>
      </w:r>
      <w:proofErr w:type="spellStart"/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รมภ์</w:t>
      </w:r>
      <w:proofErr w:type="spellEnd"/>
      <w:r w:rsidR="005709E1"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>group</w:t>
      </w:r>
      <w:r w:rsidR="005709E1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2</w:t>
      </w:r>
    </w:p>
    <w:p w:rsidR="00FC3FE7" w:rsidRPr="007E5A5B" w:rsidRDefault="00FC3FE7" w:rsidP="00FC3FE7">
      <w:pPr>
        <w:pStyle w:val="a5"/>
        <w:rPr>
          <w:rFonts w:asciiTheme="majorBidi" w:hAnsiTheme="majorBidi" w:cstheme="majorBidi"/>
          <w:b/>
          <w:bCs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Prepare by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Suphitchaya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Sakaew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(</w:t>
      </w:r>
      <w:proofErr w:type="gram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NFE :</w:t>
      </w:r>
      <w:proofErr w:type="gram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Kathu</w:t>
      </w:r>
      <w:proofErr w:type="spellEnd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, </w:t>
      </w:r>
      <w:proofErr w:type="spellStart"/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Phuket</w:t>
      </w:r>
      <w:proofErr w:type="spellEnd"/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>)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 :</w:t>
      </w:r>
      <w:r>
        <w:rPr>
          <w:rStyle w:val="a4"/>
          <w:rFonts w:asciiTheme="majorBidi" w:hAnsiTheme="majorBidi" w:cstheme="majorBidi" w:hint="cs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color w:val="333333"/>
          <w:sz w:val="32"/>
          <w:szCs w:val="32"/>
        </w:rPr>
        <w:t xml:space="preserve">group </w:t>
      </w:r>
      <w:r>
        <w:rPr>
          <w:rStyle w:val="a4"/>
          <w:rFonts w:asciiTheme="majorBidi" w:hAnsiTheme="majorBidi" w:cstheme="majorBidi"/>
          <w:color w:val="333333"/>
          <w:sz w:val="32"/>
          <w:szCs w:val="32"/>
        </w:rPr>
        <w:t>2</w:t>
      </w:r>
    </w:p>
    <w:p w:rsidR="007E5A5B" w:rsidRPr="00FC3FE7" w:rsidRDefault="007E5A5B" w:rsidP="007E5A5B">
      <w:pPr>
        <w:pStyle w:val="a5"/>
        <w:rPr>
          <w:rFonts w:asciiTheme="majorBidi" w:hAnsiTheme="majorBidi" w:cstheme="majorBidi" w:hint="cs"/>
          <w:sz w:val="32"/>
          <w:szCs w:val="32"/>
          <w:cs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1.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ทำไมจึงต้องพัฒนาภาวะผู้นำและทัศนคติใหม่ของ</w:t>
      </w:r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 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กศน</w:t>
      </w:r>
      <w:proofErr w:type="spellEnd"/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.</w:t>
      </w:r>
    </w:p>
    <w:p w:rsidR="007E5A5B" w:rsidRPr="00FC3FE7" w:rsidRDefault="007E5A5B" w:rsidP="005709E1">
      <w:pPr>
        <w:pStyle w:val="a5"/>
        <w:ind w:firstLine="720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</w:pPr>
      <w:proofErr w:type="gramStart"/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ต้องการเปลี่ยนแปลงแนวคิดแบบเดิมๆ ไปสู่แนวคิดใหม่ ๆ และเป็นที่ยอมรับของ 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กศน</w:t>
      </w:r>
      <w:proofErr w:type="spellEnd"/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.</w:t>
      </w:r>
      <w:proofErr w:type="gramEnd"/>
    </w:p>
    <w:p w:rsidR="00FC3FE7" w:rsidRPr="007E5A5B" w:rsidRDefault="00FC3FE7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- สิ่งแวดล้อมเปลี่ยนแปลงไปทำให้โลกเปลี่ยนตามเพื่อความอยู่รอด</w:t>
      </w:r>
    </w:p>
    <w:p w:rsidR="007E5A5B" w:rsidRPr="007E5A5B" w:rsidRDefault="007E5A5B" w:rsidP="00FC3FE7">
      <w:pPr>
        <w:pStyle w:val="a5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เพราะ 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กศน</w:t>
      </w:r>
      <w:proofErr w:type="spellEnd"/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.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เป็นผู้ให้ความรู้ เชื่อมโยงความรู้แบบเก่า ใหม่ แบบ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บูรณา</w:t>
      </w:r>
      <w:proofErr w:type="spellEnd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การเชื่อมโยงกันได้</w:t>
      </w:r>
    </w:p>
    <w:p w:rsidR="007E5A5B" w:rsidRPr="007E5A5B" w:rsidRDefault="007E5A5B" w:rsidP="007E5A5B">
      <w:pPr>
        <w:pStyle w:val="a5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2.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ภาวะผู้นำและทัศนคติใหม่ของ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</w:t>
      </w:r>
      <w:proofErr w:type="spellStart"/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กศน</w:t>
      </w:r>
      <w:proofErr w:type="spellEnd"/>
      <w:r w:rsidR="00FC3FE7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.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คือ</w:t>
      </w:r>
    </w:p>
    <w:p w:rsidR="007E5A5B" w:rsidRPr="007E5A5B" w:rsidRDefault="007E5A5B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เป็นบุคคลแห่งการเรียนรู้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มีความรู้</w:t>
      </w:r>
    </w:p>
    <w:p w:rsidR="007E5A5B" w:rsidRPr="007E5A5B" w:rsidRDefault="007E5A5B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เป็นบุคคลที่สามารถนำไปสู่การเปลี่ยนแปลง</w:t>
      </w:r>
    </w:p>
    <w:p w:rsidR="007E5A5B" w:rsidRPr="007E5A5B" w:rsidRDefault="007E5A5B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เป็นผู้มีความคิดสร้างสรรค์</w:t>
      </w:r>
    </w:p>
    <w:p w:rsidR="007E5A5B" w:rsidRPr="007E5A5B" w:rsidRDefault="007E5A5B" w:rsidP="005709E1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มีบุคลิกดี น่าเชื่อถือ</w:t>
      </w:r>
    </w:p>
    <w:p w:rsidR="007E5A5B" w:rsidRDefault="007E5A5B" w:rsidP="005709E1">
      <w:pPr>
        <w:pStyle w:val="a5"/>
        <w:ind w:firstLine="720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- 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รับฟังความคิดเห็นของบุคคลอื่น ยอมรับความเห็นที่แตกต่างอย่างสร้างสรรค์ </w:t>
      </w:r>
    </w:p>
    <w:p w:rsidR="00FC3FE7" w:rsidRDefault="00FC3FE7" w:rsidP="00FC3FE7">
      <w:pPr>
        <w:pStyle w:val="a5"/>
        <w:ind w:firstLine="720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- กล้าตัดสินใจ มีความมุ่งมั่น</w:t>
      </w:r>
    </w:p>
    <w:p w:rsidR="00FC3FE7" w:rsidRDefault="00FC3FE7" w:rsidP="00FC3FE7">
      <w:pPr>
        <w:pStyle w:val="a5"/>
        <w:ind w:firstLine="720"/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- เป็นบุคคลที่มีคุณธรรม จริยธรรม มีความรับผิดชอบ</w:t>
      </w:r>
    </w:p>
    <w:p w:rsidR="00FC3FE7" w:rsidRPr="00FC3FE7" w:rsidRDefault="00FC3FE7" w:rsidP="00FC3FE7">
      <w:pPr>
        <w:pStyle w:val="a5"/>
        <w:ind w:firstLine="72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>- มีความคิดที่ใหม่ ไม่เหมือนใคร คิดต่างอย่างสร้างสรรค์</w:t>
      </w:r>
    </w:p>
    <w:p w:rsidR="007E5A5B" w:rsidRPr="007E5A5B" w:rsidRDefault="007E5A5B" w:rsidP="007E5A5B">
      <w:pPr>
        <w:pStyle w:val="a5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 xml:space="preserve">3. </w:t>
      </w: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  <w:cs/>
        </w:rPr>
        <w:t>ทำอย่างไรจึงจะพัฒนาผู้นำและทัศนคติใหม่ของเกษตรกร</w:t>
      </w:r>
    </w:p>
    <w:p w:rsidR="007E5A5B" w:rsidRPr="007E5A5B" w:rsidRDefault="007E5A5B" w:rsidP="00FC3FE7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 w:rsidRPr="007E5A5B">
        <w:rPr>
          <w:rStyle w:val="a4"/>
          <w:rFonts w:asciiTheme="majorBidi" w:hAnsiTheme="majorBidi" w:cstheme="majorBidi"/>
          <w:b w:val="0"/>
          <w:bCs w:val="0"/>
          <w:color w:val="333333"/>
          <w:sz w:val="32"/>
          <w:szCs w:val="32"/>
        </w:rPr>
        <w:t>-</w:t>
      </w:r>
      <w:r w:rsidR="00FC3FE7">
        <w:rPr>
          <w:rStyle w:val="a4"/>
          <w:rFonts w:asciiTheme="majorBidi" w:hAnsiTheme="majorBidi" w:cstheme="majorBidi" w:hint="cs"/>
          <w:b w:val="0"/>
          <w:bCs w:val="0"/>
          <w:color w:val="333333"/>
          <w:sz w:val="32"/>
          <w:szCs w:val="32"/>
          <w:cs/>
        </w:rPr>
        <w:t xml:space="preserve"> ยอมรับการเปลี่ยนแปลง ทั้งด้านดี (พัฒนาให้ดียิ่งๆ ขึ้น) และด้านลบ (มีการปรับปรุง แก้ไข ปรับเปลี่ยนให้ดีขึ้น)</w:t>
      </w:r>
    </w:p>
    <w:p w:rsidR="007E5A5B" w:rsidRDefault="00A6738B" w:rsidP="007E5A5B">
      <w:pPr>
        <w:pStyle w:val="a5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ใจกว้าง คิดแบบองค์รวม มีเหตุ และผล</w:t>
      </w:r>
    </w:p>
    <w:p w:rsidR="00A6738B" w:rsidRDefault="00A6738B" w:rsidP="007E5A5B">
      <w:pPr>
        <w:pStyle w:val="a5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ปรับปรุงพัฒนาบุคลิกภาพ การทำงาน ทัศนะคติของตนเองด้านบวกตลอดเวลา</w:t>
      </w:r>
    </w:p>
    <w:p w:rsidR="00A6738B" w:rsidRPr="007E5A5B" w:rsidRDefault="00A6738B" w:rsidP="007E5A5B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เรียนรู้ เทคนิคใหม่ ๆ อย่างต่อเนื่องตลอดเวลา</w:t>
      </w:r>
    </w:p>
    <w:sectPr w:rsidR="00A6738B" w:rsidRPr="007E5A5B" w:rsidSect="000D0CD7">
      <w:pgSz w:w="15840" w:h="12240" w:orient="landscape"/>
      <w:pgMar w:top="900" w:right="900" w:bottom="284" w:left="902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7E5A5B"/>
    <w:rsid w:val="00027829"/>
    <w:rsid w:val="000D0CD7"/>
    <w:rsid w:val="00452934"/>
    <w:rsid w:val="00555499"/>
    <w:rsid w:val="005709E1"/>
    <w:rsid w:val="005C17C4"/>
    <w:rsid w:val="006116B6"/>
    <w:rsid w:val="006A050B"/>
    <w:rsid w:val="006E1DA7"/>
    <w:rsid w:val="006F7FCA"/>
    <w:rsid w:val="007E5A5B"/>
    <w:rsid w:val="00A6738B"/>
    <w:rsid w:val="00B41148"/>
    <w:rsid w:val="00FC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A5B"/>
    <w:rPr>
      <w:b/>
      <w:bCs/>
    </w:rPr>
  </w:style>
  <w:style w:type="character" w:customStyle="1" w:styleId="apple-converted-space">
    <w:name w:val="apple-converted-space"/>
    <w:basedOn w:val="a0"/>
    <w:rsid w:val="007E5A5B"/>
  </w:style>
  <w:style w:type="paragraph" w:styleId="a5">
    <w:name w:val="No Spacing"/>
    <w:uiPriority w:val="1"/>
    <w:qFormat/>
    <w:rsid w:val="007E5A5B"/>
    <w:pPr>
      <w:spacing w:after="0" w:line="240" w:lineRule="auto"/>
    </w:pPr>
  </w:style>
  <w:style w:type="table" w:styleId="a6">
    <w:name w:val="Table Grid"/>
    <w:basedOn w:val="a1"/>
    <w:uiPriority w:val="59"/>
    <w:rsid w:val="007E5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2014-04-20T17:06:00Z</dcterms:created>
  <dcterms:modified xsi:type="dcterms:W3CDTF">2014-04-20T17:30:00Z</dcterms:modified>
</cp:coreProperties>
</file>