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3B" w:rsidRDefault="001D5F27" w:rsidP="001D5F27">
      <w:pPr>
        <w:jc w:val="center"/>
        <w:rPr>
          <w:rFonts w:ascii="TH SarabunPSK" w:hAnsi="TH SarabunPSK" w:cs="TH SarabunPSK" w:hint="cs"/>
          <w:b/>
          <w:bCs/>
          <w:noProof/>
          <w:sz w:val="40"/>
          <w:szCs w:val="40"/>
          <w:lang w:val="en-US" w:eastAsia="en-GB"/>
        </w:rPr>
      </w:pPr>
      <w:r w:rsidRPr="001D5F27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GB"/>
        </w:rPr>
        <w:t xml:space="preserve">ตารางเปรียบทียบคะแนน </w:t>
      </w:r>
      <w:r w:rsidRPr="001D5F27">
        <w:rPr>
          <w:rFonts w:ascii="TH SarabunPSK" w:hAnsi="TH SarabunPSK" w:cs="TH SarabunPSK"/>
          <w:b/>
          <w:bCs/>
          <w:noProof/>
          <w:sz w:val="40"/>
          <w:szCs w:val="40"/>
          <w:lang w:val="en-US" w:eastAsia="en-GB"/>
        </w:rPr>
        <w:t xml:space="preserve">O-NET </w:t>
      </w:r>
      <w:r w:rsidRPr="001D5F27">
        <w:rPr>
          <w:rFonts w:ascii="TH SarabunPSK" w:hAnsi="TH SarabunPSK" w:cs="TH SarabunPSK"/>
          <w:b/>
          <w:bCs/>
          <w:noProof/>
          <w:sz w:val="40"/>
          <w:szCs w:val="40"/>
          <w:cs/>
          <w:lang w:val="en-US" w:eastAsia="en-GB"/>
        </w:rPr>
        <w:t xml:space="preserve">ชั้นมัธยมศึกษาปีที่ </w:t>
      </w:r>
      <w:r w:rsidRPr="001D5F27">
        <w:rPr>
          <w:rFonts w:ascii="TH SarabunPSK" w:hAnsi="TH SarabunPSK" w:cs="TH SarabunPSK"/>
          <w:b/>
          <w:bCs/>
          <w:noProof/>
          <w:sz w:val="40"/>
          <w:szCs w:val="40"/>
          <w:lang w:val="en-US" w:eastAsia="en-GB"/>
        </w:rPr>
        <w:t xml:space="preserve">3 </w:t>
      </w:r>
    </w:p>
    <w:p w:rsidR="001D5F27" w:rsidRPr="001D5F27" w:rsidRDefault="001D5F27" w:rsidP="001D5F27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lang w:val="en-US" w:eastAsia="en-GB"/>
        </w:rPr>
      </w:pPr>
      <w:r w:rsidRPr="001D5F27">
        <w:rPr>
          <w:rFonts w:ascii="TH SarabunPSK" w:hAnsi="TH SarabunPSK" w:cs="TH SarabunPSK"/>
          <w:b/>
          <w:bCs/>
          <w:noProof/>
          <w:sz w:val="40"/>
          <w:szCs w:val="40"/>
          <w:cs/>
          <w:lang w:val="en-US" w:eastAsia="en-GB"/>
        </w:rPr>
        <w:t xml:space="preserve">ปีการศึกษา </w:t>
      </w:r>
      <w:r w:rsidRPr="001D5F27">
        <w:rPr>
          <w:rFonts w:ascii="TH SarabunPSK" w:hAnsi="TH SarabunPSK" w:cs="TH SarabunPSK"/>
          <w:b/>
          <w:bCs/>
          <w:noProof/>
          <w:sz w:val="40"/>
          <w:szCs w:val="40"/>
          <w:lang w:val="en-US" w:eastAsia="en-GB"/>
        </w:rPr>
        <w:t xml:space="preserve">2555 </w:t>
      </w:r>
      <w:r w:rsidRPr="001D5F27">
        <w:rPr>
          <w:rFonts w:ascii="TH SarabunPSK" w:hAnsi="TH SarabunPSK" w:cs="TH SarabunPSK"/>
          <w:b/>
          <w:bCs/>
          <w:noProof/>
          <w:sz w:val="40"/>
          <w:szCs w:val="40"/>
          <w:cs/>
          <w:lang w:val="en-US" w:eastAsia="en-GB"/>
        </w:rPr>
        <w:t xml:space="preserve">และ ปีการศึกษา </w:t>
      </w:r>
      <w:r w:rsidRPr="001D5F27">
        <w:rPr>
          <w:rFonts w:ascii="TH SarabunPSK" w:hAnsi="TH SarabunPSK" w:cs="TH SarabunPSK"/>
          <w:b/>
          <w:bCs/>
          <w:noProof/>
          <w:sz w:val="40"/>
          <w:szCs w:val="40"/>
          <w:lang w:val="en-US" w:eastAsia="en-GB"/>
        </w:rPr>
        <w:t>2556</w:t>
      </w:r>
    </w:p>
    <w:p w:rsidR="001D5F27" w:rsidRDefault="006C1C3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47625</wp:posOffset>
            </wp:positionV>
            <wp:extent cx="5707380" cy="2468880"/>
            <wp:effectExtent l="1905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91" t="11348" r="1948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99E" w:rsidRDefault="00D6599E">
      <w:pPr>
        <w:rPr>
          <w:noProof/>
          <w:lang w:eastAsia="en-GB"/>
        </w:rPr>
      </w:pPr>
    </w:p>
    <w:p w:rsidR="005816D1" w:rsidRDefault="005816D1"/>
    <w:p w:rsidR="00D6599E" w:rsidRDefault="00D6599E"/>
    <w:p w:rsidR="00D6599E" w:rsidRDefault="00D6599E">
      <w:pPr>
        <w:rPr>
          <w:noProof/>
          <w:lang w:eastAsia="en-GB"/>
        </w:rPr>
      </w:pPr>
    </w:p>
    <w:p w:rsidR="00D6599E" w:rsidRDefault="00D6599E"/>
    <w:p w:rsidR="001D5F27" w:rsidRDefault="001D5F27"/>
    <w:p w:rsidR="001D5F27" w:rsidRDefault="001D5F27"/>
    <w:p w:rsidR="001D5F27" w:rsidRDefault="006C1C3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22860</wp:posOffset>
            </wp:positionV>
            <wp:extent cx="5711190" cy="2628900"/>
            <wp:effectExtent l="1905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24" t="14184" r="1729" b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C3B" w:rsidRDefault="006C1C3B" w:rsidP="0074407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744072" w:rsidRDefault="001D5F27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  <w:r w:rsidRPr="00744072">
        <w:rPr>
          <w:rFonts w:ascii="TH SarabunPSK" w:hAnsi="TH SarabunPSK" w:cs="TH SarabunPSK"/>
          <w:sz w:val="32"/>
          <w:szCs w:val="32"/>
          <w:cs/>
        </w:rPr>
        <w:t xml:space="preserve">จากตารางพบว่า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คะแนน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O-NET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ชั้นมัธยมศึกษาปีที่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3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ปีการศึกษา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2556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มีคะแนนเฉลี่ยเท่ากับ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27.30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ค่าคะแนนสูงสุดเท่ากับ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46.00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ค่าคะแนนต่ำสุดเท่ากับ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14.00 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คะแนน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O-NET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ชั้นมัธยมศึกษาปีที่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3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ปีการศึกษา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2555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มีคะแนนเฉลี่ยเท่ากับ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24.53 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ค่าคะแนนสูงสุดเท่ากับ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42.00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ค่าคะแนนต่ำสุดเท่ากับ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10.00  </w:t>
      </w:r>
      <w:r w:rsid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จากข้อมูลแสดงให้เห็นว่า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>ค่า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คะแนน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O-NET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ชั้นมัธยมศึกษาปีที่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3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ปีการศึกษา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2556 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สูงกว่าคะแนนเฉลี่ยคะแนน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O-NET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ชั้นมัธยมศึกษาปีที่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3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ปีการศึกษา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>2555</w:t>
      </w:r>
      <w:r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 มีค่าเท่ากับ</w:t>
      </w:r>
      <w:r w:rsidR="00744072" w:rsidRP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 </w:t>
      </w:r>
      <w:r w:rsidR="00744072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>2.77</w:t>
      </w:r>
    </w:p>
    <w:p w:rsidR="00744072" w:rsidRDefault="00744072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744072" w:rsidRDefault="00744072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744072" w:rsidRDefault="00744072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6C1C3B" w:rsidRDefault="006C1C3B" w:rsidP="00744072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</w:p>
    <w:p w:rsidR="00D03680" w:rsidRDefault="00744072" w:rsidP="00D03680">
      <w:pPr>
        <w:ind w:firstLine="720"/>
        <w:rPr>
          <w:rFonts w:ascii="TH SarabunPSK" w:hAnsi="TH SarabunPSK" w:cs="TH SarabunPSK" w:hint="cs"/>
          <w:noProof/>
          <w:sz w:val="32"/>
          <w:szCs w:val="32"/>
          <w:lang w:val="en-US" w:eastAsia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>จากตารางพบว่า จำนวนนักเรียนที่มีค่า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คะแนน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O-NET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ชั้นมัธยมศึกษาปีที่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3 </w:t>
      </w:r>
      <w:r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ปีการศึกษา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2556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ระดับควรปรับปรุงจำนวน </w:t>
      </w:r>
      <w:r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7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คน คิดเป็นร้อยละ </w:t>
      </w:r>
      <w:r>
        <w:rPr>
          <w:rFonts w:ascii="TH SarabunPSK" w:hAnsi="TH SarabunPSK" w:cs="TH SarabunPSK"/>
          <w:noProof/>
          <w:sz w:val="32"/>
          <w:szCs w:val="32"/>
          <w:lang w:val="en-US" w:eastAsia="en-GB"/>
        </w:rPr>
        <w:t>11.67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ระดับคพอใช้จำนวน </w:t>
      </w:r>
      <w:r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43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คน คิดเป็นร้อยละ </w:t>
      </w:r>
      <w:r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71.67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ระดับปานกลางจำนวน </w:t>
      </w:r>
      <w:r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10 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คน คิดเป็นร้อยละ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>16</w:t>
      </w:r>
      <w:r>
        <w:rPr>
          <w:rFonts w:ascii="TH SarabunPSK" w:hAnsi="TH SarabunPSK" w:cs="TH SarabunPSK"/>
          <w:noProof/>
          <w:sz w:val="32"/>
          <w:szCs w:val="32"/>
          <w:lang w:val="en-US" w:eastAsia="en-GB"/>
        </w:rPr>
        <w:t>.67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 </w:t>
      </w:r>
      <w:r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>จำนวนนักเรียนที่มีค่า</w:t>
      </w:r>
      <w:r w:rsidR="00D03680" w:rsidRPr="00744072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คะแนน </w:t>
      </w:r>
      <w:r w:rsidR="00D03680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O-NET </w:t>
      </w:r>
      <w:r w:rsidR="00D03680"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ชั้นมัธยมศึกษาปีที่ </w:t>
      </w:r>
      <w:r w:rsidR="00D03680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3 </w:t>
      </w:r>
      <w:r w:rsidR="00D03680" w:rsidRPr="00744072">
        <w:rPr>
          <w:rFonts w:ascii="TH SarabunPSK" w:hAnsi="TH SarabunPSK" w:cs="TH SarabunPSK"/>
          <w:noProof/>
          <w:sz w:val="32"/>
          <w:szCs w:val="32"/>
          <w:cs/>
          <w:lang w:val="en-US" w:eastAsia="en-GB"/>
        </w:rPr>
        <w:t xml:space="preserve">ปีการศึกษา </w:t>
      </w:r>
      <w:r w:rsidR="00D03680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>255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>5</w:t>
      </w:r>
      <w:r w:rsidR="00D03680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ระดับควรปรับปรุงจำนวน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20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คน คิดเป็นร้อยละ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>25.00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 </w:t>
      </w:r>
      <w:r w:rsidR="00D03680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ระดับพอใช้จำนวน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56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คน คิดเป็นร้อยละ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70.00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ระดับปานกลางจำนวน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4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คน คิดเป็นร้อยละ </w:t>
      </w:r>
      <w:r w:rsidR="00D03680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5.00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จากข้อมูลดังกล่าวแสดงให้เห็นว่า </w:t>
      </w:r>
      <w:r w:rsidR="00D03680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 </w:t>
      </w:r>
      <w:r w:rsidR="00D03680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กลุ่มสาระภาษาต่างประเทศ(ภาษาอังกฤษ) </w:t>
      </w:r>
      <w:r w:rsidR="006C1C3B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>มีพัฒนาการทางวิชาการที่สูงขึ้น</w:t>
      </w:r>
    </w:p>
    <w:p w:rsidR="00744072" w:rsidRPr="00744072" w:rsidRDefault="006C1C3B" w:rsidP="00744072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>สรุปได้ว่า ผลจากการ</w:t>
      </w:r>
      <w:r w:rsidRPr="00C544AD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เพื่อพัฒนาทักษะการอ่านภาษาอังกฤษเพื่อความเข้าใจ จาก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สื่อมัล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ติมิ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โดยใช้กระบวนการแผนที่ความคิด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44AD">
        <w:rPr>
          <w:rFonts w:ascii="TH SarabunPSK" w:hAnsi="TH SarabunPSK" w:cs="TH SarabunPSK"/>
          <w:sz w:val="32"/>
          <w:szCs w:val="32"/>
          <w:cs/>
        </w:rPr>
        <w:t>เป็นการเปิดโอกาสให้ผู้เรียน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เรียนรู้จนเกิดความเข้าใจด้วยตนเอง </w:t>
      </w:r>
      <w:r w:rsidRPr="00C544AD">
        <w:rPr>
          <w:rFonts w:ascii="TH SarabunPSK" w:hAnsi="TH SarabunPSK" w:cs="TH SarabunPSK"/>
          <w:sz w:val="32"/>
          <w:szCs w:val="32"/>
          <w:cs/>
        </w:rPr>
        <w:t xml:space="preserve">ช่วยให้ผู้เรียนได้มีการทบทวนความจำ  </w:t>
      </w:r>
      <w:r>
        <w:rPr>
          <w:rFonts w:ascii="TH SarabunPSK" w:hAnsi="TH SarabunPSK" w:cs="TH SarabunPSK" w:hint="cs"/>
          <w:sz w:val="32"/>
          <w:szCs w:val="32"/>
          <w:cs/>
        </w:rPr>
        <w:t>เพราะสามารถดู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สื่อมัล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ติมิ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ประเภทวิดีโอได้หลายครั้ง ทำให้เกิด</w:t>
      </w:r>
      <w:r w:rsidRPr="00C544AD">
        <w:rPr>
          <w:rFonts w:ascii="TH SarabunPSK" w:hAnsi="TH SarabunPSK" w:cs="TH SarabunPSK"/>
          <w:sz w:val="32"/>
          <w:szCs w:val="32"/>
          <w:cs/>
        </w:rPr>
        <w:t>ความเข้าใจในเรื่องที่อ่าน  สรุปรวบรวม และเสนอแนะข้อมูลที่อ่าน ส่งผลให้เกิดการแลกเปลี่ยนเรียนรู้ร่วมกันระหว่างครูและนักเรียน</w:t>
      </w:r>
      <w:r w:rsidRPr="00C544AD">
        <w:rPr>
          <w:rFonts w:ascii="TH SarabunPSK" w:hAnsi="TH SarabunPSK" w:cs="TH SarabunPSK"/>
          <w:sz w:val="32"/>
          <w:szCs w:val="32"/>
        </w:rPr>
        <w:t xml:space="preserve"> </w:t>
      </w:r>
      <w:r w:rsidRPr="00C544AD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ซึ่งสอดคล้องกับงานวิจัยของ </w:t>
      </w:r>
      <w:proofErr w:type="spellStart"/>
      <w:r w:rsidRPr="00557C87">
        <w:rPr>
          <w:rFonts w:ascii="TH SarabunPSK" w:hAnsi="TH SarabunPSK" w:cs="TH SarabunPSK"/>
          <w:sz w:val="32"/>
          <w:szCs w:val="32"/>
          <w:cs/>
        </w:rPr>
        <w:t>ฮวง</w:t>
      </w:r>
      <w:proofErr w:type="spellEnd"/>
      <w:r w:rsidRPr="00557C8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Start"/>
      <w:r w:rsidRPr="00557C87">
        <w:rPr>
          <w:rFonts w:ascii="TH SarabunPSK" w:hAnsi="TH SarabunPSK" w:cs="TH SarabunPSK"/>
          <w:sz w:val="32"/>
          <w:szCs w:val="32"/>
        </w:rPr>
        <w:t>Huang.</w:t>
      </w:r>
      <w:proofErr w:type="gramEnd"/>
      <w:r w:rsidRPr="00557C87">
        <w:rPr>
          <w:rFonts w:ascii="TH SarabunPSK" w:hAnsi="TH SarabunPSK" w:cs="TH SarabunPSK"/>
          <w:sz w:val="32"/>
          <w:szCs w:val="32"/>
        </w:rPr>
        <w:t xml:space="preserve">  1998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7C87">
        <w:rPr>
          <w:rFonts w:ascii="TH SarabunPSK" w:hAnsi="TH SarabunPSK" w:cs="TH SarabunPSK"/>
          <w:sz w:val="32"/>
          <w:szCs w:val="32"/>
        </w:rPr>
        <w:t>: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7C87">
        <w:rPr>
          <w:rFonts w:ascii="TH SarabunPSK" w:hAnsi="TH SarabunPSK" w:cs="TH SarabunPSK"/>
          <w:sz w:val="32"/>
          <w:szCs w:val="32"/>
        </w:rPr>
        <w:t>Abstract</w:t>
      </w:r>
      <w:r w:rsidRPr="00557C87">
        <w:rPr>
          <w:rFonts w:ascii="TH SarabunPSK" w:hAnsi="TH SarabunPSK" w:cs="TH SarabunPSK"/>
          <w:sz w:val="32"/>
          <w:szCs w:val="32"/>
          <w:cs/>
        </w:rPr>
        <w:t>) ได้ทำการศึกษาเปรียบเทียบความสามารถในการฟังของนักเรียนที่เรียนภาษาอังกฤษเป็นภาษาที่สองโดยใช้สื่อโทรทัศน์ที่ข้อความปรากฏบนจอและไม่มีข้อความปรากฏบนจอ การวิจัยครั้งนี้มุ่งศึกษาความเข้าใจในการฟังคำศัพท์ วลี และความเข้าใจในเนื้อเรื่องทั่วไปนอกจากนั้นยัง ศึกษาความสัมพันธ์ระหว่างความสามารถในการฟังกับองค์ประกอบอื่นๆ เช่น อายุที่เริ่มทำการสอนภาษาที่สอง ระยะเวลาที่ผู้เรียนอาศัยอยู่ในอเมริกา ระยะของการสอน ระยะที่เรียนในโรงเรียนเอกชน ระยะเวลาที่เรียนกับ</w:t>
      </w:r>
      <w:proofErr w:type="spellStart"/>
      <w:r w:rsidRPr="00557C87">
        <w:rPr>
          <w:rFonts w:ascii="TH SarabunPSK" w:hAnsi="TH SarabunPSK" w:cs="TH SarabunPSK"/>
          <w:sz w:val="32"/>
          <w:szCs w:val="32"/>
          <w:cs/>
        </w:rPr>
        <w:t>ติวเตอร์</w:t>
      </w:r>
      <w:proofErr w:type="spellEnd"/>
      <w:r w:rsidRPr="00557C87">
        <w:rPr>
          <w:rFonts w:ascii="TH SarabunPSK" w:hAnsi="TH SarabunPSK" w:cs="TH SarabunPSK"/>
          <w:sz w:val="32"/>
          <w:szCs w:val="32"/>
          <w:cs/>
        </w:rPr>
        <w:t xml:space="preserve"> และระยะเวลาที่เดินทางไปยังประเทศที่พูดภาษาอังกฤษ นอกจากนั้นยังศึกษาผลของการใช้ </w:t>
      </w:r>
      <w:r w:rsidRPr="00557C87">
        <w:rPr>
          <w:rFonts w:ascii="TH SarabunPSK" w:hAnsi="TH SarabunPSK" w:cs="TH SarabunPSK"/>
          <w:sz w:val="32"/>
          <w:szCs w:val="32"/>
        </w:rPr>
        <w:t xml:space="preserve">CCTV 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ในการเรียนภาษาที่สอง โดยได้ทำการวิจัยกับกลุ่มนักเรียนจำนวน 30 คน มีความสามารถทางภาษาที่สอง ระดับเริ่มต้นที่ลงทะเบียนเรียนภาษาที่ศูนย์ภาษาของมหาวิทยาลัย </w:t>
      </w:r>
      <w:r w:rsidRPr="00557C87">
        <w:rPr>
          <w:rFonts w:ascii="TH SarabunPSK" w:hAnsi="TH SarabunPSK" w:cs="TH SarabunPSK"/>
          <w:sz w:val="32"/>
          <w:szCs w:val="32"/>
        </w:rPr>
        <w:t xml:space="preserve">Southern California </w:t>
      </w:r>
      <w:r w:rsidRPr="00557C87">
        <w:rPr>
          <w:rFonts w:ascii="TH SarabunPSK" w:hAnsi="TH SarabunPSK" w:cs="TH SarabunPSK"/>
          <w:sz w:val="32"/>
          <w:szCs w:val="32"/>
          <w:cs/>
        </w:rPr>
        <w:t>ผู้วิจัยแบ่งกลุ่มโดยการสุ่มเป็น 2 กลุ่มคือกลุ่มที่ใช้โทรทัศน์ทั่วไปและกลุ่มที่ใช้</w:t>
      </w:r>
      <w:r w:rsidRPr="00557C87">
        <w:rPr>
          <w:rFonts w:ascii="TH SarabunPSK" w:hAnsi="TH SarabunPSK" w:cs="TH SarabunPSK"/>
          <w:sz w:val="32"/>
          <w:szCs w:val="32"/>
        </w:rPr>
        <w:t xml:space="preserve"> CCTV 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ทั้งสิงกลุ่มดูหนังตอนเดียวกันจากภาพยนตร์ชุด </w:t>
      </w:r>
      <w:r w:rsidRPr="00557C87">
        <w:rPr>
          <w:rFonts w:ascii="TH SarabunPSK" w:hAnsi="TH SarabunPSK" w:cs="TH SarabunPSK"/>
          <w:sz w:val="32"/>
          <w:szCs w:val="32"/>
        </w:rPr>
        <w:t xml:space="preserve">Family Album USA </w:t>
      </w:r>
      <w:r w:rsidRPr="00557C87">
        <w:rPr>
          <w:rFonts w:ascii="TH SarabunPSK" w:hAnsi="TH SarabunPSK" w:cs="TH SarabunPSK"/>
          <w:sz w:val="32"/>
          <w:szCs w:val="32"/>
          <w:cs/>
        </w:rPr>
        <w:t>หลังจากนั้น</w:t>
      </w:r>
      <w:r w:rsidRPr="00557C87">
        <w:rPr>
          <w:rFonts w:ascii="TH SarabunPSK" w:hAnsi="TH SarabunPSK" w:cs="TH SarabunPSK"/>
          <w:sz w:val="32"/>
          <w:szCs w:val="32"/>
          <w:cs/>
        </w:rPr>
        <w:lastRenderedPageBreak/>
        <w:t xml:space="preserve">สองกลุ่มทำข้อสอบชุดเดียวกัน การวิเคราะห์ข้อมูลใช้ </w:t>
      </w:r>
      <w:r w:rsidRPr="00557C87">
        <w:rPr>
          <w:rFonts w:ascii="TH SarabunPSK" w:hAnsi="TH SarabunPSK" w:cs="TH SarabunPSK"/>
          <w:sz w:val="32"/>
          <w:szCs w:val="32"/>
        </w:rPr>
        <w:t>one-way ANOVA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 ในการเปรียบเทียบความแตกต่าง ผลการวิจัยพบว่า กลุ่มที่ใช้ทีวีที่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ข้อความปรากฏบนจอ ทำคะแนนได้ดีกว่ากลุ่มที่ใช้ทีวีที่ไม่มีข้อความปรากฏ องค์ประกอบทั้งหมดที่กล่าวมา ไม่ว่าจะเป็นอายุ ระยะเวลาในการเรียน ไม่มีความสัมพันธ์กับความสามารถในการฟัง ดังนั้นผลของการใช้ </w:t>
      </w:r>
      <w:r w:rsidRPr="00557C87">
        <w:rPr>
          <w:rFonts w:ascii="TH SarabunPSK" w:hAnsi="TH SarabunPSK" w:cs="TH SarabunPSK"/>
          <w:sz w:val="32"/>
          <w:szCs w:val="32"/>
        </w:rPr>
        <w:t xml:space="preserve">CCTV </w:t>
      </w:r>
      <w:r w:rsidRPr="00557C87">
        <w:rPr>
          <w:rFonts w:ascii="TH SarabunPSK" w:hAnsi="TH SarabunPSK" w:cs="TH SarabunPSK"/>
          <w:sz w:val="32"/>
          <w:szCs w:val="32"/>
          <w:cs/>
        </w:rPr>
        <w:t xml:space="preserve">(ทีวีที่มีข้อความปรากฏ) ช่วยให้นักเรียนให้ได้มาซึ่งคำศัพท์และวลี </w:t>
      </w:r>
      <w:r w:rsidRPr="00557C87">
        <w:rPr>
          <w:rFonts w:ascii="TH SarabunPSK" w:hAnsi="TH SarabunPSK" w:cs="TH SarabunPSK"/>
          <w:sz w:val="32"/>
          <w:szCs w:val="32"/>
        </w:rPr>
        <w:t xml:space="preserve">CCTV </w:t>
      </w:r>
      <w:r w:rsidRPr="00557C87">
        <w:rPr>
          <w:rFonts w:ascii="TH SarabunPSK" w:hAnsi="TH SarabunPSK" w:cs="TH SarabunPSK"/>
          <w:sz w:val="32"/>
          <w:szCs w:val="32"/>
          <w:cs/>
        </w:rPr>
        <w:t>ช่วยพัฒนาทักษะในการฟังของนักเรียนและการรับชมโทรทัศน์เป็นไปอย่างสนุกสนาน และมีความเข้าใจเนื้อเรื่องมากขึ้น</w:t>
      </w:r>
      <w:r w:rsidR="00744072">
        <w:rPr>
          <w:rFonts w:ascii="TH SarabunPSK" w:hAnsi="TH SarabunPSK" w:cs="TH SarabunPSK" w:hint="cs"/>
          <w:noProof/>
          <w:sz w:val="32"/>
          <w:szCs w:val="32"/>
          <w:cs/>
          <w:lang w:val="en-US" w:eastAsia="en-GB"/>
        </w:rPr>
        <w:t xml:space="preserve"> </w:t>
      </w:r>
      <w:r w:rsidR="00744072" w:rsidRPr="00744072">
        <w:rPr>
          <w:rFonts w:ascii="TH SarabunPSK" w:hAnsi="TH SarabunPSK" w:cs="TH SarabunPSK"/>
          <w:noProof/>
          <w:sz w:val="32"/>
          <w:szCs w:val="32"/>
          <w:lang w:val="en-US" w:eastAsia="en-GB"/>
        </w:rPr>
        <w:t xml:space="preserve"> </w:t>
      </w:r>
    </w:p>
    <w:p w:rsidR="001D5F27" w:rsidRPr="00744072" w:rsidRDefault="001D5F27" w:rsidP="00744072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</w:p>
    <w:sectPr w:rsidR="001D5F27" w:rsidRPr="00744072" w:rsidSect="006C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6599E"/>
    <w:rsid w:val="00022830"/>
    <w:rsid w:val="001D5F27"/>
    <w:rsid w:val="003D6644"/>
    <w:rsid w:val="004C2DCA"/>
    <w:rsid w:val="005816D1"/>
    <w:rsid w:val="006C1C3B"/>
    <w:rsid w:val="00744072"/>
    <w:rsid w:val="00D03680"/>
    <w:rsid w:val="00D6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59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2014-03-24T00:08:00Z</cp:lastPrinted>
  <dcterms:created xsi:type="dcterms:W3CDTF">2014-03-23T22:41:00Z</dcterms:created>
  <dcterms:modified xsi:type="dcterms:W3CDTF">2014-03-24T00:08:00Z</dcterms:modified>
</cp:coreProperties>
</file>