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9" w:rsidRPr="006F1B9E" w:rsidRDefault="00E27F2A" w:rsidP="00E27F2A">
      <w:pPr>
        <w:jc w:val="center"/>
        <w:rPr>
          <w:rFonts w:ascii="TH SarabunPSK" w:hAnsi="TH SarabunPSK" w:cs="TH SarabunPSK"/>
          <w:b/>
          <w:bCs/>
          <w:sz w:val="34"/>
          <w:szCs w:val="40"/>
          <w:u w:val="single"/>
          <w:lang w:bidi="th-TH"/>
        </w:rPr>
      </w:pPr>
      <w:r w:rsidRPr="006F1B9E">
        <w:rPr>
          <w:rFonts w:ascii="TH SarabunPSK" w:hAnsi="TH SarabunPSK" w:cs="TH SarabunPSK"/>
          <w:b/>
          <w:bCs/>
          <w:sz w:val="34"/>
          <w:szCs w:val="40"/>
          <w:u w:val="single"/>
          <w:cs/>
          <w:lang w:bidi="th-TH"/>
        </w:rPr>
        <w:t>การเมืองมหาชน</w:t>
      </w:r>
    </w:p>
    <w:p w:rsidR="003B07A5" w:rsidRPr="006F1B9E" w:rsidRDefault="0050390B" w:rsidP="003B07A5">
      <w:pPr>
        <w:jc w:val="center"/>
        <w:rPr>
          <w:rFonts w:ascii="TH SarabunPSK" w:hAnsi="TH SarabunPSK" w:cs="TH SarabunPSK"/>
          <w:b/>
          <w:bCs/>
          <w:sz w:val="30"/>
          <w:szCs w:val="36"/>
          <w:u w:val="single"/>
          <w:cs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(</w:t>
      </w:r>
      <w:r w:rsidR="00613B50"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การเมืองสร้างสรรค์เพื่อ</w:t>
      </w:r>
      <w:r w:rsidR="003B07A5"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สังคมพอเพียง</w:t>
      </w:r>
      <w:r w:rsidR="00613B50"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 xml:space="preserve"> ก้าวหน้า </w:t>
      </w:r>
      <w:r w:rsidR="003B07A5"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และสันติสุข</w:t>
      </w:r>
      <w:r w:rsidRPr="006F1B9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)</w:t>
      </w:r>
    </w:p>
    <w:p w:rsidR="00112279" w:rsidRPr="006F1B9E" w:rsidRDefault="00112279" w:rsidP="00112279">
      <w:pPr>
        <w:jc w:val="right"/>
        <w:rPr>
          <w:rFonts w:ascii="TH SarabunPSK" w:hAnsi="TH SarabunPSK" w:cs="TH SarabunPSK"/>
          <w:sz w:val="22"/>
          <w:szCs w:val="28"/>
          <w:lang w:bidi="th-TH"/>
        </w:rPr>
      </w:pPr>
      <w:r w:rsidRPr="006F1B9E">
        <w:rPr>
          <w:rFonts w:ascii="TH SarabunPSK" w:hAnsi="TH SarabunPSK" w:cs="TH SarabunPSK" w:hint="cs"/>
          <w:sz w:val="22"/>
          <w:szCs w:val="28"/>
          <w:cs/>
          <w:lang w:bidi="th-TH"/>
        </w:rPr>
        <w:t>เสนอ</w:t>
      </w:r>
      <w:r w:rsidR="003B07A5" w:rsidRPr="006F1B9E">
        <w:rPr>
          <w:rFonts w:ascii="TH SarabunPSK" w:hAnsi="TH SarabunPSK" w:cs="TH SarabunPSK" w:hint="cs"/>
          <w:sz w:val="22"/>
          <w:szCs w:val="28"/>
          <w:cs/>
          <w:lang w:bidi="th-TH"/>
        </w:rPr>
        <w:t>แนวคิดโดย นายปิยะวุฒิ พรมประดิษฐ</w:t>
      </w:r>
    </w:p>
    <w:p w:rsidR="003B07A5" w:rsidRPr="006F1B9E" w:rsidRDefault="003B07A5" w:rsidP="00112279">
      <w:pPr>
        <w:jc w:val="right"/>
        <w:rPr>
          <w:rFonts w:ascii="TH SarabunPSK" w:hAnsi="TH SarabunPSK" w:cs="TH SarabunPSK"/>
          <w:sz w:val="22"/>
          <w:szCs w:val="28"/>
          <w:lang w:bidi="th-TH"/>
        </w:rPr>
      </w:pPr>
      <w:r w:rsidRPr="006F1B9E">
        <w:rPr>
          <w:rFonts w:ascii="TH SarabunPSK" w:hAnsi="TH SarabunPSK" w:cs="TH SarabunPSK" w:hint="cs"/>
          <w:sz w:val="22"/>
          <w:szCs w:val="28"/>
          <w:cs/>
          <w:lang w:bidi="th-TH"/>
        </w:rPr>
        <w:t>ผู้อำนวยการโรงเรียนบ้านโคกเพชร สพป.ศรีสะเกษ เขต ๓</w:t>
      </w:r>
    </w:p>
    <w:p w:rsidR="00E27F2A" w:rsidRPr="006F1B9E" w:rsidRDefault="00E27F2A" w:rsidP="00E27F2A">
      <w:pPr>
        <w:jc w:val="center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....................</w:t>
      </w:r>
      <w:r w:rsidR="003B07A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.</w:t>
      </w:r>
    </w:p>
    <w:p w:rsidR="00E27F2A" w:rsidRPr="006F1B9E" w:rsidRDefault="00CA1A74" w:rsidP="00214EC8">
      <w:pPr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๑. 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ทำไมต้องการเมืองมหาชน?</w:t>
      </w:r>
    </w:p>
    <w:p w:rsidR="00214EC8" w:rsidRPr="006F1B9E" w:rsidRDefault="00214EC8" w:rsidP="00214EC8">
      <w:pPr>
        <w:ind w:firstLine="284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๑.</w:t>
      </w:r>
      <w:r w:rsidR="00CA1A74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๑</w:t>
      </w: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เพราะการเมืองแบบปัจจุบัน (แบบใช้สิทธิเชิงเดี่ยว) มีข้อด้อยและจุดอ่อนอย่างมาก</w:t>
      </w:r>
    </w:p>
    <w:p w:rsidR="00214EC8" w:rsidRPr="00B928E8" w:rsidRDefault="00214EC8" w:rsidP="00681D47">
      <w:pPr>
        <w:ind w:firstLine="567"/>
        <w:jc w:val="both"/>
        <w:rPr>
          <w:rFonts w:ascii="TH SarabunPSK" w:hAnsi="TH SarabunPSK" w:cs="TH SarabunPSK" w:hint="cs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การเมืองแบบใช้สิทธิเชิงเดี่ยวแบบปัจจุบัน </w:t>
      </w:r>
      <w:r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มีข้อด้อยและจุดอ่อนสำคัญตรงที่ “ผู้รับอาสาเป็นตัวแทน” กับ “เจ้าของสิทธิ” ขาดความใกล้ชิดและรู้จักกันอย่างดีพอ</w:t>
      </w:r>
      <w:r w:rsidR="00CA1A7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ทำให้เกิดการเลือกตัวแทนด้วยเหตุผลและเหตุปัจจัยอื่น </w:t>
      </w:r>
      <w:r w:rsidR="00CA1A74"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แทนที่จะเลือกด้วยเหตุผลเพราะ “ความเป็นคนดี”</w:t>
      </w:r>
      <w:r w:rsidR="00B928E8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 xml:space="preserve"> </w:t>
      </w:r>
      <w:r w:rsidR="00CA1A74"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และ</w:t>
      </w:r>
      <w:r w:rsidR="00B928E8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 xml:space="preserve"> </w:t>
      </w:r>
      <w:r w:rsidR="00CA1A74"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”มีคุณสมบัติที่เหมาะสม”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CA1A7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ที่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เคยได้</w:t>
      </w:r>
      <w:r w:rsidR="00CA1A7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ับรู้และยอมรับโดยประจักษ์มาบ้างแล้วพอสมควร</w:t>
      </w:r>
      <w:r w:rsidR="00B928E8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 w:rsidR="00B928E8">
        <w:rPr>
          <w:rFonts w:ascii="TH SarabunPSK" w:hAnsi="TH SarabunPSK" w:cs="TH SarabunPSK" w:hint="cs"/>
          <w:sz w:val="26"/>
          <w:szCs w:val="32"/>
          <w:cs/>
          <w:lang w:bidi="th-TH"/>
        </w:rPr>
        <w:t>หรืออย่างน้อยก็ได้รู้จักผ่านการประชุมดีเบต (</w:t>
      </w:r>
      <w:r w:rsidR="00B928E8">
        <w:rPr>
          <w:rFonts w:ascii="TH SarabunPSK" w:hAnsi="TH SarabunPSK" w:cs="TH SarabunPSK"/>
          <w:sz w:val="26"/>
          <w:szCs w:val="32"/>
          <w:lang w:bidi="th-TH"/>
        </w:rPr>
        <w:t>Debate</w:t>
      </w:r>
      <w:r w:rsidR="00B928E8">
        <w:rPr>
          <w:rFonts w:ascii="TH SarabunPSK" w:hAnsi="TH SarabunPSK" w:cs="TH SarabunPSK" w:hint="cs"/>
          <w:sz w:val="26"/>
          <w:szCs w:val="32"/>
          <w:cs/>
          <w:lang w:bidi="th-TH"/>
        </w:rPr>
        <w:t>) มาบ้างตามสมควร</w:t>
      </w:r>
      <w:bookmarkStart w:id="0" w:name="_GoBack"/>
      <w:bookmarkEnd w:id="0"/>
    </w:p>
    <w:p w:rsidR="00CA1A74" w:rsidRPr="006F1B9E" w:rsidRDefault="00CA1A74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ข้อด้อยและจุดอ่อนที่สำคัญอีกประการหนึ่งของการเมืองแบบใช้สิทธิเชิงเดี่ยวเช่นปัจจุบันนั้นคือ </w:t>
      </w:r>
      <w:r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“เป็นการเมืองที่เอื้อโอกาสเพียงเฉพาะ</w:t>
      </w:r>
      <w:r w:rsidR="00BD1891"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คนและ</w:t>
      </w:r>
      <w:r w:rsidRPr="006F1B9E">
        <w:rPr>
          <w:rFonts w:ascii="TH SarabunPSK" w:hAnsi="TH SarabunPSK" w:cs="TH SarabunPSK" w:hint="cs"/>
          <w:b/>
          <w:bCs/>
          <w:i/>
          <w:iCs/>
          <w:sz w:val="26"/>
          <w:szCs w:val="32"/>
          <w:cs/>
          <w:lang w:bidi="th-TH"/>
        </w:rPr>
        <w:t>กลุ่มคนที่มีเงิน”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BD18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เท่านั้น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เพราะ</w:t>
      </w:r>
      <w:r w:rsidR="00BD18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เป็นการเมืองที่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เต็มไปด้วยค่าใช้จ่าย</w:t>
      </w:r>
      <w:r w:rsidR="001E02C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สารพัดทั้งในส่วนตัว ส่วนของพรรค และ</w:t>
      </w:r>
      <w:r w:rsidR="00BD18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สิ้นเปลือง</w:t>
      </w:r>
      <w:r w:rsidR="001E02C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งบประมาณของชาติ</w:t>
      </w:r>
      <w:r w:rsidR="00BD18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เป็นอย่างมาก</w:t>
      </w:r>
      <w:r w:rsidR="001E02C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BD18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นอกจากนี้ยังเอื้อให้เกิดการเอาเปรียบผู้สมัครอื่นได้ทั้งในส่วนที่ใช้ใน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กฎหมายและนอกกฎหมายอีกด้วย</w:t>
      </w:r>
    </w:p>
    <w:p w:rsidR="001E02CF" w:rsidRPr="006F1B9E" w:rsidRDefault="001E02CF" w:rsidP="001E02CF">
      <w:pPr>
        <w:ind w:firstLine="284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๑.๒ เพราะการเมืองแบบปัจจุบัน</w:t>
      </w:r>
      <w:r w:rsidR="00BD1891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ยังไม่เหมาะสมกับสภาพบริบทของสังคมไทย</w:t>
      </w:r>
    </w:p>
    <w:p w:rsidR="001E02CF" w:rsidRPr="006F1B9E" w:rsidRDefault="008700ED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การเมืองแบบใช้สิทธิเชิงเดี่ยว เหมาะที่จะใช้กับสังคมที่พัฒนาแล้ว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ซึ่ง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ประชาชนเจ้าของสิทธิมีความรู้ความเข้าใจและตระหนักในสิทธิของตนสูง </w:t>
      </w:r>
      <w:r w:rsidR="001065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(อัน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เป็นสาระสำคัญที่ปิด</w:t>
      </w:r>
      <w:r w:rsidR="00665B9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กั้น</w:t>
      </w:r>
      <w:r w:rsidR="00681D4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โอกาสสำหรับการซื้อสิทธิ์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ขายเสียง</w:t>
      </w:r>
      <w:r w:rsidR="00665B9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,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ตัดสินใจ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เลือกตัวแทน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ด้วย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เหตุผล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ที่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ไม่เหมาะสม</w:t>
      </w:r>
      <w:r w:rsidR="00681D4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497DA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และ/หรือ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มีข้อมูลประกอบการตัดสินใจ</w:t>
      </w:r>
      <w:r w:rsidR="00497DA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เลือกไม่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เพียงพอ</w:t>
      </w:r>
      <w:r w:rsidR="001065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) ซึ่ง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แน่นอน ปัจจุบัน</w:t>
      </w:r>
      <w:r w:rsidR="001065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ประเทศไทย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ของเรา</w:t>
      </w:r>
      <w:r w:rsidR="001065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ยัง</w:t>
      </w:r>
      <w:r w:rsidR="004267B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ห่างไกลจากจุดนั้นเป็นอย่างมาก</w:t>
      </w:r>
    </w:p>
    <w:p w:rsidR="00E27F2A" w:rsidRPr="006F1B9E" w:rsidRDefault="004267BE" w:rsidP="00AC7375">
      <w:pPr>
        <w:spacing w:before="240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๒. </w:t>
      </w:r>
      <w:r w:rsidR="00CA1A74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อย่างไรคือ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การเมืองมหาชน?</w:t>
      </w:r>
    </w:p>
    <w:p w:rsidR="000F54DE" w:rsidRPr="006F1B9E" w:rsidRDefault="004267BE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“การเมืองมหาชน”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คุณลักษณะเฉพาะ</w:t>
      </w:r>
      <w:r w:rsidR="00C56E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สำคัญตรงที่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เป็นการเมืองแบบ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“ใช้สิทธิเชิงกลุ่ม</w:t>
      </w:r>
      <w:r w:rsidR="008A4D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ในการ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คัดเลือก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ตัวแทน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กลุ่มหรือ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องค์กร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ใดๆที่กฎหมายรับรอง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” 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</w:t>
      </w:r>
      <w:r w:rsidR="008A4D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พื่อเข้าไปร่วมคัดเลือกหรืออาสาเป็น</w:t>
      </w:r>
      <w:r w:rsidR="00D97C6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“ผู้แทน” ในระดับที่กว้าง</w:t>
      </w:r>
      <w:r w:rsidR="008A4D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ออกไปเรื่อยๆ โดยวิธีการนำเสนอตัวเองด้วยวาจาหรือเครื่องมือสื่อสารใดๆ ต่อที่ประชุม</w:t>
      </w:r>
      <w:r w:rsidR="0011227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แบบโต้วาที (</w:t>
      </w:r>
      <w:r w:rsidR="00112279" w:rsidRPr="006F1B9E">
        <w:rPr>
          <w:rFonts w:ascii="TH SarabunPSK" w:hAnsi="TH SarabunPSK" w:cs="TH SarabunPSK"/>
          <w:sz w:val="26"/>
          <w:szCs w:val="32"/>
          <w:lang w:bidi="th-TH"/>
        </w:rPr>
        <w:t>Debate</w:t>
      </w:r>
      <w:r w:rsidR="0011227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) </w:t>
      </w:r>
      <w:r w:rsidR="00656C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เพื่อพิจารณาคัดเลือกกันและกันโดยตรง </w:t>
      </w:r>
      <w:r w:rsidR="00656CB5" w:rsidRPr="006F1B9E">
        <w:rPr>
          <w:rFonts w:ascii="TH SarabunPSK" w:hAnsi="TH SarabunPSK" w:cs="TH SarabunPSK"/>
          <w:sz w:val="26"/>
          <w:szCs w:val="32"/>
        </w:rPr>
        <w:t>(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ยกเว้นในระดับจังหวัด</w:t>
      </w:r>
      <w:r w:rsidR="00EB46BF" w:rsidRPr="006F1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ที่นอกจากจะต้อง</w:t>
      </w:r>
      <w:r w:rsidR="00EB46BF" w:rsidRPr="006F1B9E">
        <w:rPr>
          <w:rFonts w:ascii="TH SarabunPSK" w:hAnsi="TH SarabunPSK" w:cs="TH SarabunPSK"/>
          <w:sz w:val="26"/>
          <w:szCs w:val="32"/>
        </w:rPr>
        <w:t xml:space="preserve"> Debate 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ต่อหน้าสาธารณะผ่านสื่ออย่างหลากหลาย</w:t>
      </w:r>
      <w:r w:rsidR="00EB46B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จำนวนอย่างน้อย ๓ ครั้ง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แล้ว</w:t>
      </w:r>
      <w:r w:rsidR="00EB46BF" w:rsidRPr="006F1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สุดท้ายต้องเลือกแบบ</w:t>
      </w:r>
      <w:r w:rsidR="00EB46BF" w:rsidRPr="006F1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46BF" w:rsidRPr="006F1B9E">
        <w:rPr>
          <w:rFonts w:ascii="TH SarabunPSK" w:hAnsi="TH SarabunPSK" w:cs="TH SarabunPSK"/>
          <w:sz w:val="26"/>
          <w:szCs w:val="32"/>
        </w:rPr>
        <w:t xml:space="preserve">One Man One Vote 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แบบทั้งจังหวัดโด</w:t>
      </w:r>
      <w:r w:rsidR="00EB46B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ย</w:t>
      </w:r>
      <w:r w:rsidR="00EB46BF" w:rsidRPr="006F1B9E">
        <w:rPr>
          <w:rFonts w:ascii="TH SarabunPSK" w:hAnsi="TH SarabunPSK" w:cs="TH SarabunPSK"/>
          <w:sz w:val="26"/>
          <w:szCs w:val="32"/>
          <w:cs/>
          <w:lang w:bidi="th-TH"/>
        </w:rPr>
        <w:t>ไม่แบ่งเป็นเขต</w:t>
      </w:r>
      <w:r w:rsidR="004F3558" w:rsidRPr="006F1B9E">
        <w:rPr>
          <w:rFonts w:ascii="TH SarabunPSK" w:hAnsi="TH SarabunPSK" w:cs="TH SarabunPSK"/>
          <w:sz w:val="32"/>
          <w:szCs w:val="32"/>
        </w:rPr>
        <w:t xml:space="preserve"> </w:t>
      </w:r>
      <w:r w:rsidR="004F3558" w:rsidRPr="006F1B9E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(รายละเอียดดูแผนภูมิแนบท้ายประกอบ)</w:t>
      </w:r>
    </w:p>
    <w:p w:rsidR="00570D69" w:rsidRPr="006F1B9E" w:rsidRDefault="000F54DE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สำหรับ</w:t>
      </w:r>
      <w:r w:rsidR="00570D6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รูปแบบและวิธีการสำคัญที่ให้ได้มาซึ่ง “ตัวแ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ทนองค์กร” เพื่อส่งเข้าชิงชัยทำหน้าที่</w:t>
      </w:r>
      <w:r w:rsidR="00570D6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“สมาชิกสภาหมู่บ้าน</w:t>
      </w:r>
      <w:r w:rsidR="00E7503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/สภาชุมชน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เพื่อก้าวต่อไปทำหน้าที่ </w:t>
      </w:r>
      <w:r w:rsidR="00570D6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“สมาชิกสภา</w:t>
      </w:r>
      <w:r w:rsidR="008A4D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องค์การบริหารส่วน</w:t>
      </w:r>
      <w:r w:rsidR="00A533B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ตำบล</w:t>
      </w:r>
      <w:r w:rsidR="008A4D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/เทศบาล</w:t>
      </w:r>
      <w:r w:rsidR="00570D6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</w:t>
      </w:r>
      <w:r w:rsidR="00A533B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C41BA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“สมาชิกสภาอำเภอ”, </w:t>
      </w:r>
      <w:r w:rsidR="00A533B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“สมาชิกสภาจังหวัด” </w:t>
      </w:r>
      <w:r w:rsidR="00570D6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กระทั่งถึง “สมาชิกสภาผู้แทนราษฎร</w:t>
      </w:r>
      <w:r w:rsidR="00A533B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ระดับชาติ</w:t>
      </w:r>
      <w:r w:rsidR="00A533B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นั้น </w:t>
      </w:r>
      <w:r w:rsidR="00656CB5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อาจ</w:t>
      </w:r>
      <w:r w:rsidR="00A533B8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จะเริ่มจากการที่</w:t>
      </w:r>
      <w:r w:rsidR="009D00C6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ต้องออกกฎหมายกำหนดให้ประชาชนคนไทยทุกคน</w:t>
      </w:r>
      <w:r w:rsidR="00D71C28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ที่บรรลุนิติภาวะตาม</w:t>
      </w:r>
      <w:r w:rsidR="00C41BA0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กฎหมายแล้ว </w:t>
      </w:r>
      <w:r w:rsidR="009D00C6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ต้อง “</w:t>
      </w:r>
      <w:r w:rsidR="00656CB5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เข้า</w:t>
      </w:r>
      <w:r w:rsidR="009D00C6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เป็นสมาชิกขององค์กรใดองค์กรหนึ่ง” ที่กฎหมายรับรอง</w:t>
      </w:r>
      <w:r w:rsidR="009D00C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และ</w:t>
      </w:r>
      <w:r w:rsidR="00C41BA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ข้อสำคัญ</w:t>
      </w:r>
      <w:r w:rsidR="009D00C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องค์กรนั้นต้อง “มีการทำกิจกรรม</w:t>
      </w:r>
      <w:r w:rsidR="00C41BA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ตามวัตถุประสงค์ขององค์กร</w:t>
      </w:r>
      <w:r w:rsidR="009D00C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ร่วมกัน</w:t>
      </w:r>
      <w:r w:rsidR="00C41BA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มา</w:t>
      </w:r>
      <w:r w:rsidR="009D00C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อย่างต่อเนื่อง สม่ำเสมอ และมีประสิทธิภาพ”</w:t>
      </w:r>
      <w:r w:rsidR="00C41BA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และบุคคลที่จะอาสาเป็นตัวแทนองค์กรนั้นๆ จะต้องเรียบเรียง “นโยบาย แนวคิด และวิสัยทัศน์</w:t>
      </w:r>
      <w:r w:rsidR="000D291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”ของตนเอง สำหรับการทำหน้าที่ “ตัวแทน” ในระดับที่ตนเองมุ่งหวังที่จะก้าวไปให้ถึง</w:t>
      </w:r>
      <w:r w:rsidR="00ED1B7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ปิดผนึกเป็นความลับและนำไปมอบ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เพื่อเก็บรักษาไว้กับสำนักงาน“กก</w:t>
      </w:r>
      <w:r w:rsidR="00ED1B7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ต.ส่วนกลาง” </w:t>
      </w:r>
      <w:r w:rsidR="001C75A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โดยมี</w:t>
      </w:r>
      <w:r w:rsidR="00ED1B7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สำเนาคู่ฉบับ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เก็บไว้ที่สำนักงาน กก</w:t>
      </w:r>
      <w:r w:rsidR="001C75A6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ต.จังหวัด (ทั้งนี้เพื่อป้องกันการลอกเลียน “นโยบาย แนวคิด และวิสัยทัศน์”ของกันและกันในเบื้องต้น) </w:t>
      </w:r>
      <w:r w:rsidR="00EC62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หลังจากนั้น “ผู้อาสา” ก็สามารถใช้ “นโยบาย แนวคิด และวิสัยทัศน์”ของตนนั้นหาเสียงเพื่อเป็น “ตัวแทน</w:t>
      </w:r>
      <w:r w:rsidR="00656C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หรือผู้แทน</w:t>
      </w:r>
      <w:r w:rsidR="00EC62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 ได้โดยชอบธรรม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ในทุกระดับที่มุ่งหวังจะเข้าไปทำหน้าที่ ซึ่งหมายรวมถึงตำแหน่งนายกรัฐมนตรีและคณะรัฐมนตรีด้วย</w:t>
      </w:r>
    </w:p>
    <w:p w:rsidR="00D13854" w:rsidRPr="006F1B9E" w:rsidRDefault="00D13854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ในการคัดเลือก “ผู้</w:t>
      </w:r>
      <w:r w:rsidR="00EC62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แทน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ระดับองค์กร”</w:t>
      </w:r>
      <w:r w:rsidR="00EC62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ให้ใช้รูปแบบตามแต่ที่องค์กรนั้นๆจะตกลงหรือกำหนดเป็นระเบียบร่วมกัน</w:t>
      </w:r>
      <w:r w:rsidR="00D8347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แต่ต้องใ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ห้ได้ “ผู้แทนองค์กร” ลำดับที่ ๑ - </w:t>
      </w:r>
      <w:r w:rsidR="00D8347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๓ เพื่อเข้าไปคัดเลือก “ผู้แทน” ในระดับต่อๆไป โดย</w:t>
      </w:r>
      <w:r w:rsidR="000218A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“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ผู้</w:t>
      </w:r>
      <w:r w:rsidR="000218A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แทนองค์กร”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ทั้ง ๓ คน</w:t>
      </w:r>
      <w:r w:rsidR="0082475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มีสิทธิในการออกเสียงคัดเลือก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และ</w:t>
      </w:r>
      <w:r w:rsidR="0082475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มีสิทธิที่</w:t>
      </w:r>
      <w:r w:rsidR="000218A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จะได้เป็น “สมาชิกสภาผู้แทนราษฎรระดับตำบล-อำเภอ-จังหวัด และระดับชาติ”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เท่าเทียมกัน</w:t>
      </w:r>
      <w:r w:rsidR="00A23188" w:rsidRPr="006F1B9E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 w:rsidR="00A231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(ดูแผนภูมิโครงสร้าง</w:t>
      </w:r>
      <w:r w:rsidR="00E67E1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ฯที่</w:t>
      </w:r>
      <w:r w:rsidR="00A231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แนบท้ายประกอบ)</w:t>
      </w:r>
    </w:p>
    <w:p w:rsidR="004F3558" w:rsidRPr="006F1B9E" w:rsidRDefault="000218AD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lastRenderedPageBreak/>
        <w:t>ทั้งนี้ ในการดำเนินการคัดเลือก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ผู้แทน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ทุกระดับ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ต้องใช้วิธีการให้</w:t>
      </w:r>
      <w:r w:rsidR="00D71C2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ผู้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แทน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องค์กร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และผู้แทนระดับต่างๆนำ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เสนอนโยบาย แนวคิด วิสัยทัศน์ 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พร้อมเหตุผลที่เกี่ยวข้องในที่ประชุม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เพื่อ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โน้มน้าวให้ผู้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แทน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องค์กรอื่น</w:t>
      </w:r>
      <w:r w:rsidR="0082475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ยอมรับและหันมาเลือกตนเอง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เป็นผู้แทนในระดับนั้นๆ</w:t>
      </w:r>
      <w:r w:rsidR="0050390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50390B" w:rsidRPr="006F1B9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 xml:space="preserve">กระทั่งถึงระดับการเลือกในระดับตัวแทนของจังหวัด หลังการประชุม </w:t>
      </w:r>
      <w:r w:rsidR="0050390B" w:rsidRPr="006F1B9E">
        <w:rPr>
          <w:rFonts w:ascii="TH SarabunPSK" w:hAnsi="TH SarabunPSK" w:cs="TH SarabunPSK"/>
          <w:b/>
          <w:bCs/>
          <w:sz w:val="26"/>
          <w:szCs w:val="32"/>
          <w:u w:val="single"/>
          <w:lang w:bidi="th-TH"/>
        </w:rPr>
        <w:t xml:space="preserve">DEBATE </w:t>
      </w:r>
      <w:r w:rsidR="0050390B" w:rsidRPr="006F1B9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 xml:space="preserve">จำนวนไม่น้อยกว่า ๓ ครั้งผ่านสื่อทุกรูปแบบแล้ว ค่อยนำเข้าสู่วิธีการโหวตแบบ </w:t>
      </w:r>
      <w:r w:rsidR="0050390B" w:rsidRPr="006F1B9E">
        <w:rPr>
          <w:rFonts w:ascii="TH SarabunPSK" w:hAnsi="TH SarabunPSK" w:cs="TH SarabunPSK"/>
          <w:b/>
          <w:bCs/>
          <w:sz w:val="26"/>
          <w:szCs w:val="32"/>
          <w:u w:val="single"/>
          <w:lang w:bidi="th-TH"/>
        </w:rPr>
        <w:t>ONE MAN ONE VOTE</w:t>
      </w:r>
      <w:r w:rsidR="0050390B" w:rsidRPr="006F1B9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 xml:space="preserve"> </w:t>
      </w:r>
      <w:r w:rsidR="00156645" w:rsidRPr="006F1B9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ตามสัดส่วนประชากรในแต่ละจังหวัด</w:t>
      </w:r>
      <w:r w:rsidR="0050390B" w:rsidRPr="006F1B9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ดังเช่นปัจจุบัน</w:t>
      </w:r>
      <w:r w:rsidR="0050390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เพื่อให้ได้ผู้แทนของจังหวัดไปคัดเลือกเป็นคณะผู้บริหารระดับประเทศต่อไป</w:t>
      </w:r>
      <w:r w:rsidR="006E169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ซึ่งในการเลือกผู้ดำรงตำแหน่งนายกรัฐมนตรี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และรองนายกรัฐมนตรี </w:t>
      </w:r>
      <w:r w:rsidR="006E169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ก็อาจใช้วิธี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ให้คณะรัฐมนตรีเจ้ากระทรวงและรัฐมนตรีช่วยว่าการคัดเลือกจากกลุ่มผู้มีความประสงค์ หรืออาจใช้วิธีการเลือกแบบ</w:t>
      </w:r>
      <w:r w:rsidR="006E169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6E169E" w:rsidRPr="006F1B9E">
        <w:rPr>
          <w:rFonts w:ascii="TH SarabunPSK" w:hAnsi="TH SarabunPSK" w:cs="TH SarabunPSK"/>
          <w:b/>
          <w:bCs/>
          <w:sz w:val="26"/>
          <w:szCs w:val="32"/>
          <w:u w:val="single"/>
          <w:lang w:bidi="th-TH"/>
        </w:rPr>
        <w:t>ONE MAN ONE VOTE</w:t>
      </w:r>
      <w:r w:rsidR="006E169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ทั่วประเทศเพื่อให้เป็นที่สิ้นสุดอีกครั้งก็ได้</w:t>
      </w:r>
    </w:p>
    <w:p w:rsidR="00EC6258" w:rsidRPr="006F1B9E" w:rsidRDefault="006E169E" w:rsidP="00681D47">
      <w:pPr>
        <w:ind w:firstLine="567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ในการดำรงตำแหน่ง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ของคณะรัฐบาลให้ตรากฎหมาย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ให้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มีการยุบสภาก่อนครบวาระ ส่วนในกรณีที่เกิดการทุจริต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,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ทำงานไม่โปร่งใส 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หรือความผิดอื่นใด 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ให้ถือเป็นความรับผิดชอบของรัฐมนตรีคนนั้นๆเป็นการเฉพาะตัว</w:t>
      </w:r>
    </w:p>
    <w:p w:rsidR="00E27F2A" w:rsidRPr="006F1B9E" w:rsidRDefault="00570D69" w:rsidP="00AC7375">
      <w:pPr>
        <w:spacing w:before="240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๓. 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การเมืองมหาชน</w:t>
      </w:r>
      <w:r w:rsidR="00D71C28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ดีกว่า</w:t>
      </w:r>
      <w:r w:rsidR="00AC7375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การเมืองแบบปัจจุบัน</w:t>
      </w:r>
      <w:r w:rsidR="00D71C28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อย่างไร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?</w:t>
      </w:r>
    </w:p>
    <w:p w:rsidR="00DC5C20" w:rsidRPr="006F1B9E" w:rsidRDefault="002474ED" w:rsidP="00DC5C20">
      <w:pPr>
        <w:ind w:firstLine="426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๓.๑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D1385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การเมืองมหาชน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ไม่ต้องมี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พรรคการเมือง 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จึงตัดปัญหาและ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ลด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ความจำเป็น</w:t>
      </w:r>
      <w:r w:rsidR="001566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อย่างน้อย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ทางด้าน</w:t>
      </w:r>
      <w:r w:rsidR="00570E91" w:rsidRPr="006F1B9E">
        <w:rPr>
          <w:rFonts w:ascii="TH SarabunPSK" w:hAnsi="TH SarabunPSK" w:cs="TH SarabunPSK"/>
          <w:sz w:val="26"/>
          <w:szCs w:val="32"/>
          <w:lang w:bidi="th-TH"/>
        </w:rPr>
        <w:t xml:space="preserve"> : -</w:t>
      </w:r>
    </w:p>
    <w:p w:rsidR="00A51CEF" w:rsidRPr="006F1B9E" w:rsidRDefault="00A51CEF" w:rsidP="00A51CEF">
      <w:pPr>
        <w:ind w:left="1418" w:hanging="425"/>
        <w:jc w:val="both"/>
        <w:rPr>
          <w:rFonts w:ascii="TH SarabunPSK" w:hAnsi="TH SarabunPSK" w:cs="TH SarabunPSK" w:hint="cs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๑) ไม่เป็นภาระทางการเงินการคลังของประเทศ (รัฐบาลไม่ต้องจัดงบประมาณอุดหนุน)</w:t>
      </w:r>
    </w:p>
    <w:p w:rsidR="00DC5C20" w:rsidRPr="006F1B9E" w:rsidRDefault="00A51CEF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๒) 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การระดม</w:t>
      </w:r>
      <w:r w:rsidR="0095010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เงิ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น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ทุนเข้าพรรค</w:t>
      </w:r>
    </w:p>
    <w:p w:rsidR="00DC5C20" w:rsidRPr="006F1B9E" w:rsidRDefault="00A51CEF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๓) 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การหานายทุนอุดหนุนพรรค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และตอบแทนคืนนายทุนพรรค</w:t>
      </w:r>
    </w:p>
    <w:p w:rsidR="00DC5C20" w:rsidRPr="006F1B9E" w:rsidRDefault="00A51CEF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๔) 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การสร้าง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พรรคแบบมีเจ้าของผูกขาดเบ็ดเสร็จ</w:t>
      </w:r>
    </w:p>
    <w:p w:rsidR="00DC5C20" w:rsidRPr="006F1B9E" w:rsidRDefault="00A51CEF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๕) 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การทุ่มเงินซื้อ ส.ส.เข้าพรรค</w:t>
      </w:r>
      <w:r w:rsidR="00950108" w:rsidRPr="006F1B9E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 w:rsidR="0095010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(พรรคมีเงินมากๆและไม่มีคุณธรรมทำได้)</w:t>
      </w:r>
    </w:p>
    <w:p w:rsidR="00DC5C20" w:rsidRPr="006F1B9E" w:rsidRDefault="00A51CEF" w:rsidP="006F1B9E">
      <w:pPr>
        <w:ind w:left="1418" w:hanging="425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๖) 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การโหมโฆษณาประชาสัมพันธ์พรรค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และผู้สมัครทั้งแบบแบ่งเขต-แบบบัญชีรายชื่อ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(พรรคมีเงินได้เปรียบ)</w:t>
      </w:r>
    </w:p>
    <w:p w:rsidR="00DC5C20" w:rsidRPr="006F1B9E" w:rsidRDefault="00A51CEF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๗) การต้องสนองนโยบายพรรคแบบหวานอมขมกลืน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ของ ส.ส.</w:t>
      </w:r>
    </w:p>
    <w:p w:rsidR="00DC5C20" w:rsidRPr="006F1B9E" w:rsidRDefault="00A51CEF" w:rsidP="00A51CEF">
      <w:pPr>
        <w:ind w:left="1418" w:hanging="425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๘) 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การผสมพันธุ์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ระหว่าง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พรรคเพื่อ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จัด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ตั้งรัฐบาลด้วยการต่อรองผลประโยชน์</w:t>
      </w:r>
      <w:r w:rsidR="00DC5C2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การครองกระทรวง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ที่ได้รับงบประมาณมากๆและง่ายต่อการคอรัปชั่น (กระทรวงเกรด </w:t>
      </w:r>
      <w:r w:rsidR="00570E91" w:rsidRPr="006F1B9E">
        <w:rPr>
          <w:rFonts w:ascii="TH SarabunPSK" w:hAnsi="TH SarabunPSK" w:cs="TH SarabunPSK"/>
          <w:sz w:val="26"/>
          <w:szCs w:val="32"/>
          <w:lang w:bidi="th-TH"/>
        </w:rPr>
        <w:t>A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) ซึ่ง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ที่ผ่านๆมามัก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ทำให้พรรคกลางๆหรือพรรคเล็กๆสบโอกาส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และได้ที ทั้งนี้ 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ตามแต่สภาพการณ์ของจำนวน ส.ส.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7F3757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ที่รวมกันแล้วต้องได้เสียงข้างมาก)</w:t>
      </w:r>
    </w:p>
    <w:p w:rsidR="00570E91" w:rsidRPr="006F1B9E" w:rsidRDefault="00A51CEF" w:rsidP="00A51CEF">
      <w:pPr>
        <w:ind w:left="1418" w:hanging="425"/>
        <w:jc w:val="both"/>
        <w:rPr>
          <w:rFonts w:ascii="TH SarabunPSK" w:hAnsi="TH SarabunPSK" w:cs="TH SarabunPSK" w:hint="cs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๙</w:t>
      </w:r>
      <w:r w:rsidR="00C6706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) 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ไม่มีการเล่นละครหรือตีรวนเพื่อ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ปกป้อง</w:t>
      </w:r>
      <w:r w:rsidR="00582D8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พรรค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หรือคนของพรรคขณะประชุมสภาฯ</w:t>
      </w:r>
      <w:r w:rsidR="006F1B9E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(การเมืองน้ำเน่า)</w:t>
      </w:r>
    </w:p>
    <w:p w:rsidR="00570E91" w:rsidRPr="006F1B9E" w:rsidRDefault="00A51CEF" w:rsidP="00296AED">
      <w:pPr>
        <w:ind w:left="1418" w:hanging="425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๑๐</w:t>
      </w:r>
      <w:r w:rsidR="00296AE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) 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ไม่มีนโยบายพรรคแบบประชานิยมน้ำเน่า ที่คิดขึ้นมาอย่างลวกๆและมักง่ายโดยมิได้ผ่าน</w:t>
      </w:r>
      <w:r w:rsidR="00296AE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กระบวน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การวิเคราะห์ตริตรองอย่างรอบคอบถึงผลกระทบในระยะยาวต่อสังคมและประเทศชาติ</w:t>
      </w:r>
    </w:p>
    <w:p w:rsidR="00A51CEF" w:rsidRPr="006F1B9E" w:rsidRDefault="00A51CEF" w:rsidP="00A51CEF">
      <w:pPr>
        <w:ind w:left="1418" w:hanging="425"/>
        <w:jc w:val="both"/>
        <w:rPr>
          <w:rFonts w:ascii="TH SarabunPSK" w:hAnsi="TH SarabunPSK" w:cs="TH SarabunPSK" w:hint="cs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๑๑) </w:t>
      </w:r>
      <w:r w:rsidR="00296AE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โอกาสที่จะเกิดการทุจริตแบบนโยบายทับซ้อนมีน้อยมาก</w:t>
      </w:r>
    </w:p>
    <w:p w:rsidR="00214EC8" w:rsidRPr="006F1B9E" w:rsidRDefault="00296AED" w:rsidP="00A51CEF">
      <w:pPr>
        <w:ind w:left="1418" w:hanging="425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 ๑๒</w:t>
      </w:r>
      <w:r w:rsidR="00570E9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) </w:t>
      </w:r>
      <w:r w:rsidR="00C6706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ฯลฯ</w:t>
      </w:r>
      <w:r w:rsidR="004F35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, ฯลฯ, .....</w:t>
      </w:r>
      <w:r w:rsidR="00C6706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(อีกเพียบจนสาธยายไม่หมด)</w:t>
      </w:r>
    </w:p>
    <w:p w:rsidR="00E67B5A" w:rsidRPr="006F1B9E" w:rsidRDefault="002474ED" w:rsidP="00DC5C20">
      <w:pPr>
        <w:ind w:firstLine="426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๓.๒</w:t>
      </w:r>
      <w:r w:rsidR="00E67B5A" w:rsidRPr="006F1B9E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 w:rsidR="00E67B5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การเมืองมหาชน 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สร้างความเท่าเทียมในทุกด้านอย่างแท้จริง เพราะคนทุกคนเพียงเป็นสมาชิกขององค์กรใดองค์กรหนึ่งที่กฎหมายยอมรับ 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ซึ่งหาก</w:t>
      </w:r>
      <w:r w:rsidR="00692A6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บุคคลผู้นั้น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มีความดี</w:t>
      </w:r>
      <w:r w:rsidR="00692A6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พร้อมความสามารถ</w:t>
      </w:r>
      <w:r w:rsidR="00692A6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และคุณสมบัติเหมาะสม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เป็นที่ยอมรับ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ของสมาชิกส่วนใหญ่ในองค์กร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บุคคลผู้นั้นก็สามารถอาสาเป็นผู้แทน</w:t>
      </w:r>
      <w:r w:rsidR="003C37E2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ราษฎร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ได้ </w:t>
      </w:r>
      <w:r w:rsidR="003C37E2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ซึ่ง</w:t>
      </w:r>
      <w:r w:rsidR="005501B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ไม่จำเป็นต้องร่ำรวย มีอิทธิพล หรือบารมีอื่นใดที่ไม่จำเป็นต้องมีในความเป็นผู้อาสาทำงานเพื่อสังคมและประเทศชาติ</w:t>
      </w:r>
    </w:p>
    <w:p w:rsidR="00D27379" w:rsidRPr="006F1B9E" w:rsidRDefault="002474ED" w:rsidP="00DC5C20">
      <w:pPr>
        <w:ind w:firstLine="426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๓.๓</w:t>
      </w:r>
      <w:r w:rsidR="00D2737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692A6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การเมืองมหาชน ช่วยประเทศชาติประหยัดเงินงบประมาณในการจัดการเลือกตั้ง จะมีค่าใช้จ่ายเพียงงบการจัดก</w:t>
      </w:r>
      <w:r w:rsidR="0045485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า</w:t>
      </w:r>
      <w:r w:rsidR="00692A6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รประชุมเสนอนโยบายฯ และลงมติคัดเลือกกันเองในระดับต่างๆเท่านั้น</w:t>
      </w:r>
    </w:p>
    <w:p w:rsidR="008667F5" w:rsidRPr="006F1B9E" w:rsidRDefault="002474ED" w:rsidP="00DC5C20">
      <w:pPr>
        <w:ind w:firstLine="426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๓.๔</w:t>
      </w:r>
      <w:r w:rsidR="008667F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DE667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การเมืองมหาชน น่าจะตัดปัญหาการซื้อสิทธิ์-ขายเสียง และการตัดสินใจเลือกอย่างขาดข้อมูลและเหตุผลเพียงได้อย่าง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เด็ดขาด</w:t>
      </w:r>
      <w:r w:rsidR="00DE6678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เพราะผู้แทนจากแต่ละระดับ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ได้จากการประชุมถกเถียงกันอย่างมีเหตุมีผล</w:t>
      </w:r>
      <w:r w:rsidR="0032544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(</w:t>
      </w:r>
      <w:r w:rsidR="0032544B" w:rsidRPr="006F1B9E">
        <w:rPr>
          <w:rFonts w:ascii="TH SarabunPSK" w:hAnsi="TH SarabunPSK" w:cs="TH SarabunPSK"/>
          <w:b/>
          <w:bCs/>
          <w:sz w:val="26"/>
          <w:szCs w:val="32"/>
          <w:lang w:bidi="th-TH"/>
        </w:rPr>
        <w:t>DEBATE</w:t>
      </w:r>
      <w:r w:rsidR="0032544B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)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จึงน่าจะรักและภาคภูมิใจในเกียรติภูมิ และศักดิ์ศรีของความเป็นผู้แทนของตนเอง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เกินกว่าจะขายหรือแลกกับผลประโยชน์อื่นๆ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นอกจากนี้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ความแตกต่าง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“แนวคิด วิสัยทัศน์ และนโยบาย” ของผู้แทนจากแต่ละองค์กร</w:t>
      </w:r>
      <w:r w:rsidR="008241D2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และแต่ละระดับ</w:t>
      </w:r>
      <w:r w:rsidR="00A505A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B126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จะเป็นเครื่องชี้และแสดงให้เห็นอย่างช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ัดแจ้งว่าการ</w:t>
      </w:r>
      <w:r w:rsidR="00450E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ประชุม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คัดเลือกนั้น</w:t>
      </w:r>
      <w:r w:rsidR="00450E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เต็มไปด้วยความ</w:t>
      </w:r>
      <w:r w:rsidR="00D75F1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บริสุทธิ์</w:t>
      </w:r>
      <w:r w:rsidR="00B126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ยุติธรรมและเป็นเหตุเป็นผล</w:t>
      </w:r>
      <w:r w:rsidR="00450E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พอ</w:t>
      </w:r>
      <w:r w:rsidR="00B126F3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หรือไม่</w:t>
      </w:r>
      <w:r w:rsidR="00450E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?</w:t>
      </w:r>
    </w:p>
    <w:p w:rsidR="00E27F2A" w:rsidRPr="006F1B9E" w:rsidRDefault="00C830EC" w:rsidP="00AC7375">
      <w:pPr>
        <w:spacing w:before="240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lastRenderedPageBreak/>
        <w:t xml:space="preserve">๔. 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การเมืองมหาชน</w:t>
      </w: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จะนำพาสังคมและประเทศชาติสู่ความพอเพียงและสันติสุข</w:t>
      </w:r>
      <w:r w:rsidR="00214EC8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ได้อย่าง</w:t>
      </w:r>
      <w:r w:rsidR="00E27F2A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ไร?</w:t>
      </w:r>
    </w:p>
    <w:p w:rsidR="00E27F2A" w:rsidRPr="006F1B9E" w:rsidRDefault="006A11DF" w:rsidP="00681D47">
      <w:pPr>
        <w:ind w:firstLine="851"/>
        <w:jc w:val="both"/>
        <w:rPr>
          <w:rFonts w:ascii="TH SarabunPSK" w:hAnsi="TH SarabunPSK" w:cs="TH SarabunPSK"/>
          <w:sz w:val="26"/>
          <w:szCs w:val="32"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เชื่อว่าสภาทุกระดับนั</w:t>
      </w:r>
      <w:r w:rsidR="00450E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บตั้งแต่หมู่บ้านกระทั่งถึงระดับชาติ คงเต็มไปด้วย “ผู้แทนน้ำดี” ที่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ไม่ได้มาด้วยการซื้อสิทธิ์-ขายเสียง แต่มา</w:t>
      </w:r>
      <w:r w:rsidR="00F01C8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ด้วย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อุดมการณ์ </w:t>
      </w:r>
      <w:r w:rsidR="00F01C84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พร้อม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ความดี ความสามารถ แนวคิด วิสัยทัศน์ และนโยบายดีๆ ที่เป็นที่ยอมรับของบุคคลคุณภาพในแต่ละระดับมาแล้วหลายชั้น</w:t>
      </w:r>
      <w:r w:rsidR="004B6A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(กระทั่งอาจตกผลึกเป็น “นโยบายสาธารณะ”)</w:t>
      </w:r>
      <w:r w:rsidR="00292AF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ซึ่งก็จะเป็นที่มาของ “ครม.”, “ผู้นำรัฐบาล” และ “ฝ่ายตรวจสอบ</w:t>
      </w:r>
      <w:r w:rsidR="005603D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รัฐบาล</w:t>
      </w:r>
      <w:r w:rsidR="00292AF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</w:t>
      </w:r>
      <w:r w:rsidR="004B6A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(ซึ่งในการเมืองนี้ไม่เรียกว่า “ฝ่ายค้าน”)</w:t>
      </w:r>
      <w:r w:rsidR="00292AF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ที่กล้าสามารถพอที่จะนำพาประเทศชาติก้าวเดินไปในทิศทางที่</w:t>
      </w:r>
      <w:r w:rsidR="004B6A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ก้าวหน้า </w:t>
      </w:r>
      <w:r w:rsidR="00292AFD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สร้างสรรค์ </w:t>
      </w:r>
      <w:r w:rsidR="00C830EC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มั่นคง </w:t>
      </w:r>
      <w:r w:rsidR="004B6A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บนความ</w:t>
      </w:r>
      <w:r w:rsidR="00C830EC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ร่มเย็น และมีสันติสุขอย่าง</w:t>
      </w:r>
      <w:r w:rsidR="004B6A4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ยั่งยืน</w:t>
      </w:r>
    </w:p>
    <w:p w:rsidR="00347596" w:rsidRPr="006F1B9E" w:rsidRDefault="00B059CE" w:rsidP="004420C8">
      <w:pPr>
        <w:spacing w:before="240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๕. จุดที่ต้องป้องกัน</w:t>
      </w:r>
      <w:r w:rsidR="00BB7A85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ของการเมืองมหาชน</w:t>
      </w:r>
      <w:r w:rsidR="00C950A2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(แต่ไม่น่าห่วง เพราะ</w:t>
      </w:r>
      <w:r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ถึงจะมีก็อยู่ได้</w:t>
      </w:r>
      <w:r w:rsidR="00C950A2" w:rsidRPr="006F1B9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ไม่นาน)</w:t>
      </w:r>
    </w:p>
    <w:p w:rsidR="00347596" w:rsidRPr="006F1B9E" w:rsidRDefault="00B25E70" w:rsidP="00681D47">
      <w:pPr>
        <w:ind w:firstLine="851"/>
        <w:jc w:val="both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จุดอ่อนและข้อควรระวังของการเมืองมหาชน อยู่ที่ “สำนึก</w:t>
      </w:r>
      <w:r w:rsidR="0014293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ทางด้านการเมือง</w:t>
      </w: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ของประชากร</w:t>
      </w:r>
      <w:r w:rsidR="00AC7375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” </w:t>
      </w:r>
      <w:r w:rsidR="0014293A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เพราะแม้การเมืองมหาชนจะให้ความเท่าเทียมและเป็นโอกาสของคนดีมีความสามารถที่แม้จะไม่ร่ำรวยก็จริง แต่หากประชากรไม่ตระหนักและขาดจิตสำนึกต่อโอกาสและความเท่าเทียมดังกล่าวแล้ว โอกาสนั้นก็จะสูญเปล่า และก็จะเป็นโอกาสของ “นักธุรกิจการเมือง</w:t>
      </w:r>
      <w:r w:rsidR="004407B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 และ “พรรค</w:t>
      </w:r>
      <w:r w:rsidR="00540F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(</w:t>
      </w:r>
      <w:r w:rsidR="004407B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พวก</w:t>
      </w:r>
      <w:r w:rsidR="00540FA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)</w:t>
      </w:r>
      <w:r w:rsidR="004407BF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” </w:t>
      </w:r>
      <w:r w:rsidR="00D42C9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ในการซื้อ “ผู้แทนโสเภณี” อย่างง่ายๆ และลงทุนน้อยกว่าเดิม ดังนั้น ภารกิจ “การปลูกสร้างสำนึกดีทางด้านการเมือง” โดย “ภาคการศึกษา</w:t>
      </w:r>
      <w:r w:rsidR="00285A82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ทุกระดับและทุก</w:t>
      </w:r>
      <w:r w:rsidR="00112279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รูปแบบ</w:t>
      </w:r>
      <w:r w:rsidR="00BC725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การศึกษา</w:t>
      </w:r>
      <w:r w:rsidR="00D42C9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” จึงมีความจำเป็น</w:t>
      </w:r>
      <w:r w:rsidR="00BC725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และ</w:t>
      </w:r>
      <w:r w:rsidR="00D42C90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เร่งด่วนอย่างยิ่ง</w:t>
      </w:r>
    </w:p>
    <w:p w:rsidR="00AE3AEF" w:rsidRPr="006F1B9E" w:rsidRDefault="00AE3AEF" w:rsidP="00285A82">
      <w:pPr>
        <w:jc w:val="center"/>
        <w:rPr>
          <w:rFonts w:ascii="TH SarabunPSK" w:hAnsi="TH SarabunPSK" w:cs="TH SarabunPSK"/>
          <w:sz w:val="26"/>
          <w:szCs w:val="32"/>
          <w:cs/>
          <w:lang w:bidi="th-TH"/>
        </w:rPr>
      </w:pPr>
      <w:r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................</w:t>
      </w:r>
      <w:r w:rsidR="00DC1A51" w:rsidRPr="006F1B9E">
        <w:rPr>
          <w:rFonts w:ascii="TH SarabunPSK" w:hAnsi="TH SarabunPSK" w:cs="TH SarabunPSK" w:hint="cs"/>
          <w:sz w:val="26"/>
          <w:szCs w:val="32"/>
          <w:cs/>
          <w:lang w:bidi="th-TH"/>
        </w:rPr>
        <w:t>...............................</w:t>
      </w:r>
    </w:p>
    <w:sectPr w:rsidR="00AE3AEF" w:rsidRPr="006F1B9E" w:rsidSect="00681D47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A23"/>
    <w:multiLevelType w:val="hybridMultilevel"/>
    <w:tmpl w:val="4D82D72A"/>
    <w:lvl w:ilvl="0" w:tplc="EBA24DF0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E07C63"/>
    <w:multiLevelType w:val="hybridMultilevel"/>
    <w:tmpl w:val="6598F6F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E4C7FBB"/>
    <w:multiLevelType w:val="hybridMultilevel"/>
    <w:tmpl w:val="D56622E8"/>
    <w:lvl w:ilvl="0" w:tplc="04090019">
      <w:start w:val="1"/>
      <w:numFmt w:val="thaiNumbers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27F2A"/>
    <w:rsid w:val="000218AD"/>
    <w:rsid w:val="000D291D"/>
    <w:rsid w:val="000F308D"/>
    <w:rsid w:val="000F54DE"/>
    <w:rsid w:val="00101941"/>
    <w:rsid w:val="001065F3"/>
    <w:rsid w:val="00112279"/>
    <w:rsid w:val="0014293A"/>
    <w:rsid w:val="00156645"/>
    <w:rsid w:val="001C75A6"/>
    <w:rsid w:val="001E02CF"/>
    <w:rsid w:val="00214EC8"/>
    <w:rsid w:val="002262A3"/>
    <w:rsid w:val="002474ED"/>
    <w:rsid w:val="00253DA2"/>
    <w:rsid w:val="00285A82"/>
    <w:rsid w:val="00292AFD"/>
    <w:rsid w:val="00296AED"/>
    <w:rsid w:val="002D6A9F"/>
    <w:rsid w:val="002E56E4"/>
    <w:rsid w:val="0032544B"/>
    <w:rsid w:val="00347596"/>
    <w:rsid w:val="003B07A5"/>
    <w:rsid w:val="003C37E2"/>
    <w:rsid w:val="004112B1"/>
    <w:rsid w:val="004267BE"/>
    <w:rsid w:val="004407BF"/>
    <w:rsid w:val="004420C8"/>
    <w:rsid w:val="0044771C"/>
    <w:rsid w:val="00450EA9"/>
    <w:rsid w:val="00454858"/>
    <w:rsid w:val="00485DA1"/>
    <w:rsid w:val="004878B3"/>
    <w:rsid w:val="00497DA1"/>
    <w:rsid w:val="004B2328"/>
    <w:rsid w:val="004B6A45"/>
    <w:rsid w:val="004C7858"/>
    <w:rsid w:val="004F3558"/>
    <w:rsid w:val="0050390B"/>
    <w:rsid w:val="00540FA9"/>
    <w:rsid w:val="00546E27"/>
    <w:rsid w:val="005501B5"/>
    <w:rsid w:val="005603DA"/>
    <w:rsid w:val="00570D69"/>
    <w:rsid w:val="00570E91"/>
    <w:rsid w:val="00582D88"/>
    <w:rsid w:val="00613B50"/>
    <w:rsid w:val="00656CB5"/>
    <w:rsid w:val="00665B94"/>
    <w:rsid w:val="00681D47"/>
    <w:rsid w:val="00692A6B"/>
    <w:rsid w:val="006A11DF"/>
    <w:rsid w:val="006D2F7F"/>
    <w:rsid w:val="006E169E"/>
    <w:rsid w:val="006F1B9E"/>
    <w:rsid w:val="00712179"/>
    <w:rsid w:val="007F3757"/>
    <w:rsid w:val="008241D2"/>
    <w:rsid w:val="00824759"/>
    <w:rsid w:val="00850301"/>
    <w:rsid w:val="008667F5"/>
    <w:rsid w:val="008700ED"/>
    <w:rsid w:val="008A4D58"/>
    <w:rsid w:val="00950108"/>
    <w:rsid w:val="009D00C6"/>
    <w:rsid w:val="00A23188"/>
    <w:rsid w:val="00A505AA"/>
    <w:rsid w:val="00A51CEF"/>
    <w:rsid w:val="00A528D6"/>
    <w:rsid w:val="00A533B8"/>
    <w:rsid w:val="00A85833"/>
    <w:rsid w:val="00AC7375"/>
    <w:rsid w:val="00AE3AEF"/>
    <w:rsid w:val="00B059CE"/>
    <w:rsid w:val="00B126F3"/>
    <w:rsid w:val="00B25E70"/>
    <w:rsid w:val="00B34699"/>
    <w:rsid w:val="00B928E8"/>
    <w:rsid w:val="00BB7A85"/>
    <w:rsid w:val="00BC7250"/>
    <w:rsid w:val="00BD1891"/>
    <w:rsid w:val="00BE4FD1"/>
    <w:rsid w:val="00C043D0"/>
    <w:rsid w:val="00C41BA0"/>
    <w:rsid w:val="00C56E28"/>
    <w:rsid w:val="00C67065"/>
    <w:rsid w:val="00C830EC"/>
    <w:rsid w:val="00C950A2"/>
    <w:rsid w:val="00CA1A74"/>
    <w:rsid w:val="00CE1DE7"/>
    <w:rsid w:val="00D13854"/>
    <w:rsid w:val="00D27379"/>
    <w:rsid w:val="00D42C90"/>
    <w:rsid w:val="00D71C28"/>
    <w:rsid w:val="00D75F15"/>
    <w:rsid w:val="00D8347D"/>
    <w:rsid w:val="00D97C6A"/>
    <w:rsid w:val="00DB3213"/>
    <w:rsid w:val="00DC1A51"/>
    <w:rsid w:val="00DC5C20"/>
    <w:rsid w:val="00DE5908"/>
    <w:rsid w:val="00DE6678"/>
    <w:rsid w:val="00E27F2A"/>
    <w:rsid w:val="00E67B5A"/>
    <w:rsid w:val="00E67E1A"/>
    <w:rsid w:val="00E75038"/>
    <w:rsid w:val="00EB46BF"/>
    <w:rsid w:val="00EC6258"/>
    <w:rsid w:val="00ED1B7F"/>
    <w:rsid w:val="00F01C84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D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D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5DA1"/>
    <w:rPr>
      <w:b/>
      <w:bCs/>
    </w:rPr>
  </w:style>
  <w:style w:type="character" w:styleId="Emphasis">
    <w:name w:val="Emphasis"/>
    <w:basedOn w:val="DefaultParagraphFont"/>
    <w:uiPriority w:val="20"/>
    <w:qFormat/>
    <w:rsid w:val="00485D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5DA1"/>
    <w:rPr>
      <w:szCs w:val="32"/>
    </w:rPr>
  </w:style>
  <w:style w:type="paragraph" w:styleId="ListParagraph">
    <w:name w:val="List Paragraph"/>
    <w:basedOn w:val="Normal"/>
    <w:uiPriority w:val="34"/>
    <w:qFormat/>
    <w:rsid w:val="00485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D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5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DA1"/>
    <w:rPr>
      <w:b/>
      <w:i/>
      <w:sz w:val="24"/>
    </w:rPr>
  </w:style>
  <w:style w:type="character" w:styleId="SubtleEmphasis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5D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5D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5D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63</cp:revision>
  <cp:lastPrinted>2014-03-12T01:59:00Z</cp:lastPrinted>
  <dcterms:created xsi:type="dcterms:W3CDTF">2013-06-07T19:07:00Z</dcterms:created>
  <dcterms:modified xsi:type="dcterms:W3CDTF">2014-03-12T02:37:00Z</dcterms:modified>
</cp:coreProperties>
</file>