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87B" w:rsidRDefault="00FB787B" w:rsidP="00FB787B">
      <w:pPr>
        <w:pStyle w:val="Default"/>
      </w:pPr>
      <w:r>
        <w:rPr>
          <w:noProof/>
        </w:rPr>
        <w:drawing>
          <wp:inline distT="0" distB="0" distL="0" distR="0">
            <wp:extent cx="9804400" cy="6929120"/>
            <wp:effectExtent l="19050" t="0" r="6350" b="0"/>
            <wp:docPr id="2" name="Picture 1" descr="การสร้างผู้นำแห่งศตวรรษใหม่ที่กฟผ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การสร้างผู้นำแห่งศตวรรษใหม่ที่กฟผ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04400" cy="692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9020175" cy="6229761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175" cy="6229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E3D" w:rsidRDefault="00D26E3D"/>
    <w:p w:rsidR="00FB787B" w:rsidRDefault="00FB787B"/>
    <w:p w:rsidR="00FB787B" w:rsidRDefault="00FB787B">
      <w:pPr>
        <w:rPr>
          <w:rFonts w:asciiTheme="majorBidi" w:hAnsiTheme="majorBidi" w:cstheme="majorBidi" w:hint="cs"/>
          <w:sz w:val="36"/>
          <w:szCs w:val="36"/>
        </w:rPr>
      </w:pPr>
      <w:r w:rsidRPr="00FB787B">
        <w:rPr>
          <w:rFonts w:asciiTheme="majorBidi" w:hAnsiTheme="majorBidi" w:cstheme="majorBidi"/>
          <w:sz w:val="36"/>
          <w:szCs w:val="36"/>
          <w:cs/>
        </w:rPr>
        <w:lastRenderedPageBreak/>
        <w:t>ผู้นำแห่งศตวรรษใหม่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ควรมีคุณสมบัติ เป็นผู้รอบรู้ มีจิตวิทยานำมวลชน และรู้จักประยุกต์เครื่องมือบริหารให้มีความเหมาะกับ</w:t>
      </w:r>
      <w:r w:rsidR="00341AE4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cs/>
        </w:rPr>
        <w:t>เวลา และสภาพแวดล้อม เครื่องมือการบริหารที่ได้เรียนรู้ หรือประสบการณ์ที่ได้รับฟังจากวิทยากร</w:t>
      </w:r>
      <w:r w:rsidR="00D123D1">
        <w:rPr>
          <w:rFonts w:asciiTheme="majorBidi" w:hAnsiTheme="majorBidi" w:cstheme="majorBidi" w:hint="cs"/>
          <w:sz w:val="36"/>
          <w:szCs w:val="36"/>
          <w:cs/>
        </w:rPr>
        <w:t>ล้วนเป็นประโยชน์</w:t>
      </w:r>
    </w:p>
    <w:p w:rsidR="00D123D1" w:rsidRPr="00AE5FF9" w:rsidRDefault="00D123D1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ส่วนข้อเปรียบเทียบภาวะผู้นำตามแนวคิดของ </w:t>
      </w:r>
      <w:r>
        <w:rPr>
          <w:rFonts w:asciiTheme="majorBidi" w:hAnsiTheme="majorBidi" w:cstheme="majorBidi"/>
          <w:sz w:val="36"/>
          <w:szCs w:val="36"/>
        </w:rPr>
        <w:t xml:space="preserve">Peter </w:t>
      </w:r>
      <w:proofErr w:type="spellStart"/>
      <w:r>
        <w:rPr>
          <w:rFonts w:asciiTheme="majorBidi" w:hAnsiTheme="majorBidi" w:cstheme="majorBidi"/>
          <w:sz w:val="36"/>
          <w:szCs w:val="36"/>
        </w:rPr>
        <w:t>Drucker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กับ </w:t>
      </w:r>
      <w:proofErr w:type="spellStart"/>
      <w:r>
        <w:rPr>
          <w:rFonts w:asciiTheme="majorBidi" w:hAnsiTheme="majorBidi" w:cstheme="majorBidi"/>
          <w:sz w:val="36"/>
          <w:szCs w:val="36"/>
        </w:rPr>
        <w:t>Dr.Chira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</w:rPr>
        <w:t>Hongladarom</w:t>
      </w:r>
      <w:proofErr w:type="spellEnd"/>
      <w:r w:rsidR="00AE5FF9">
        <w:rPr>
          <w:rFonts w:asciiTheme="majorBidi" w:hAnsiTheme="majorBidi" w:cstheme="majorBidi"/>
          <w:sz w:val="36"/>
          <w:szCs w:val="36"/>
        </w:rPr>
        <w:t xml:space="preserve"> </w:t>
      </w:r>
      <w:r w:rsidR="00AE5FF9">
        <w:rPr>
          <w:rFonts w:asciiTheme="majorBidi" w:hAnsiTheme="majorBidi" w:cstheme="majorBidi" w:hint="cs"/>
          <w:sz w:val="36"/>
          <w:szCs w:val="36"/>
          <w:cs/>
        </w:rPr>
        <w:t>สอดคล้องกัน อยู่ที่การจัดกลุ่ม</w:t>
      </w:r>
      <w:r w:rsidR="00341AE4">
        <w:rPr>
          <w:rFonts w:asciiTheme="majorBidi" w:hAnsiTheme="majorBidi" w:cstheme="majorBidi" w:hint="cs"/>
          <w:sz w:val="36"/>
          <w:szCs w:val="36"/>
          <w:cs/>
        </w:rPr>
        <w:t>หรือแนวทางที่จะนำไปประยุกต์ใช้ ทั้งนี้ก็ขึ้นอยู่กับ เวลา และสภาพแวดล้อม (</w:t>
      </w:r>
      <w:r w:rsidR="00341AE4">
        <w:rPr>
          <w:rFonts w:asciiTheme="majorBidi" w:hAnsiTheme="majorBidi" w:cstheme="majorBidi"/>
          <w:sz w:val="36"/>
          <w:szCs w:val="36"/>
        </w:rPr>
        <w:t>Time &amp; Space)</w:t>
      </w:r>
    </w:p>
    <w:sectPr w:rsidR="00D123D1" w:rsidRPr="00AE5FF9">
      <w:pgSz w:w="16839" w:h="11906"/>
      <w:pgMar w:top="900" w:right="19" w:bottom="94" w:left="9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D1C52"/>
    <w:rsid w:val="00341AE4"/>
    <w:rsid w:val="00647A4E"/>
    <w:rsid w:val="00AE5FF9"/>
    <w:rsid w:val="00D123D1"/>
    <w:rsid w:val="00D26E3D"/>
    <w:rsid w:val="00FB787B"/>
    <w:rsid w:val="00FD1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7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8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87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410659</dc:creator>
  <cp:lastModifiedBy>410659</cp:lastModifiedBy>
  <cp:revision>3</cp:revision>
  <dcterms:created xsi:type="dcterms:W3CDTF">2014-02-07T02:39:00Z</dcterms:created>
  <dcterms:modified xsi:type="dcterms:W3CDTF">2014-02-07T03:46:00Z</dcterms:modified>
</cp:coreProperties>
</file>