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7D" w:rsidRPr="00272B7D" w:rsidRDefault="00272B7D" w:rsidP="00272B7D">
      <w:pPr>
        <w:spacing w:before="100" w:beforeAutospacing="1" w:after="100" w:afterAutospacing="1" w:line="240" w:lineRule="auto"/>
        <w:outlineLvl w:val="1"/>
        <w:rPr>
          <w:rFonts w:ascii="Times New Roman" w:eastAsia="Times New Roman" w:hAnsi="Times New Roman" w:cs="Times New Roman"/>
          <w:b/>
          <w:bCs/>
          <w:sz w:val="36"/>
          <w:szCs w:val="36"/>
          <w:lang w:val="en"/>
        </w:rPr>
      </w:pPr>
      <w:bookmarkStart w:id="0" w:name="_GoBack"/>
      <w:bookmarkEnd w:id="0"/>
      <w:r w:rsidRPr="00272B7D">
        <w:rPr>
          <w:rFonts w:ascii="Times New Roman" w:eastAsia="Times New Roman" w:hAnsi="Times New Roman" w:cs="Times New Roman"/>
          <w:b/>
          <w:bCs/>
          <w:sz w:val="36"/>
          <w:szCs w:val="36"/>
          <w:lang w:val="en"/>
        </w:rPr>
        <w:t>Voters Approve More State Debt</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 xml:space="preserve">By </w:t>
      </w:r>
      <w:hyperlink r:id="rId5" w:anchor="pamela-m-prah" w:history="1">
        <w:r w:rsidRPr="00272B7D">
          <w:rPr>
            <w:rFonts w:ascii="Times New Roman" w:eastAsia="Times New Roman" w:hAnsi="Times New Roman" w:cs="Times New Roman"/>
            <w:color w:val="0000FF"/>
            <w:sz w:val="24"/>
            <w:szCs w:val="24"/>
            <w:u w:val="single"/>
            <w:lang w:val="en"/>
          </w:rPr>
          <w:t>Pamela M. Prah</w:t>
        </w:r>
      </w:hyperlink>
      <w:r w:rsidRPr="00272B7D">
        <w:rPr>
          <w:rFonts w:ascii="Times New Roman" w:eastAsia="Times New Roman" w:hAnsi="Times New Roman" w:cs="Times New Roman"/>
          <w:sz w:val="24"/>
          <w:szCs w:val="24"/>
          <w:lang w:val="en"/>
        </w:rPr>
        <w:t xml:space="preserve">, Staff Writer </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Even as storm-weary New Jerseyans struggled to find polling places, voters there overwhelmingly approved the state’s first bond measure to support higher education in 24 years. The measure lets the state borrow $750 million to upgrade and build new facilities at the state’s public and private colleges and universities.</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The ballot measure in New Jersey was one of a handful voters approved in statewide bond measures on the ballot November 6. Voters in Arkansas, for example, approved this year’s largest statewide bond measure, which will levy a 0.5 percent sales tax to fund a $1.3 billion bond issue for roads. Likewise, voters in Alaska endorsed borrowing $453 million for transportation.</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 xml:space="preserve">New Jersey's initiative was a priority of Governor Chris Christie and part of his dramatic effort to </w:t>
      </w:r>
      <w:hyperlink r:id="rId6" w:history="1">
        <w:r w:rsidRPr="00272B7D">
          <w:rPr>
            <w:rFonts w:ascii="Times New Roman" w:eastAsia="Times New Roman" w:hAnsi="Times New Roman" w:cs="Times New Roman"/>
            <w:color w:val="0000FF"/>
            <w:sz w:val="24"/>
            <w:szCs w:val="24"/>
            <w:u w:val="single"/>
            <w:lang w:val="en"/>
          </w:rPr>
          <w:t>overhaul higher education</w:t>
        </w:r>
      </w:hyperlink>
      <w:r w:rsidRPr="00272B7D">
        <w:rPr>
          <w:rFonts w:ascii="Times New Roman" w:eastAsia="Times New Roman" w:hAnsi="Times New Roman" w:cs="Times New Roman"/>
          <w:sz w:val="24"/>
          <w:szCs w:val="24"/>
          <w:lang w:val="en"/>
        </w:rPr>
        <w:t>. The money will be used to build or improve academic buildings, laboratories and libraries, but not athletic facilities. It excludes institutions with endowments over $1 billion, namely Princeton.</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Before the vote, at least one anti-tax group urged the sponsors of the bond to rescind the measure in the wake of the damage caused by Hurricane Sandy. “New Jersey is broke and tens of billions of dollars in debt,” said Steve Lonegan, state director at Americans for Prosperity-New Jersey.</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 xml:space="preserve">“Now is not the time for the state to be recklessly borrowing $750 million to erect more ivory towers on college campuses,” Lonegan </w:t>
      </w:r>
      <w:hyperlink r:id="rId7" w:history="1">
        <w:r w:rsidRPr="00272B7D">
          <w:rPr>
            <w:rFonts w:ascii="Times New Roman" w:eastAsia="Times New Roman" w:hAnsi="Times New Roman" w:cs="Times New Roman"/>
            <w:color w:val="0000FF"/>
            <w:sz w:val="24"/>
            <w:szCs w:val="24"/>
            <w:u w:val="single"/>
            <w:lang w:val="en"/>
          </w:rPr>
          <w:t>said</w:t>
        </w:r>
      </w:hyperlink>
      <w:r w:rsidRPr="00272B7D">
        <w:rPr>
          <w:rFonts w:ascii="Times New Roman" w:eastAsia="Times New Roman" w:hAnsi="Times New Roman" w:cs="Times New Roman"/>
          <w:sz w:val="24"/>
          <w:szCs w:val="24"/>
          <w:lang w:val="en"/>
        </w:rPr>
        <w:t xml:space="preserve"> in a statement earlier in the week.</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 xml:space="preserve">Another governor who successfully stumped for a bond measure was Alabama Governor Robert Bentley. Voters there approved allowing the state to sell additional bonds, which the governor </w:t>
      </w:r>
      <w:hyperlink r:id="rId8" w:history="1">
        <w:r w:rsidRPr="00272B7D">
          <w:rPr>
            <w:rFonts w:ascii="Times New Roman" w:eastAsia="Times New Roman" w:hAnsi="Times New Roman" w:cs="Times New Roman"/>
            <w:color w:val="0000FF"/>
            <w:sz w:val="24"/>
            <w:szCs w:val="24"/>
            <w:u w:val="single"/>
            <w:lang w:val="en"/>
          </w:rPr>
          <w:t>said</w:t>
        </w:r>
      </w:hyperlink>
      <w:r w:rsidRPr="00272B7D">
        <w:rPr>
          <w:rFonts w:ascii="Times New Roman" w:eastAsia="Times New Roman" w:hAnsi="Times New Roman" w:cs="Times New Roman"/>
          <w:sz w:val="24"/>
          <w:szCs w:val="24"/>
          <w:lang w:val="en"/>
        </w:rPr>
        <w:t xml:space="preserve"> Tuesday “will help the state attract more jobs from new and expanding industries.” The measure keeps the state’s bond limit at its current level of $750 million, but allows the state to re-issue new bonds as the existing bonds are paid off.</w:t>
      </w:r>
    </w:p>
    <w:p w:rsidR="00272B7D" w:rsidRPr="00272B7D" w:rsidRDefault="00272B7D" w:rsidP="00272B7D">
      <w:pPr>
        <w:spacing w:before="100" w:beforeAutospacing="1" w:after="100" w:afterAutospacing="1"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 xml:space="preserve">Nationwide, voters in 38 states considered 174 statewide ballot measures, according to the National Conference of State Legislatures’ ballot </w:t>
      </w:r>
      <w:hyperlink r:id="rId9" w:history="1">
        <w:r w:rsidRPr="00272B7D">
          <w:rPr>
            <w:rFonts w:ascii="Times New Roman" w:eastAsia="Times New Roman" w:hAnsi="Times New Roman" w:cs="Times New Roman"/>
            <w:color w:val="0000FF"/>
            <w:sz w:val="24"/>
            <w:szCs w:val="24"/>
            <w:u w:val="single"/>
            <w:lang w:val="en"/>
          </w:rPr>
          <w:t>database</w:t>
        </w:r>
      </w:hyperlink>
      <w:r w:rsidRPr="00272B7D">
        <w:rPr>
          <w:rFonts w:ascii="Times New Roman" w:eastAsia="Times New Roman" w:hAnsi="Times New Roman" w:cs="Times New Roman"/>
          <w:sz w:val="24"/>
          <w:szCs w:val="24"/>
          <w:lang w:val="en"/>
        </w:rPr>
        <w:t xml:space="preserve">. For an overview of some of the controversial measuresthat appeared in multiple states, including gay marriage and marijuana, see </w:t>
      </w:r>
      <w:r w:rsidRPr="00272B7D">
        <w:rPr>
          <w:rFonts w:ascii="Times New Roman" w:eastAsia="Times New Roman" w:hAnsi="Times New Roman" w:cs="Times New Roman"/>
          <w:i/>
          <w:iCs/>
          <w:sz w:val="24"/>
          <w:szCs w:val="24"/>
          <w:lang w:val="en"/>
        </w:rPr>
        <w:t>Stateline’s</w:t>
      </w:r>
      <w:hyperlink r:id="rId10" w:history="1">
        <w:r w:rsidRPr="00272B7D">
          <w:rPr>
            <w:rFonts w:ascii="Times New Roman" w:eastAsia="Times New Roman" w:hAnsi="Times New Roman" w:cs="Times New Roman"/>
            <w:color w:val="0000FF"/>
            <w:sz w:val="24"/>
            <w:szCs w:val="24"/>
            <w:u w:val="single"/>
            <w:lang w:val="en"/>
          </w:rPr>
          <w:t>Infographic</w:t>
        </w:r>
      </w:hyperlink>
      <w:r w:rsidRPr="00272B7D">
        <w:rPr>
          <w:rFonts w:ascii="Times New Roman" w:eastAsia="Times New Roman" w:hAnsi="Times New Roman" w:cs="Times New Roman"/>
          <w:sz w:val="24"/>
          <w:szCs w:val="24"/>
          <w:lang w:val="en"/>
        </w:rPr>
        <w:t>.</w:t>
      </w:r>
    </w:p>
    <w:p w:rsidR="00272B7D" w:rsidRPr="00272B7D" w:rsidRDefault="00272B7D" w:rsidP="00272B7D">
      <w:pPr>
        <w:spacing w:after="0"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Issues:</w:t>
      </w:r>
    </w:p>
    <w:p w:rsidR="00272B7D" w:rsidRPr="00272B7D" w:rsidRDefault="00287D7E" w:rsidP="00272B7D">
      <w:pPr>
        <w:spacing w:after="0" w:line="240" w:lineRule="auto"/>
        <w:rPr>
          <w:rFonts w:ascii="Times New Roman" w:eastAsia="Times New Roman" w:hAnsi="Times New Roman" w:cs="Times New Roman"/>
          <w:sz w:val="24"/>
          <w:szCs w:val="24"/>
          <w:lang w:val="en"/>
        </w:rPr>
      </w:pPr>
      <w:hyperlink r:id="rId11" w:history="1">
        <w:r w:rsidR="00272B7D" w:rsidRPr="00272B7D">
          <w:rPr>
            <w:rFonts w:ascii="Times New Roman" w:eastAsia="Times New Roman" w:hAnsi="Times New Roman" w:cs="Times New Roman"/>
            <w:color w:val="0000FF"/>
            <w:sz w:val="24"/>
            <w:szCs w:val="24"/>
            <w:u w:val="single"/>
            <w:lang w:val="en"/>
          </w:rPr>
          <w:t>Economic Development</w:t>
        </w:r>
      </w:hyperlink>
      <w:r w:rsidR="00272B7D" w:rsidRPr="00272B7D">
        <w:rPr>
          <w:rFonts w:ascii="Times New Roman" w:eastAsia="Times New Roman" w:hAnsi="Times New Roman" w:cs="Times New Roman"/>
          <w:sz w:val="24"/>
          <w:szCs w:val="24"/>
          <w:lang w:val="en"/>
        </w:rPr>
        <w:t xml:space="preserve">, </w:t>
      </w:r>
      <w:hyperlink r:id="rId12" w:history="1">
        <w:r w:rsidR="00272B7D" w:rsidRPr="00272B7D">
          <w:rPr>
            <w:rFonts w:ascii="Times New Roman" w:eastAsia="Times New Roman" w:hAnsi="Times New Roman" w:cs="Times New Roman"/>
            <w:color w:val="0000FF"/>
            <w:sz w:val="24"/>
            <w:szCs w:val="24"/>
            <w:u w:val="single"/>
            <w:lang w:val="en"/>
          </w:rPr>
          <w:t>Higher Education</w:t>
        </w:r>
      </w:hyperlink>
      <w:r w:rsidR="00272B7D" w:rsidRPr="00272B7D">
        <w:rPr>
          <w:rFonts w:ascii="Times New Roman" w:eastAsia="Times New Roman" w:hAnsi="Times New Roman" w:cs="Times New Roman"/>
          <w:sz w:val="24"/>
          <w:szCs w:val="24"/>
          <w:lang w:val="en"/>
        </w:rPr>
        <w:t xml:space="preserve">, </w:t>
      </w:r>
      <w:hyperlink r:id="rId13" w:history="1">
        <w:r w:rsidR="00272B7D" w:rsidRPr="00272B7D">
          <w:rPr>
            <w:rFonts w:ascii="Times New Roman" w:eastAsia="Times New Roman" w:hAnsi="Times New Roman" w:cs="Times New Roman"/>
            <w:color w:val="0000FF"/>
            <w:sz w:val="24"/>
            <w:szCs w:val="24"/>
            <w:u w:val="single"/>
            <w:lang w:val="en"/>
          </w:rPr>
          <w:t>Transportation</w:t>
        </w:r>
      </w:hyperlink>
      <w:r w:rsidR="00272B7D" w:rsidRPr="00272B7D">
        <w:rPr>
          <w:rFonts w:ascii="Times New Roman" w:eastAsia="Times New Roman" w:hAnsi="Times New Roman" w:cs="Times New Roman"/>
          <w:sz w:val="24"/>
          <w:szCs w:val="24"/>
          <w:lang w:val="en"/>
        </w:rPr>
        <w:t xml:space="preserve">, </w:t>
      </w:r>
      <w:hyperlink r:id="rId14" w:history="1">
        <w:r w:rsidR="00272B7D" w:rsidRPr="00272B7D">
          <w:rPr>
            <w:rFonts w:ascii="Times New Roman" w:eastAsia="Times New Roman" w:hAnsi="Times New Roman" w:cs="Times New Roman"/>
            <w:color w:val="0000FF"/>
            <w:sz w:val="24"/>
            <w:szCs w:val="24"/>
            <w:u w:val="single"/>
            <w:lang w:val="en"/>
          </w:rPr>
          <w:t>Ballot Measures</w:t>
        </w:r>
      </w:hyperlink>
      <w:r w:rsidR="00272B7D" w:rsidRPr="00272B7D">
        <w:rPr>
          <w:rFonts w:ascii="Times New Roman" w:eastAsia="Times New Roman" w:hAnsi="Times New Roman" w:cs="Times New Roman"/>
          <w:sz w:val="24"/>
          <w:szCs w:val="24"/>
          <w:lang w:val="en"/>
        </w:rPr>
        <w:t xml:space="preserve">, </w:t>
      </w:r>
      <w:hyperlink r:id="rId15" w:history="1">
        <w:r w:rsidR="00272B7D" w:rsidRPr="00272B7D">
          <w:rPr>
            <w:rFonts w:ascii="Times New Roman" w:eastAsia="Times New Roman" w:hAnsi="Times New Roman" w:cs="Times New Roman"/>
            <w:color w:val="0000FF"/>
            <w:sz w:val="24"/>
            <w:szCs w:val="24"/>
            <w:u w:val="single"/>
            <w:lang w:val="en"/>
          </w:rPr>
          <w:t>Elections 2012</w:t>
        </w:r>
      </w:hyperlink>
    </w:p>
    <w:p w:rsidR="00272B7D" w:rsidRPr="00272B7D" w:rsidRDefault="00272B7D" w:rsidP="00272B7D">
      <w:pPr>
        <w:spacing w:after="0" w:line="240" w:lineRule="auto"/>
        <w:rPr>
          <w:rFonts w:ascii="Times New Roman" w:eastAsia="Times New Roman" w:hAnsi="Times New Roman" w:cs="Times New Roman"/>
          <w:sz w:val="24"/>
          <w:szCs w:val="24"/>
          <w:lang w:val="en"/>
        </w:rPr>
      </w:pPr>
      <w:r w:rsidRPr="00272B7D">
        <w:rPr>
          <w:rFonts w:ascii="Times New Roman" w:eastAsia="Times New Roman" w:hAnsi="Times New Roman" w:cs="Times New Roman"/>
          <w:sz w:val="24"/>
          <w:szCs w:val="24"/>
          <w:lang w:val="en"/>
        </w:rPr>
        <w:t>States:</w:t>
      </w:r>
    </w:p>
    <w:p w:rsidR="00272B7D" w:rsidRPr="00272B7D" w:rsidRDefault="00287D7E" w:rsidP="00272B7D">
      <w:pPr>
        <w:spacing w:after="0" w:line="240" w:lineRule="auto"/>
        <w:rPr>
          <w:rFonts w:ascii="Times New Roman" w:eastAsia="Times New Roman" w:hAnsi="Times New Roman" w:cs="Times New Roman"/>
          <w:sz w:val="24"/>
          <w:szCs w:val="24"/>
          <w:lang w:val="en"/>
        </w:rPr>
      </w:pPr>
      <w:hyperlink r:id="rId16" w:history="1">
        <w:r w:rsidR="00272B7D" w:rsidRPr="00272B7D">
          <w:rPr>
            <w:rFonts w:ascii="Times New Roman" w:eastAsia="Times New Roman" w:hAnsi="Times New Roman" w:cs="Times New Roman"/>
            <w:color w:val="0000FF"/>
            <w:sz w:val="24"/>
            <w:szCs w:val="24"/>
            <w:u w:val="single"/>
            <w:lang w:val="en"/>
          </w:rPr>
          <w:t>National</w:t>
        </w:r>
      </w:hyperlink>
      <w:r w:rsidR="00272B7D" w:rsidRPr="00272B7D">
        <w:rPr>
          <w:rFonts w:ascii="Times New Roman" w:eastAsia="Times New Roman" w:hAnsi="Times New Roman" w:cs="Times New Roman"/>
          <w:sz w:val="24"/>
          <w:szCs w:val="24"/>
          <w:lang w:val="en"/>
        </w:rPr>
        <w:t xml:space="preserve"> </w:t>
      </w:r>
    </w:p>
    <w:p w:rsidR="00E510F1" w:rsidRDefault="00E510F1"/>
    <w:sectPr w:rsidR="00E5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B7D"/>
    <w:rsid w:val="00272B7D"/>
    <w:rsid w:val="00287D7E"/>
    <w:rsid w:val="00622F8D"/>
    <w:rsid w:val="00C71FA8"/>
    <w:rsid w:val="00E5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5308">
      <w:bodyDiv w:val="1"/>
      <w:marLeft w:val="0"/>
      <w:marRight w:val="0"/>
      <w:marTop w:val="0"/>
      <w:marBottom w:val="0"/>
      <w:divBdr>
        <w:top w:val="none" w:sz="0" w:space="0" w:color="auto"/>
        <w:left w:val="none" w:sz="0" w:space="0" w:color="auto"/>
        <w:bottom w:val="none" w:sz="0" w:space="0" w:color="auto"/>
        <w:right w:val="none" w:sz="0" w:space="0" w:color="auto"/>
      </w:divBdr>
      <w:divsChild>
        <w:div w:id="777330287">
          <w:marLeft w:val="0"/>
          <w:marRight w:val="0"/>
          <w:marTop w:val="0"/>
          <w:marBottom w:val="0"/>
          <w:divBdr>
            <w:top w:val="none" w:sz="0" w:space="0" w:color="auto"/>
            <w:left w:val="none" w:sz="0" w:space="0" w:color="auto"/>
            <w:bottom w:val="none" w:sz="0" w:space="0" w:color="auto"/>
            <w:right w:val="none" w:sz="0" w:space="0" w:color="auto"/>
          </w:divBdr>
          <w:divsChild>
            <w:div w:id="1088497294">
              <w:marLeft w:val="0"/>
              <w:marRight w:val="0"/>
              <w:marTop w:val="0"/>
              <w:marBottom w:val="0"/>
              <w:divBdr>
                <w:top w:val="none" w:sz="0" w:space="0" w:color="auto"/>
                <w:left w:val="none" w:sz="0" w:space="0" w:color="auto"/>
                <w:bottom w:val="none" w:sz="0" w:space="0" w:color="auto"/>
                <w:right w:val="none" w:sz="0" w:space="0" w:color="auto"/>
              </w:divBdr>
              <w:divsChild>
                <w:div w:id="209925222">
                  <w:marLeft w:val="0"/>
                  <w:marRight w:val="0"/>
                  <w:marTop w:val="0"/>
                  <w:marBottom w:val="0"/>
                  <w:divBdr>
                    <w:top w:val="none" w:sz="0" w:space="0" w:color="auto"/>
                    <w:left w:val="none" w:sz="0" w:space="0" w:color="auto"/>
                    <w:bottom w:val="none" w:sz="0" w:space="0" w:color="auto"/>
                    <w:right w:val="none" w:sz="0" w:space="0" w:color="auto"/>
                  </w:divBdr>
                  <w:divsChild>
                    <w:div w:id="1133132854">
                      <w:marLeft w:val="0"/>
                      <w:marRight w:val="0"/>
                      <w:marTop w:val="0"/>
                      <w:marBottom w:val="0"/>
                      <w:divBdr>
                        <w:top w:val="none" w:sz="0" w:space="0" w:color="auto"/>
                        <w:left w:val="none" w:sz="0" w:space="0" w:color="auto"/>
                        <w:bottom w:val="none" w:sz="0" w:space="0" w:color="auto"/>
                        <w:right w:val="none" w:sz="0" w:space="0" w:color="auto"/>
                      </w:divBdr>
                      <w:divsChild>
                        <w:div w:id="1067803940">
                          <w:marLeft w:val="0"/>
                          <w:marRight w:val="0"/>
                          <w:marTop w:val="0"/>
                          <w:marBottom w:val="0"/>
                          <w:divBdr>
                            <w:top w:val="none" w:sz="0" w:space="0" w:color="auto"/>
                            <w:left w:val="none" w:sz="0" w:space="0" w:color="auto"/>
                            <w:bottom w:val="none" w:sz="0" w:space="0" w:color="auto"/>
                            <w:right w:val="none" w:sz="0" w:space="0" w:color="auto"/>
                          </w:divBdr>
                          <w:divsChild>
                            <w:div w:id="764112703">
                              <w:marLeft w:val="0"/>
                              <w:marRight w:val="0"/>
                              <w:marTop w:val="0"/>
                              <w:marBottom w:val="0"/>
                              <w:divBdr>
                                <w:top w:val="none" w:sz="0" w:space="0" w:color="auto"/>
                                <w:left w:val="none" w:sz="0" w:space="0" w:color="auto"/>
                                <w:bottom w:val="none" w:sz="0" w:space="0" w:color="auto"/>
                                <w:right w:val="none" w:sz="0" w:space="0" w:color="auto"/>
                              </w:divBdr>
                            </w:div>
                            <w:div w:id="2074423182">
                              <w:marLeft w:val="0"/>
                              <w:marRight w:val="0"/>
                              <w:marTop w:val="0"/>
                              <w:marBottom w:val="0"/>
                              <w:divBdr>
                                <w:top w:val="none" w:sz="0" w:space="0" w:color="auto"/>
                                <w:left w:val="none" w:sz="0" w:space="0" w:color="auto"/>
                                <w:bottom w:val="none" w:sz="0" w:space="0" w:color="auto"/>
                                <w:right w:val="none" w:sz="0" w:space="0" w:color="auto"/>
                              </w:divBdr>
                            </w:div>
                            <w:div w:id="532116997">
                              <w:marLeft w:val="0"/>
                              <w:marRight w:val="0"/>
                              <w:marTop w:val="0"/>
                              <w:marBottom w:val="0"/>
                              <w:divBdr>
                                <w:top w:val="none" w:sz="0" w:space="0" w:color="auto"/>
                                <w:left w:val="none" w:sz="0" w:space="0" w:color="auto"/>
                                <w:bottom w:val="none" w:sz="0" w:space="0" w:color="auto"/>
                                <w:right w:val="none" w:sz="0" w:space="0" w:color="auto"/>
                              </w:divBdr>
                              <w:divsChild>
                                <w:div w:id="1558666432">
                                  <w:marLeft w:val="0"/>
                                  <w:marRight w:val="0"/>
                                  <w:marTop w:val="0"/>
                                  <w:marBottom w:val="0"/>
                                  <w:divBdr>
                                    <w:top w:val="none" w:sz="0" w:space="0" w:color="auto"/>
                                    <w:left w:val="none" w:sz="0" w:space="0" w:color="auto"/>
                                    <w:bottom w:val="none" w:sz="0" w:space="0" w:color="auto"/>
                                    <w:right w:val="none" w:sz="0" w:space="0" w:color="auto"/>
                                  </w:divBdr>
                                  <w:divsChild>
                                    <w:div w:id="2094810339">
                                      <w:marLeft w:val="0"/>
                                      <w:marRight w:val="0"/>
                                      <w:marTop w:val="0"/>
                                      <w:marBottom w:val="0"/>
                                      <w:divBdr>
                                        <w:top w:val="none" w:sz="0" w:space="0" w:color="auto"/>
                                        <w:left w:val="none" w:sz="0" w:space="0" w:color="auto"/>
                                        <w:bottom w:val="none" w:sz="0" w:space="0" w:color="auto"/>
                                        <w:right w:val="none" w:sz="0" w:space="0" w:color="auto"/>
                                      </w:divBdr>
                                    </w:div>
                                    <w:div w:id="1427964136">
                                      <w:marLeft w:val="0"/>
                                      <w:marRight w:val="0"/>
                                      <w:marTop w:val="0"/>
                                      <w:marBottom w:val="0"/>
                                      <w:divBdr>
                                        <w:top w:val="none" w:sz="0" w:space="0" w:color="auto"/>
                                        <w:left w:val="none" w:sz="0" w:space="0" w:color="auto"/>
                                        <w:bottom w:val="none" w:sz="0" w:space="0" w:color="auto"/>
                                        <w:right w:val="none" w:sz="0" w:space="0" w:color="auto"/>
                                      </w:divBdr>
                                    </w:div>
                                  </w:divsChild>
                                </w:div>
                                <w:div w:id="512187322">
                                  <w:marLeft w:val="0"/>
                                  <w:marRight w:val="0"/>
                                  <w:marTop w:val="0"/>
                                  <w:marBottom w:val="0"/>
                                  <w:divBdr>
                                    <w:top w:val="none" w:sz="0" w:space="0" w:color="auto"/>
                                    <w:left w:val="none" w:sz="0" w:space="0" w:color="auto"/>
                                    <w:bottom w:val="none" w:sz="0" w:space="0" w:color="auto"/>
                                    <w:right w:val="none" w:sz="0" w:space="0" w:color="auto"/>
                                  </w:divBdr>
                                  <w:divsChild>
                                    <w:div w:id="1721124461">
                                      <w:marLeft w:val="0"/>
                                      <w:marRight w:val="0"/>
                                      <w:marTop w:val="0"/>
                                      <w:marBottom w:val="0"/>
                                      <w:divBdr>
                                        <w:top w:val="none" w:sz="0" w:space="0" w:color="auto"/>
                                        <w:left w:val="none" w:sz="0" w:space="0" w:color="auto"/>
                                        <w:bottom w:val="none" w:sz="0" w:space="0" w:color="auto"/>
                                        <w:right w:val="none" w:sz="0" w:space="0" w:color="auto"/>
                                      </w:divBdr>
                                    </w:div>
                                    <w:div w:id="18281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97105">
      <w:bodyDiv w:val="1"/>
      <w:marLeft w:val="0"/>
      <w:marRight w:val="0"/>
      <w:marTop w:val="0"/>
      <w:marBottom w:val="0"/>
      <w:divBdr>
        <w:top w:val="none" w:sz="0" w:space="0" w:color="auto"/>
        <w:left w:val="none" w:sz="0" w:space="0" w:color="auto"/>
        <w:bottom w:val="none" w:sz="0" w:space="0" w:color="auto"/>
        <w:right w:val="none" w:sz="0" w:space="0" w:color="auto"/>
      </w:divBdr>
      <w:divsChild>
        <w:div w:id="1335037318">
          <w:marLeft w:val="0"/>
          <w:marRight w:val="0"/>
          <w:marTop w:val="0"/>
          <w:marBottom w:val="0"/>
          <w:divBdr>
            <w:top w:val="none" w:sz="0" w:space="0" w:color="auto"/>
            <w:left w:val="none" w:sz="0" w:space="0" w:color="auto"/>
            <w:bottom w:val="none" w:sz="0" w:space="0" w:color="auto"/>
            <w:right w:val="none" w:sz="0" w:space="0" w:color="auto"/>
          </w:divBdr>
          <w:divsChild>
            <w:div w:id="1729304102">
              <w:marLeft w:val="0"/>
              <w:marRight w:val="0"/>
              <w:marTop w:val="0"/>
              <w:marBottom w:val="0"/>
              <w:divBdr>
                <w:top w:val="none" w:sz="0" w:space="0" w:color="auto"/>
                <w:left w:val="none" w:sz="0" w:space="0" w:color="auto"/>
                <w:bottom w:val="none" w:sz="0" w:space="0" w:color="auto"/>
                <w:right w:val="none" w:sz="0" w:space="0" w:color="auto"/>
              </w:divBdr>
              <w:divsChild>
                <w:div w:id="178786585">
                  <w:marLeft w:val="0"/>
                  <w:marRight w:val="0"/>
                  <w:marTop w:val="0"/>
                  <w:marBottom w:val="0"/>
                  <w:divBdr>
                    <w:top w:val="none" w:sz="0" w:space="0" w:color="auto"/>
                    <w:left w:val="none" w:sz="0" w:space="0" w:color="auto"/>
                    <w:bottom w:val="none" w:sz="0" w:space="0" w:color="auto"/>
                    <w:right w:val="none" w:sz="0" w:space="0" w:color="auto"/>
                  </w:divBdr>
                  <w:divsChild>
                    <w:div w:id="2004507234">
                      <w:marLeft w:val="0"/>
                      <w:marRight w:val="0"/>
                      <w:marTop w:val="0"/>
                      <w:marBottom w:val="0"/>
                      <w:divBdr>
                        <w:top w:val="none" w:sz="0" w:space="0" w:color="auto"/>
                        <w:left w:val="none" w:sz="0" w:space="0" w:color="auto"/>
                        <w:bottom w:val="none" w:sz="0" w:space="0" w:color="auto"/>
                        <w:right w:val="none" w:sz="0" w:space="0" w:color="auto"/>
                      </w:divBdr>
                      <w:divsChild>
                        <w:div w:id="1514370950">
                          <w:marLeft w:val="0"/>
                          <w:marRight w:val="0"/>
                          <w:marTop w:val="0"/>
                          <w:marBottom w:val="0"/>
                          <w:divBdr>
                            <w:top w:val="none" w:sz="0" w:space="0" w:color="auto"/>
                            <w:left w:val="none" w:sz="0" w:space="0" w:color="auto"/>
                            <w:bottom w:val="none" w:sz="0" w:space="0" w:color="auto"/>
                            <w:right w:val="none" w:sz="0" w:space="0" w:color="auto"/>
                          </w:divBdr>
                          <w:divsChild>
                            <w:div w:id="303776991">
                              <w:marLeft w:val="0"/>
                              <w:marRight w:val="0"/>
                              <w:marTop w:val="0"/>
                              <w:marBottom w:val="0"/>
                              <w:divBdr>
                                <w:top w:val="none" w:sz="0" w:space="0" w:color="auto"/>
                                <w:left w:val="none" w:sz="0" w:space="0" w:color="auto"/>
                                <w:bottom w:val="none" w:sz="0" w:space="0" w:color="auto"/>
                                <w:right w:val="none" w:sz="0" w:space="0" w:color="auto"/>
                              </w:divBdr>
                            </w:div>
                            <w:div w:id="1131943312">
                              <w:marLeft w:val="0"/>
                              <w:marRight w:val="0"/>
                              <w:marTop w:val="0"/>
                              <w:marBottom w:val="0"/>
                              <w:divBdr>
                                <w:top w:val="none" w:sz="0" w:space="0" w:color="auto"/>
                                <w:left w:val="none" w:sz="0" w:space="0" w:color="auto"/>
                                <w:bottom w:val="none" w:sz="0" w:space="0" w:color="auto"/>
                                <w:right w:val="none" w:sz="0" w:space="0" w:color="auto"/>
                              </w:divBdr>
                            </w:div>
                            <w:div w:id="369302409">
                              <w:marLeft w:val="0"/>
                              <w:marRight w:val="0"/>
                              <w:marTop w:val="0"/>
                              <w:marBottom w:val="0"/>
                              <w:divBdr>
                                <w:top w:val="none" w:sz="0" w:space="0" w:color="auto"/>
                                <w:left w:val="none" w:sz="0" w:space="0" w:color="auto"/>
                                <w:bottom w:val="none" w:sz="0" w:space="0" w:color="auto"/>
                                <w:right w:val="none" w:sz="0" w:space="0" w:color="auto"/>
                              </w:divBdr>
                              <w:divsChild>
                                <w:div w:id="451096572">
                                  <w:marLeft w:val="0"/>
                                  <w:marRight w:val="0"/>
                                  <w:marTop w:val="0"/>
                                  <w:marBottom w:val="0"/>
                                  <w:divBdr>
                                    <w:top w:val="none" w:sz="0" w:space="0" w:color="auto"/>
                                    <w:left w:val="none" w:sz="0" w:space="0" w:color="auto"/>
                                    <w:bottom w:val="none" w:sz="0" w:space="0" w:color="auto"/>
                                    <w:right w:val="none" w:sz="0" w:space="0" w:color="auto"/>
                                  </w:divBdr>
                                  <w:divsChild>
                                    <w:div w:id="1264723719">
                                      <w:marLeft w:val="0"/>
                                      <w:marRight w:val="0"/>
                                      <w:marTop w:val="0"/>
                                      <w:marBottom w:val="0"/>
                                      <w:divBdr>
                                        <w:top w:val="none" w:sz="0" w:space="0" w:color="auto"/>
                                        <w:left w:val="none" w:sz="0" w:space="0" w:color="auto"/>
                                        <w:bottom w:val="none" w:sz="0" w:space="0" w:color="auto"/>
                                        <w:right w:val="none" w:sz="0" w:space="0" w:color="auto"/>
                                      </w:divBdr>
                                    </w:div>
                                    <w:div w:id="1344044645">
                                      <w:marLeft w:val="0"/>
                                      <w:marRight w:val="0"/>
                                      <w:marTop w:val="0"/>
                                      <w:marBottom w:val="0"/>
                                      <w:divBdr>
                                        <w:top w:val="none" w:sz="0" w:space="0" w:color="auto"/>
                                        <w:left w:val="none" w:sz="0" w:space="0" w:color="auto"/>
                                        <w:bottom w:val="none" w:sz="0" w:space="0" w:color="auto"/>
                                        <w:right w:val="none" w:sz="0" w:space="0" w:color="auto"/>
                                      </w:divBdr>
                                    </w:div>
                                  </w:divsChild>
                                </w:div>
                                <w:div w:id="632030082">
                                  <w:marLeft w:val="0"/>
                                  <w:marRight w:val="0"/>
                                  <w:marTop w:val="0"/>
                                  <w:marBottom w:val="0"/>
                                  <w:divBdr>
                                    <w:top w:val="none" w:sz="0" w:space="0" w:color="auto"/>
                                    <w:left w:val="none" w:sz="0" w:space="0" w:color="auto"/>
                                    <w:bottom w:val="none" w:sz="0" w:space="0" w:color="auto"/>
                                    <w:right w:val="none" w:sz="0" w:space="0" w:color="auto"/>
                                  </w:divBdr>
                                  <w:divsChild>
                                    <w:div w:id="2047442610">
                                      <w:marLeft w:val="0"/>
                                      <w:marRight w:val="0"/>
                                      <w:marTop w:val="0"/>
                                      <w:marBottom w:val="0"/>
                                      <w:divBdr>
                                        <w:top w:val="none" w:sz="0" w:space="0" w:color="auto"/>
                                        <w:left w:val="none" w:sz="0" w:space="0" w:color="auto"/>
                                        <w:bottom w:val="none" w:sz="0" w:space="0" w:color="auto"/>
                                        <w:right w:val="none" w:sz="0" w:space="0" w:color="auto"/>
                                      </w:divBdr>
                                    </w:div>
                                    <w:div w:id="585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447405">
      <w:bodyDiv w:val="1"/>
      <w:marLeft w:val="0"/>
      <w:marRight w:val="0"/>
      <w:marTop w:val="0"/>
      <w:marBottom w:val="0"/>
      <w:divBdr>
        <w:top w:val="none" w:sz="0" w:space="0" w:color="auto"/>
        <w:left w:val="none" w:sz="0" w:space="0" w:color="auto"/>
        <w:bottom w:val="none" w:sz="0" w:space="0" w:color="auto"/>
        <w:right w:val="none" w:sz="0" w:space="0" w:color="auto"/>
      </w:divBdr>
      <w:divsChild>
        <w:div w:id="951204140">
          <w:marLeft w:val="0"/>
          <w:marRight w:val="0"/>
          <w:marTop w:val="0"/>
          <w:marBottom w:val="0"/>
          <w:divBdr>
            <w:top w:val="none" w:sz="0" w:space="0" w:color="auto"/>
            <w:left w:val="none" w:sz="0" w:space="0" w:color="auto"/>
            <w:bottom w:val="none" w:sz="0" w:space="0" w:color="auto"/>
            <w:right w:val="none" w:sz="0" w:space="0" w:color="auto"/>
          </w:divBdr>
          <w:divsChild>
            <w:div w:id="584847346">
              <w:marLeft w:val="0"/>
              <w:marRight w:val="0"/>
              <w:marTop w:val="0"/>
              <w:marBottom w:val="0"/>
              <w:divBdr>
                <w:top w:val="none" w:sz="0" w:space="0" w:color="auto"/>
                <w:left w:val="none" w:sz="0" w:space="0" w:color="auto"/>
                <w:bottom w:val="none" w:sz="0" w:space="0" w:color="auto"/>
                <w:right w:val="none" w:sz="0" w:space="0" w:color="auto"/>
              </w:divBdr>
              <w:divsChild>
                <w:div w:id="1772163678">
                  <w:marLeft w:val="0"/>
                  <w:marRight w:val="0"/>
                  <w:marTop w:val="0"/>
                  <w:marBottom w:val="0"/>
                  <w:divBdr>
                    <w:top w:val="none" w:sz="0" w:space="0" w:color="auto"/>
                    <w:left w:val="none" w:sz="0" w:space="0" w:color="auto"/>
                    <w:bottom w:val="none" w:sz="0" w:space="0" w:color="auto"/>
                    <w:right w:val="none" w:sz="0" w:space="0" w:color="auto"/>
                  </w:divBdr>
                  <w:divsChild>
                    <w:div w:id="2026206612">
                      <w:marLeft w:val="0"/>
                      <w:marRight w:val="0"/>
                      <w:marTop w:val="0"/>
                      <w:marBottom w:val="0"/>
                      <w:divBdr>
                        <w:top w:val="none" w:sz="0" w:space="0" w:color="auto"/>
                        <w:left w:val="none" w:sz="0" w:space="0" w:color="auto"/>
                        <w:bottom w:val="none" w:sz="0" w:space="0" w:color="auto"/>
                        <w:right w:val="none" w:sz="0" w:space="0" w:color="auto"/>
                      </w:divBdr>
                      <w:divsChild>
                        <w:div w:id="1613901450">
                          <w:marLeft w:val="0"/>
                          <w:marRight w:val="0"/>
                          <w:marTop w:val="0"/>
                          <w:marBottom w:val="0"/>
                          <w:divBdr>
                            <w:top w:val="none" w:sz="0" w:space="0" w:color="auto"/>
                            <w:left w:val="none" w:sz="0" w:space="0" w:color="auto"/>
                            <w:bottom w:val="none" w:sz="0" w:space="0" w:color="auto"/>
                            <w:right w:val="none" w:sz="0" w:space="0" w:color="auto"/>
                          </w:divBdr>
                          <w:divsChild>
                            <w:div w:id="1826049226">
                              <w:marLeft w:val="0"/>
                              <w:marRight w:val="0"/>
                              <w:marTop w:val="0"/>
                              <w:marBottom w:val="0"/>
                              <w:divBdr>
                                <w:top w:val="none" w:sz="0" w:space="0" w:color="auto"/>
                                <w:left w:val="none" w:sz="0" w:space="0" w:color="auto"/>
                                <w:bottom w:val="none" w:sz="0" w:space="0" w:color="auto"/>
                                <w:right w:val="none" w:sz="0" w:space="0" w:color="auto"/>
                              </w:divBdr>
                            </w:div>
                            <w:div w:id="309603657">
                              <w:marLeft w:val="0"/>
                              <w:marRight w:val="0"/>
                              <w:marTop w:val="0"/>
                              <w:marBottom w:val="0"/>
                              <w:divBdr>
                                <w:top w:val="none" w:sz="0" w:space="0" w:color="auto"/>
                                <w:left w:val="none" w:sz="0" w:space="0" w:color="auto"/>
                                <w:bottom w:val="none" w:sz="0" w:space="0" w:color="auto"/>
                                <w:right w:val="none" w:sz="0" w:space="0" w:color="auto"/>
                              </w:divBdr>
                            </w:div>
                            <w:div w:id="767384895">
                              <w:marLeft w:val="0"/>
                              <w:marRight w:val="0"/>
                              <w:marTop w:val="0"/>
                              <w:marBottom w:val="0"/>
                              <w:divBdr>
                                <w:top w:val="none" w:sz="0" w:space="0" w:color="auto"/>
                                <w:left w:val="none" w:sz="0" w:space="0" w:color="auto"/>
                                <w:bottom w:val="none" w:sz="0" w:space="0" w:color="auto"/>
                                <w:right w:val="none" w:sz="0" w:space="0" w:color="auto"/>
                              </w:divBdr>
                              <w:divsChild>
                                <w:div w:id="1320691835">
                                  <w:marLeft w:val="0"/>
                                  <w:marRight w:val="0"/>
                                  <w:marTop w:val="0"/>
                                  <w:marBottom w:val="0"/>
                                  <w:divBdr>
                                    <w:top w:val="none" w:sz="0" w:space="0" w:color="auto"/>
                                    <w:left w:val="none" w:sz="0" w:space="0" w:color="auto"/>
                                    <w:bottom w:val="none" w:sz="0" w:space="0" w:color="auto"/>
                                    <w:right w:val="none" w:sz="0" w:space="0" w:color="auto"/>
                                  </w:divBdr>
                                  <w:divsChild>
                                    <w:div w:id="1502814397">
                                      <w:marLeft w:val="0"/>
                                      <w:marRight w:val="0"/>
                                      <w:marTop w:val="0"/>
                                      <w:marBottom w:val="0"/>
                                      <w:divBdr>
                                        <w:top w:val="none" w:sz="0" w:space="0" w:color="auto"/>
                                        <w:left w:val="none" w:sz="0" w:space="0" w:color="auto"/>
                                        <w:bottom w:val="none" w:sz="0" w:space="0" w:color="auto"/>
                                        <w:right w:val="none" w:sz="0" w:space="0" w:color="auto"/>
                                      </w:divBdr>
                                    </w:div>
                                    <w:div w:id="2012097925">
                                      <w:marLeft w:val="0"/>
                                      <w:marRight w:val="0"/>
                                      <w:marTop w:val="0"/>
                                      <w:marBottom w:val="0"/>
                                      <w:divBdr>
                                        <w:top w:val="none" w:sz="0" w:space="0" w:color="auto"/>
                                        <w:left w:val="none" w:sz="0" w:space="0" w:color="auto"/>
                                        <w:bottom w:val="none" w:sz="0" w:space="0" w:color="auto"/>
                                        <w:right w:val="none" w:sz="0" w:space="0" w:color="auto"/>
                                      </w:divBdr>
                                    </w:div>
                                  </w:divsChild>
                                </w:div>
                                <w:div w:id="4522646">
                                  <w:marLeft w:val="0"/>
                                  <w:marRight w:val="0"/>
                                  <w:marTop w:val="0"/>
                                  <w:marBottom w:val="0"/>
                                  <w:divBdr>
                                    <w:top w:val="none" w:sz="0" w:space="0" w:color="auto"/>
                                    <w:left w:val="none" w:sz="0" w:space="0" w:color="auto"/>
                                    <w:bottom w:val="none" w:sz="0" w:space="0" w:color="auto"/>
                                    <w:right w:val="none" w:sz="0" w:space="0" w:color="auto"/>
                                  </w:divBdr>
                                  <w:divsChild>
                                    <w:div w:id="441191108">
                                      <w:marLeft w:val="0"/>
                                      <w:marRight w:val="0"/>
                                      <w:marTop w:val="0"/>
                                      <w:marBottom w:val="0"/>
                                      <w:divBdr>
                                        <w:top w:val="none" w:sz="0" w:space="0" w:color="auto"/>
                                        <w:left w:val="none" w:sz="0" w:space="0" w:color="auto"/>
                                        <w:bottom w:val="none" w:sz="0" w:space="0" w:color="auto"/>
                                        <w:right w:val="none" w:sz="0" w:space="0" w:color="auto"/>
                                      </w:divBdr>
                                    </w:div>
                                    <w:div w:id="27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ewstates.org/issues/economic-development-328263" TargetMode="External"/><Relationship Id="rId12" Type="http://schemas.openxmlformats.org/officeDocument/2006/relationships/hyperlink" Target="http://www.pewstates.org/issues/higher-education-328447" TargetMode="External"/><Relationship Id="rId13" Type="http://schemas.openxmlformats.org/officeDocument/2006/relationships/hyperlink" Target="http://www.pewstates.org/issues/transportation-328473" TargetMode="External"/><Relationship Id="rId14" Type="http://schemas.openxmlformats.org/officeDocument/2006/relationships/hyperlink" Target="http://www.pewstates.org/issues/ballot-measures-328535" TargetMode="External"/><Relationship Id="rId15" Type="http://schemas.openxmlformats.org/officeDocument/2006/relationships/hyperlink" Target="http://www.pewstates.org/issues/elections-2012-328982" TargetMode="External"/><Relationship Id="rId16" Type="http://schemas.openxmlformats.org/officeDocument/2006/relationships/hyperlink" Target="http://www.pewstates.org/states/national-32800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wstates.org/projects/stateline/about" TargetMode="External"/><Relationship Id="rId6" Type="http://schemas.openxmlformats.org/officeDocument/2006/relationships/hyperlink" Target="http://www.nj.gov/governor/news/news/552012/approved/20120822a.html" TargetMode="External"/><Relationship Id="rId7" Type="http://schemas.openxmlformats.org/officeDocument/2006/relationships/hyperlink" Target="http://americansforprosperity.org/new-jersey/newsroom/pr-in-wake-of-sandy-lonegan-calls-on-senators-kean-and-sweeney-to-rescind-support-of-750-million-bond-issue/" TargetMode="External"/><Relationship Id="rId8" Type="http://schemas.openxmlformats.org/officeDocument/2006/relationships/hyperlink" Target="http://www.governor.alabama.gov/news/news_detail.aspx?ID=7237" TargetMode="External"/><Relationship Id="rId9" Type="http://schemas.openxmlformats.org/officeDocument/2006/relationships/hyperlink" Target="http://www.ncsl.org/legislatures-elections/elections/ballot-measures-database.aspx" TargetMode="External"/><Relationship Id="rId10" Type="http://schemas.openxmlformats.org/officeDocument/2006/relationships/hyperlink" Target="http://www.pewstates.org/projects/stateline/headlines/ballot-measures-give-voters-say-on-divisive-issues-85899425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dc:creator>
  <cp:lastModifiedBy>Vicharn Panich</cp:lastModifiedBy>
  <cp:revision>2</cp:revision>
  <dcterms:created xsi:type="dcterms:W3CDTF">2013-12-28T22:11:00Z</dcterms:created>
  <dcterms:modified xsi:type="dcterms:W3CDTF">2013-12-28T22:11:00Z</dcterms:modified>
</cp:coreProperties>
</file>