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10" w:rsidRDefault="00E67590" w:rsidP="00E67590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noProof/>
        </w:rPr>
        <w:drawing>
          <wp:inline distT="0" distB="0" distL="0" distR="0">
            <wp:extent cx="1000125" cy="1281493"/>
            <wp:effectExtent l="19050" t="0" r="9525" b="0"/>
            <wp:docPr id="1" name="Picture 1" descr="http://www2.npru.ac.th/info/images/npr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npru.ac.th/info/images/npru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06" cy="128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08" w:rsidRDefault="00DD7410" w:rsidP="00DD7410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โครงงานเรื่อง การจัดทำบล็อก ( </w:t>
      </w:r>
      <w:proofErr w:type="gramStart"/>
      <w:r>
        <w:rPr>
          <w:rFonts w:asciiTheme="majorBidi" w:hAnsiTheme="majorBidi" w:cstheme="majorBidi"/>
          <w:sz w:val="48"/>
          <w:szCs w:val="48"/>
        </w:rPr>
        <w:t>Blog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)</w:t>
      </w:r>
      <w:proofErr w:type="gramEnd"/>
    </w:p>
    <w:p w:rsidR="00DD7410" w:rsidRPr="00DD7410" w:rsidRDefault="00DD7410" w:rsidP="00E67590">
      <w:pPr>
        <w:jc w:val="center"/>
        <w:rPr>
          <w:rFonts w:asciiTheme="majorBidi" w:hAnsiTheme="majorBidi" w:cstheme="majorBidi"/>
          <w:sz w:val="36"/>
          <w:szCs w:val="36"/>
        </w:rPr>
      </w:pPr>
      <w:r w:rsidRPr="00DD7410">
        <w:rPr>
          <w:rFonts w:asciiTheme="majorBidi" w:hAnsiTheme="majorBidi" w:cstheme="majorBidi" w:hint="cs"/>
          <w:sz w:val="36"/>
          <w:szCs w:val="36"/>
          <w:cs/>
        </w:rPr>
        <w:t>เพื่อแลกเปลี่ยนเรียนรู้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D7410">
        <w:rPr>
          <w:rFonts w:asciiTheme="majorBidi" w:hAnsiTheme="majorBidi" w:cstheme="majorBidi" w:hint="cs"/>
          <w:b/>
          <w:bCs/>
          <w:sz w:val="40"/>
          <w:szCs w:val="40"/>
          <w:cs/>
        </w:rPr>
        <w:t>เสนอ</w:t>
      </w:r>
    </w:p>
    <w:p w:rsidR="00DD7410" w:rsidRDefault="00DD7410" w:rsidP="00DD7410">
      <w:pPr>
        <w:jc w:val="center"/>
        <w:rPr>
          <w:rFonts w:asciiTheme="majorBidi" w:hAnsiTheme="majorBidi" w:cstheme="majorBidi"/>
          <w:sz w:val="36"/>
          <w:szCs w:val="36"/>
        </w:rPr>
      </w:pPr>
      <w:r w:rsidRPr="00DD7410">
        <w:rPr>
          <w:rFonts w:asciiTheme="majorBidi" w:hAnsiTheme="majorBidi" w:cstheme="majorBidi" w:hint="cs"/>
          <w:sz w:val="36"/>
          <w:szCs w:val="36"/>
          <w:cs/>
        </w:rPr>
        <w:t>อาจารย์ที่ปรึกษา อ</w:t>
      </w:r>
      <w:proofErr w:type="gramStart"/>
      <w:r w:rsidRPr="00DD7410">
        <w:rPr>
          <w:rFonts w:asciiTheme="majorBidi" w:hAnsiTheme="majorBidi" w:cstheme="majorBidi"/>
          <w:sz w:val="36"/>
          <w:szCs w:val="36"/>
        </w:rPr>
        <w:t>.</w:t>
      </w:r>
      <w:r w:rsidRPr="00DD7410">
        <w:rPr>
          <w:rFonts w:asciiTheme="majorBidi" w:hAnsiTheme="majorBidi" w:cstheme="majorBidi" w:hint="cs"/>
          <w:sz w:val="36"/>
          <w:szCs w:val="36"/>
          <w:cs/>
        </w:rPr>
        <w:t>ดร</w:t>
      </w:r>
      <w:r w:rsidRPr="00DD7410">
        <w:rPr>
          <w:rFonts w:asciiTheme="majorBidi" w:hAnsiTheme="majorBidi" w:cstheme="majorBidi"/>
          <w:sz w:val="36"/>
          <w:szCs w:val="36"/>
        </w:rPr>
        <w:t>.</w:t>
      </w:r>
      <w:proofErr w:type="gramEnd"/>
      <w:r w:rsidRPr="00DD7410">
        <w:rPr>
          <w:rFonts w:asciiTheme="majorBidi" w:hAnsiTheme="majorBidi" w:cstheme="majorBidi" w:hint="cs"/>
          <w:sz w:val="36"/>
          <w:szCs w:val="36"/>
          <w:cs/>
        </w:rPr>
        <w:t xml:space="preserve"> รุ่งนภา เพ่งรุ่งเรืองวงษ์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DD7410" w:rsidRPr="00DD7410" w:rsidRDefault="00DD7410" w:rsidP="00DD741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D7410">
        <w:rPr>
          <w:rFonts w:asciiTheme="majorBidi" w:hAnsiTheme="majorBidi" w:cstheme="majorBidi" w:hint="cs"/>
          <w:b/>
          <w:bCs/>
          <w:sz w:val="40"/>
          <w:szCs w:val="40"/>
          <w:cs/>
        </w:rPr>
        <w:t>ผู้จัดทำ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sz w:val="36"/>
          <w:szCs w:val="36"/>
        </w:rPr>
      </w:pPr>
      <w:r w:rsidRPr="00DD7410">
        <w:rPr>
          <w:rFonts w:asciiTheme="majorBidi" w:hAnsiTheme="majorBidi" w:cstheme="majorBidi" w:hint="cs"/>
          <w:sz w:val="36"/>
          <w:szCs w:val="36"/>
          <w:cs/>
        </w:rPr>
        <w:t xml:space="preserve"> นายสุวิจักขณ์ ชื่นด้วง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sz w:val="40"/>
          <w:szCs w:val="40"/>
        </w:rPr>
      </w:pPr>
      <w:r w:rsidRPr="00DD7410">
        <w:rPr>
          <w:rFonts w:asciiTheme="majorBidi" w:hAnsiTheme="majorBidi" w:cstheme="majorBidi" w:hint="cs"/>
          <w:sz w:val="36"/>
          <w:szCs w:val="36"/>
          <w:cs/>
        </w:rPr>
        <w:t xml:space="preserve">รหัสประจำตัว </w:t>
      </w:r>
      <w:r w:rsidRPr="00DD7410">
        <w:rPr>
          <w:rFonts w:asciiTheme="majorBidi" w:hAnsiTheme="majorBidi" w:cstheme="majorBidi"/>
          <w:sz w:val="36"/>
          <w:szCs w:val="36"/>
        </w:rPr>
        <w:t xml:space="preserve">559904114 </w:t>
      </w:r>
      <w:r w:rsidRPr="00DD7410">
        <w:rPr>
          <w:rFonts w:asciiTheme="majorBidi" w:hAnsiTheme="majorBidi" w:cstheme="majorBidi" w:hint="cs"/>
          <w:sz w:val="36"/>
          <w:szCs w:val="36"/>
          <w:cs/>
        </w:rPr>
        <w:t xml:space="preserve">รุ่น </w:t>
      </w:r>
      <w:r w:rsidRPr="00DD7410">
        <w:rPr>
          <w:rFonts w:asciiTheme="majorBidi" w:hAnsiTheme="majorBidi" w:cstheme="majorBidi"/>
          <w:sz w:val="36"/>
          <w:szCs w:val="36"/>
        </w:rPr>
        <w:t>ExMpa55.1</w:t>
      </w:r>
    </w:p>
    <w:p w:rsidR="00DD7410" w:rsidRDefault="00DD7410" w:rsidP="00DD7410">
      <w:pPr>
        <w:rPr>
          <w:rFonts w:asciiTheme="majorBidi" w:hAnsiTheme="majorBidi" w:cstheme="majorBidi"/>
          <w:sz w:val="48"/>
          <w:szCs w:val="48"/>
        </w:rPr>
      </w:pPr>
    </w:p>
    <w:p w:rsidR="00DD7410" w:rsidRDefault="00DD7410" w:rsidP="00DD74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รานงานนี้เป็นส่วนหนึ่งของโครงงานการจัดการความรู้และองค์การแห่งการเรียนรู้</w:t>
      </w:r>
      <w:r w:rsidRPr="00DD7410">
        <w:rPr>
          <w:rFonts w:asciiTheme="majorBidi" w:hAnsiTheme="majorBidi" w:cstheme="majorBidi"/>
          <w:b/>
          <w:bCs/>
          <w:sz w:val="36"/>
          <w:szCs w:val="36"/>
        </w:rPr>
        <w:t xml:space="preserve"> 9002101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Knowledge Management and Learning Organization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ระดับปริญญาโท หลักสูตรรัฐ</w:t>
      </w:r>
      <w:proofErr w:type="spellStart"/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ประศาสน</w:t>
      </w:r>
      <w:proofErr w:type="spellEnd"/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ศาสตร์มหาบัณฑิต</w:t>
      </w:r>
    </w:p>
    <w:p w:rsidR="00DD7410" w:rsidRPr="00DD7410" w:rsidRDefault="00DD7410" w:rsidP="00DD74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คณะมนุษย์ศาสตร์และสังคมศาสตร์ มหาวิทยาลัยราช</w:t>
      </w:r>
      <w:proofErr w:type="spellStart"/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ภัฏ</w:t>
      </w:r>
      <w:proofErr w:type="spellEnd"/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นครปฐม</w:t>
      </w:r>
    </w:p>
    <w:p w:rsidR="00DD7410" w:rsidRDefault="00DD7410" w:rsidP="00DD74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ภาคเรียนที่ </w:t>
      </w:r>
      <w:r w:rsidRPr="00DD7410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ปีการศึกษา </w:t>
      </w:r>
      <w:r w:rsidRPr="00DD7410">
        <w:rPr>
          <w:rFonts w:asciiTheme="majorBidi" w:hAnsiTheme="majorBidi" w:cstheme="majorBidi"/>
          <w:b/>
          <w:bCs/>
          <w:sz w:val="36"/>
          <w:szCs w:val="36"/>
        </w:rPr>
        <w:t>2556</w:t>
      </w:r>
    </w:p>
    <w:p w:rsidR="00E67590" w:rsidRDefault="00317DCC" w:rsidP="00DD74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แบบเสนอโครงงาน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36"/>
          <w:szCs w:val="36"/>
        </w:rPr>
      </w:pPr>
      <w:r w:rsidRPr="00317DCC">
        <w:rPr>
          <w:rFonts w:asciiTheme="majorBidi" w:hAnsiTheme="majorBidi" w:cstheme="majorBidi" w:hint="cs"/>
          <w:b/>
          <w:bCs/>
          <w:sz w:val="36"/>
          <w:szCs w:val="36"/>
          <w:cs/>
        </w:rPr>
        <w:t>โครงงาน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การจัดทำบล็อก ( </w:t>
      </w:r>
      <w:proofErr w:type="gramStart"/>
      <w:r>
        <w:rPr>
          <w:rFonts w:asciiTheme="majorBidi" w:hAnsiTheme="majorBidi" w:cstheme="majorBidi"/>
          <w:sz w:val="36"/>
          <w:szCs w:val="36"/>
        </w:rPr>
        <w:t>Blog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)</w:t>
      </w:r>
      <w:proofErr w:type="gramEnd"/>
      <w:r>
        <w:rPr>
          <w:rFonts w:asciiTheme="majorBidi" w:hAnsiTheme="majorBidi" w:cstheme="majorBidi" w:hint="cs"/>
          <w:sz w:val="36"/>
          <w:szCs w:val="36"/>
          <w:cs/>
        </w:rPr>
        <w:t xml:space="preserve"> เพื่อแลกเปลี่ยนเรียนรู้ ประจำปีการศึกษา </w:t>
      </w:r>
      <w:r>
        <w:rPr>
          <w:rFonts w:asciiTheme="majorBidi" w:hAnsiTheme="majorBidi" w:cstheme="majorBidi"/>
          <w:sz w:val="36"/>
          <w:szCs w:val="36"/>
        </w:rPr>
        <w:t>2556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36"/>
          <w:szCs w:val="36"/>
        </w:rPr>
      </w:pPr>
      <w:r w:rsidRPr="00317DCC">
        <w:rPr>
          <w:rFonts w:asciiTheme="majorBidi" w:hAnsiTheme="majorBidi" w:cstheme="majorBidi" w:hint="cs"/>
          <w:b/>
          <w:bCs/>
          <w:sz w:val="36"/>
          <w:szCs w:val="36"/>
          <w:cs/>
        </w:rPr>
        <w:t>ชื่อโครงงาน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การสร้างเครือข่ายบุคลากรด้านสาธารณสุขเพื่อสนับสนุนการปฏิบัติงาน   ศูนย์บริการปฐมภูมิ จังหวัดนครปฐม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36"/>
          <w:szCs w:val="36"/>
        </w:rPr>
      </w:pPr>
      <w:r w:rsidRPr="00317DCC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วิชา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การจัดการความรู้และองค์การแห่งความรู้ รหัสวิชา </w:t>
      </w:r>
      <w:r>
        <w:rPr>
          <w:rFonts w:asciiTheme="majorBidi" w:hAnsiTheme="majorBidi" w:cstheme="majorBidi"/>
          <w:sz w:val="36"/>
          <w:szCs w:val="36"/>
        </w:rPr>
        <w:t xml:space="preserve">9002101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จำนวนหน่วยกิจ </w:t>
      </w:r>
      <w:r>
        <w:rPr>
          <w:rFonts w:asciiTheme="majorBidi" w:hAnsiTheme="majorBidi" w:cstheme="majorBidi"/>
          <w:sz w:val="36"/>
          <w:szCs w:val="36"/>
        </w:rPr>
        <w:t>3(3-0-6)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40"/>
          <w:szCs w:val="40"/>
        </w:rPr>
      </w:pPr>
      <w:r w:rsidRPr="00317DCC">
        <w:rPr>
          <w:rFonts w:asciiTheme="majorBidi" w:hAnsiTheme="majorBidi" w:cstheme="majorBidi" w:hint="cs"/>
          <w:b/>
          <w:bCs/>
          <w:sz w:val="36"/>
          <w:szCs w:val="36"/>
          <w:cs/>
        </w:rPr>
        <w:t>ชื่อผู้เสนอโครงงาน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นายสุวิจักขณ์ ชื่นด้วง </w:t>
      </w:r>
      <w:r w:rsidRPr="00DD7410">
        <w:rPr>
          <w:rFonts w:asciiTheme="majorBidi" w:hAnsiTheme="majorBidi" w:cstheme="majorBidi" w:hint="cs"/>
          <w:sz w:val="36"/>
          <w:szCs w:val="36"/>
          <w:cs/>
        </w:rPr>
        <w:t xml:space="preserve">รหัสประจำตัว </w:t>
      </w:r>
      <w:r w:rsidRPr="00DD7410">
        <w:rPr>
          <w:rFonts w:asciiTheme="majorBidi" w:hAnsiTheme="majorBidi" w:cstheme="majorBidi"/>
          <w:sz w:val="36"/>
          <w:szCs w:val="36"/>
        </w:rPr>
        <w:t xml:space="preserve">559904114 </w:t>
      </w:r>
      <w:r w:rsidRPr="00DD7410">
        <w:rPr>
          <w:rFonts w:asciiTheme="majorBidi" w:hAnsiTheme="majorBidi" w:cstheme="majorBidi" w:hint="cs"/>
          <w:sz w:val="36"/>
          <w:szCs w:val="36"/>
          <w:cs/>
        </w:rPr>
        <w:t xml:space="preserve">รุ่น </w:t>
      </w:r>
      <w:r w:rsidRPr="00DD7410">
        <w:rPr>
          <w:rFonts w:asciiTheme="majorBidi" w:hAnsiTheme="majorBidi" w:cstheme="majorBidi"/>
          <w:sz w:val="36"/>
          <w:szCs w:val="36"/>
        </w:rPr>
        <w:t>ExMpa55.1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40"/>
          <w:szCs w:val="40"/>
        </w:rPr>
      </w:pPr>
    </w:p>
    <w:p w:rsidR="00317DCC" w:rsidRDefault="00317DCC" w:rsidP="00317DCC">
      <w:pPr>
        <w:jc w:val="both"/>
        <w:rPr>
          <w:rFonts w:asciiTheme="majorBidi" w:hAnsiTheme="majorBidi" w:cstheme="majorBidi"/>
          <w:sz w:val="40"/>
          <w:szCs w:val="40"/>
        </w:rPr>
      </w:pPr>
    </w:p>
    <w:p w:rsidR="00317DCC" w:rsidRDefault="00317DCC" w:rsidP="00317DCC">
      <w:pPr>
        <w:jc w:val="right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(ลงชื่อ)</w:t>
      </w:r>
      <w:r>
        <w:rPr>
          <w:rFonts w:asciiTheme="majorBidi" w:hAnsiTheme="majorBidi" w:cstheme="majorBidi"/>
          <w:sz w:val="40"/>
          <w:szCs w:val="40"/>
        </w:rPr>
        <w:t>......................................</w:t>
      </w:r>
      <w:r>
        <w:rPr>
          <w:rFonts w:asciiTheme="majorBidi" w:hAnsiTheme="majorBidi" w:cstheme="majorBidi" w:hint="cs"/>
          <w:sz w:val="40"/>
          <w:szCs w:val="40"/>
          <w:cs/>
        </w:rPr>
        <w:t>ผู้จัดทำโครงงาน</w:t>
      </w:r>
    </w:p>
    <w:p w:rsidR="00317DCC" w:rsidRDefault="00317DCC" w:rsidP="00317DCC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                                             ( นายสุวิจักขณ์          ชื่นด้วง )</w:t>
      </w:r>
    </w:p>
    <w:p w:rsidR="00317DCC" w:rsidRDefault="00317DCC" w:rsidP="00317DCC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                                                วันที่</w:t>
      </w:r>
      <w:r>
        <w:rPr>
          <w:rFonts w:asciiTheme="majorBidi" w:hAnsiTheme="majorBidi" w:cstheme="majorBidi"/>
          <w:sz w:val="40"/>
          <w:szCs w:val="40"/>
        </w:rPr>
        <w:t>…...</w:t>
      </w:r>
      <w:r>
        <w:rPr>
          <w:rFonts w:asciiTheme="majorBidi" w:hAnsiTheme="majorBidi" w:cstheme="majorBidi" w:hint="cs"/>
          <w:sz w:val="40"/>
          <w:szCs w:val="40"/>
          <w:cs/>
        </w:rPr>
        <w:t>/</w:t>
      </w:r>
      <w:r>
        <w:rPr>
          <w:rFonts w:asciiTheme="majorBidi" w:hAnsiTheme="majorBidi" w:cstheme="majorBidi"/>
          <w:sz w:val="40"/>
          <w:szCs w:val="40"/>
        </w:rPr>
        <w:t>……</w:t>
      </w:r>
      <w:r>
        <w:rPr>
          <w:rFonts w:asciiTheme="majorBidi" w:hAnsiTheme="majorBidi" w:cstheme="majorBidi" w:hint="cs"/>
          <w:sz w:val="40"/>
          <w:szCs w:val="40"/>
          <w:cs/>
        </w:rPr>
        <w:t>/</w:t>
      </w:r>
      <w:r>
        <w:rPr>
          <w:rFonts w:asciiTheme="majorBidi" w:hAnsiTheme="majorBidi" w:cstheme="majorBidi"/>
          <w:sz w:val="40"/>
          <w:szCs w:val="40"/>
        </w:rPr>
        <w:t>……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40"/>
          <w:szCs w:val="40"/>
        </w:rPr>
      </w:pPr>
    </w:p>
    <w:p w:rsidR="00317DCC" w:rsidRDefault="00317DCC" w:rsidP="00317DCC">
      <w:pPr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ความคิดเห็นของอาจารย์ที่ปรึกษาโครงงาน</w:t>
      </w:r>
    </w:p>
    <w:p w:rsidR="00317DCC" w:rsidRDefault="00317DCC" w:rsidP="00317DCC">
      <w:pPr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317DCC" w:rsidRDefault="00317DCC" w:rsidP="00317DCC">
      <w:pPr>
        <w:jc w:val="right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(ลงชื่อ)</w:t>
      </w:r>
      <w:r>
        <w:rPr>
          <w:rFonts w:asciiTheme="majorBidi" w:hAnsiTheme="majorBidi" w:cstheme="majorBidi"/>
          <w:sz w:val="40"/>
          <w:szCs w:val="40"/>
        </w:rPr>
        <w:t>..……………………</w:t>
      </w:r>
      <w:r>
        <w:rPr>
          <w:rFonts w:asciiTheme="majorBidi" w:hAnsiTheme="majorBidi" w:cstheme="majorBidi" w:hint="cs"/>
          <w:sz w:val="40"/>
          <w:szCs w:val="40"/>
          <w:cs/>
        </w:rPr>
        <w:t>ที่ปรึกษาโครงงาน</w:t>
      </w:r>
    </w:p>
    <w:p w:rsidR="00317DCC" w:rsidRDefault="00317DCC" w:rsidP="00317DCC">
      <w:pPr>
        <w:jc w:val="center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                                      </w:t>
      </w:r>
      <w:r w:rsidR="00934A99">
        <w:rPr>
          <w:rFonts w:asciiTheme="majorBidi" w:hAnsiTheme="majorBidi" w:cstheme="majorBidi" w:hint="cs"/>
          <w:sz w:val="40"/>
          <w:szCs w:val="40"/>
          <w:cs/>
        </w:rPr>
        <w:t xml:space="preserve">      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   (</w:t>
      </w:r>
      <w:r>
        <w:rPr>
          <w:rFonts w:asciiTheme="majorBidi" w:hAnsiTheme="majorBidi" w:cstheme="majorBidi"/>
          <w:sz w:val="40"/>
          <w:szCs w:val="40"/>
        </w:rPr>
        <w:t>……................................</w:t>
      </w:r>
      <w:r>
        <w:rPr>
          <w:rFonts w:asciiTheme="majorBidi" w:hAnsiTheme="majorBidi" w:cstheme="majorBidi" w:hint="cs"/>
          <w:sz w:val="40"/>
          <w:szCs w:val="40"/>
          <w:cs/>
        </w:rPr>
        <w:t>)</w:t>
      </w:r>
    </w:p>
    <w:p w:rsidR="00317DCC" w:rsidRDefault="00317DCC" w:rsidP="00317DCC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                  </w:t>
      </w:r>
      <w:r w:rsidR="00934A99">
        <w:rPr>
          <w:rFonts w:asciiTheme="majorBidi" w:hAnsiTheme="majorBidi" w:cstheme="majorBidi" w:hint="cs"/>
          <w:sz w:val="40"/>
          <w:szCs w:val="40"/>
          <w:cs/>
        </w:rPr>
        <w:t xml:space="preserve">                          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934A99">
        <w:rPr>
          <w:rFonts w:asciiTheme="majorBidi" w:hAnsiTheme="majorBidi" w:cstheme="majorBidi" w:hint="cs"/>
          <w:sz w:val="40"/>
          <w:szCs w:val="40"/>
          <w:cs/>
        </w:rPr>
        <w:t xml:space="preserve"> 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วันที่ </w:t>
      </w:r>
      <w:r>
        <w:rPr>
          <w:rFonts w:asciiTheme="majorBidi" w:hAnsiTheme="majorBidi" w:cstheme="majorBidi"/>
          <w:sz w:val="40"/>
          <w:szCs w:val="40"/>
        </w:rPr>
        <w:t>…….</w:t>
      </w:r>
      <w:r>
        <w:rPr>
          <w:rFonts w:asciiTheme="majorBidi" w:hAnsiTheme="majorBidi" w:cstheme="majorBidi" w:hint="cs"/>
          <w:sz w:val="40"/>
          <w:szCs w:val="40"/>
          <w:cs/>
        </w:rPr>
        <w:t>/</w:t>
      </w:r>
      <w:r>
        <w:rPr>
          <w:rFonts w:asciiTheme="majorBidi" w:hAnsiTheme="majorBidi" w:cstheme="majorBidi"/>
          <w:sz w:val="40"/>
          <w:szCs w:val="40"/>
        </w:rPr>
        <w:t>…….</w:t>
      </w:r>
      <w:r>
        <w:rPr>
          <w:rFonts w:asciiTheme="majorBidi" w:hAnsiTheme="majorBidi" w:cstheme="majorBidi" w:hint="cs"/>
          <w:sz w:val="40"/>
          <w:szCs w:val="40"/>
          <w:cs/>
        </w:rPr>
        <w:t>/</w:t>
      </w:r>
      <w:r>
        <w:rPr>
          <w:rFonts w:asciiTheme="majorBidi" w:hAnsiTheme="majorBidi" w:cstheme="majorBidi"/>
          <w:sz w:val="40"/>
          <w:szCs w:val="40"/>
        </w:rPr>
        <w:t>…….</w:t>
      </w:r>
    </w:p>
    <w:p w:rsidR="00EA2980" w:rsidRDefault="00EA2980" w:rsidP="00EA2980">
      <w:pPr>
        <w:pStyle w:val="a5"/>
        <w:ind w:left="90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โครงการ  การจัดทำบล็อก (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 xml:space="preserve">Blog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)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เพื่อแลกเปลี่ยนเรียนรู้</w:t>
      </w:r>
    </w:p>
    <w:p w:rsidR="00EA2980" w:rsidRDefault="00EA2980" w:rsidP="00EA2980">
      <w:pPr>
        <w:pStyle w:val="a5"/>
        <w:ind w:left="90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ประจำปีการศึกษา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 xml:space="preserve">2556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ภาคเรียนที่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>1</w:t>
      </w:r>
    </w:p>
    <w:p w:rsidR="00EA2980" w:rsidRPr="00DD7410" w:rsidRDefault="00EA2980" w:rsidP="00EA298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คณะมนุษย์ศาสตร์และสังคมศาสตร์ มหาวิทยาลัยราช</w:t>
      </w:r>
      <w:proofErr w:type="spellStart"/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ภัฏ</w:t>
      </w:r>
      <w:proofErr w:type="spellEnd"/>
      <w:r w:rsidRPr="00DD7410">
        <w:rPr>
          <w:rFonts w:asciiTheme="majorBidi" w:hAnsiTheme="majorBidi" w:cstheme="majorBidi" w:hint="cs"/>
          <w:b/>
          <w:bCs/>
          <w:sz w:val="36"/>
          <w:szCs w:val="36"/>
          <w:cs/>
        </w:rPr>
        <w:t>นครปฐม</w:t>
      </w:r>
    </w:p>
    <w:p w:rsidR="00EA2980" w:rsidRDefault="00EA2980" w:rsidP="00EA2980">
      <w:pPr>
        <w:pStyle w:val="a5"/>
        <w:ind w:left="90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…………………………………………………………………………………………</w:t>
      </w:r>
    </w:p>
    <w:p w:rsidR="00EA2980" w:rsidRPr="00007A02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sz w:val="36"/>
          <w:szCs w:val="36"/>
        </w:rPr>
      </w:pPr>
      <w:r w:rsidRPr="00007A0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ชื่อโครงงาน </w:t>
      </w:r>
      <w:r w:rsidRPr="00007A02">
        <w:rPr>
          <w:rFonts w:asciiTheme="majorBidi" w:hAnsiTheme="majorBidi" w:cstheme="majorBidi" w:hint="cs"/>
          <w:sz w:val="36"/>
          <w:szCs w:val="36"/>
          <w:cs/>
        </w:rPr>
        <w:t>การสร้างเครือข่ายบุคลากรด้านสาธารณสุขเพื่อสนับสนุนการปฏิบัติงาน   ศูนย์บริการปฐมภูมิ จังหวัดนครปฐม</w:t>
      </w:r>
    </w:p>
    <w:p w:rsidR="00EA2980" w:rsidRPr="00007A02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sz w:val="36"/>
          <w:szCs w:val="36"/>
        </w:rPr>
      </w:pPr>
      <w:r w:rsidRPr="00007A0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ผู้ดำเนินการ </w:t>
      </w:r>
      <w:r w:rsidRPr="00007A02">
        <w:rPr>
          <w:rFonts w:asciiTheme="majorBidi" w:hAnsiTheme="majorBidi" w:cstheme="majorBidi" w:hint="cs"/>
          <w:sz w:val="36"/>
          <w:szCs w:val="36"/>
          <w:cs/>
        </w:rPr>
        <w:t>นายสุวิจักขณ์ ชื่นด้วง</w:t>
      </w:r>
    </w:p>
    <w:p w:rsidR="00EA2980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sz w:val="36"/>
          <w:szCs w:val="36"/>
        </w:rPr>
      </w:pPr>
      <w:r w:rsidRPr="00007A0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หลักการและเหตุผล </w:t>
      </w:r>
      <w:r w:rsidRPr="00007A02">
        <w:rPr>
          <w:rFonts w:asciiTheme="majorBidi" w:hAnsiTheme="majorBidi" w:cstheme="majorBidi" w:hint="cs"/>
          <w:sz w:val="36"/>
          <w:szCs w:val="36"/>
          <w:cs/>
        </w:rPr>
        <w:t>การสร้างเครือข่ายบุคลากรด้านสาธารณสุขเพื่อสนับสนุนการปฏิบัติงาน   ศูนย์บริการปฐมภูมิ จังหวัดนครปฐม</w:t>
      </w:r>
      <w:r w:rsidRPr="00007A02">
        <w:rPr>
          <w:rFonts w:asciiTheme="majorBidi" w:hAnsiTheme="majorBidi" w:cstheme="majorBidi"/>
          <w:sz w:val="36"/>
          <w:szCs w:val="36"/>
        </w:rPr>
        <w:t xml:space="preserve"> </w:t>
      </w:r>
      <w:r w:rsidRPr="00007A02">
        <w:rPr>
          <w:rFonts w:asciiTheme="majorBidi" w:hAnsiTheme="majorBidi" w:cstheme="majorBidi" w:hint="cs"/>
          <w:sz w:val="36"/>
          <w:szCs w:val="36"/>
          <w:cs/>
        </w:rPr>
        <w:t xml:space="preserve">และการสร้างระบบสุขภาพชุมชน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ที่เข้มแข็งเพื่อสนับสนุนให้เกิดเกิดระบบบริการสุขภาพที่มีหัวใจความเป็นมนุษย์ แผนยุทธศาสตร์ความร่วมมือเพื่อพัฒนาระบบบริการปฐมภูมิระยะ </w:t>
      </w:r>
      <w:r>
        <w:rPr>
          <w:rFonts w:asciiTheme="majorBidi" w:hAnsiTheme="majorBidi" w:cstheme="majorBidi"/>
          <w:sz w:val="36"/>
          <w:szCs w:val="36"/>
        </w:rPr>
        <w:t xml:space="preserve">5 </w:t>
      </w:r>
      <w:r>
        <w:rPr>
          <w:rFonts w:asciiTheme="majorBidi" w:hAnsiTheme="majorBidi" w:cstheme="majorBidi" w:hint="cs"/>
          <w:sz w:val="36"/>
          <w:szCs w:val="36"/>
          <w:cs/>
        </w:rPr>
        <w:t>ปี (</w:t>
      </w:r>
      <w:r>
        <w:rPr>
          <w:rFonts w:asciiTheme="majorBidi" w:hAnsiTheme="majorBidi" w:cstheme="majorBidi"/>
          <w:sz w:val="36"/>
          <w:szCs w:val="36"/>
        </w:rPr>
        <w:t xml:space="preserve">2550 – </w:t>
      </w:r>
      <w:proofErr w:type="gramStart"/>
      <w:r>
        <w:rPr>
          <w:rFonts w:asciiTheme="majorBidi" w:hAnsiTheme="majorBidi" w:cstheme="majorBidi"/>
          <w:sz w:val="36"/>
          <w:szCs w:val="36"/>
        </w:rPr>
        <w:t xml:space="preserve">2554 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  <w:proofErr w:type="gramEnd"/>
      <w:r>
        <w:rPr>
          <w:rFonts w:asciiTheme="majorBidi" w:hAnsiTheme="majorBidi" w:cstheme="majorBidi" w:hint="cs"/>
          <w:sz w:val="36"/>
          <w:szCs w:val="36"/>
          <w:cs/>
        </w:rPr>
        <w:t xml:space="preserve"> ที่เน้นเนื้อหาใน </w:t>
      </w:r>
      <w:r>
        <w:rPr>
          <w:rFonts w:asciiTheme="majorBidi" w:hAnsiTheme="majorBidi" w:cstheme="majorBidi"/>
          <w:sz w:val="36"/>
          <w:szCs w:val="36"/>
        </w:rPr>
        <w:t>5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ประเด็น คือ </w:t>
      </w:r>
      <w:r>
        <w:rPr>
          <w:rFonts w:asciiTheme="majorBidi" w:hAnsiTheme="majorBidi" w:cstheme="majorBidi"/>
          <w:sz w:val="36"/>
          <w:szCs w:val="36"/>
        </w:rPr>
        <w:t>1.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เพิ่มศักยภาพและขยายบริการปฐมภูมิฯ </w:t>
      </w: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ปรับปรุงการบริหารการจัดการ </w:t>
      </w:r>
      <w:r>
        <w:rPr>
          <w:rFonts w:asciiTheme="majorBidi" w:hAnsiTheme="majorBidi" w:cstheme="majorBidi"/>
          <w:sz w:val="36"/>
          <w:szCs w:val="36"/>
        </w:rPr>
        <w:t>3.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ปรับปรุงระบบผลิตพัฒนาและระบบบริหารการจัดการบุคลากร  </w:t>
      </w:r>
      <w:r>
        <w:rPr>
          <w:rFonts w:asciiTheme="majorBidi" w:hAnsiTheme="majorBidi" w:cstheme="majorBidi"/>
          <w:sz w:val="36"/>
          <w:szCs w:val="36"/>
        </w:rPr>
        <w:t>4.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สร้างการยอมรับคุณค่าศักดิ์ศรีและเอกลักษณ์ </w:t>
      </w:r>
      <w:r>
        <w:rPr>
          <w:rFonts w:asciiTheme="majorBidi" w:hAnsiTheme="majorBidi" w:cstheme="majorBidi"/>
          <w:sz w:val="36"/>
          <w:szCs w:val="36"/>
        </w:rPr>
        <w:t>5.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สนับสนุนการวิจัยและพัฒนาระบบบริการปฐมภูมิ</w:t>
      </w:r>
    </w:p>
    <w:p w:rsidR="00EA2980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วัตถุประสงค์ของโครงงาน</w:t>
      </w:r>
    </w:p>
    <w:p w:rsidR="00EA2980" w:rsidRPr="00BE7C21" w:rsidRDefault="00EA2980" w:rsidP="00EA2980">
      <w:pPr>
        <w:pStyle w:val="a5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E7C21">
        <w:rPr>
          <w:rFonts w:asciiTheme="majorBidi" w:hAnsiTheme="majorBidi" w:cstheme="majorBidi" w:hint="cs"/>
          <w:sz w:val="36"/>
          <w:szCs w:val="36"/>
          <w:cs/>
        </w:rPr>
        <w:t>เพื่อศึกษาการสร้างเครือข่ายบุคลากรด้านสาธารณสุข เพื่อสนับสนุนการปฏิบัติงานศูนย์การบริการปฐมภูมิ จังหวัดนครปฐม</w:t>
      </w:r>
    </w:p>
    <w:p w:rsidR="00EA2980" w:rsidRPr="00BE7C21" w:rsidRDefault="00EA2980" w:rsidP="00EA2980">
      <w:pPr>
        <w:pStyle w:val="a5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E7C21">
        <w:rPr>
          <w:rFonts w:asciiTheme="majorBidi" w:hAnsiTheme="majorBidi" w:cstheme="majorBidi" w:hint="cs"/>
          <w:sz w:val="36"/>
          <w:szCs w:val="36"/>
          <w:cs/>
        </w:rPr>
        <w:t>เพื่อศึกษาปัจจัยที่ส่งผลต่อการสร้างเครือข่ายบุคลากรด้านสาธารณสุข เพื่อสนับสนุนการปฏิบัติงานศูนย์การบริการปฐมภูมิ จังหวัดนครปฐม</w:t>
      </w:r>
    </w:p>
    <w:p w:rsidR="00EA2980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E7C21">
        <w:rPr>
          <w:rFonts w:asciiTheme="majorBidi" w:hAnsiTheme="majorBidi" w:cstheme="majorBidi" w:hint="cs"/>
          <w:b/>
          <w:bCs/>
          <w:sz w:val="36"/>
          <w:szCs w:val="36"/>
          <w:cs/>
        </w:rPr>
        <w:t>สถานที่ดำเนินการ</w:t>
      </w:r>
    </w:p>
    <w:p w:rsidR="00EA2980" w:rsidRPr="00BE7C21" w:rsidRDefault="00EA2980" w:rsidP="00EA2980">
      <w:pPr>
        <w:pStyle w:val="a5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E7C21">
        <w:rPr>
          <w:rFonts w:asciiTheme="majorBidi" w:hAnsiTheme="majorBidi" w:cstheme="majorBidi" w:hint="cs"/>
          <w:sz w:val="36"/>
          <w:szCs w:val="36"/>
          <w:cs/>
        </w:rPr>
        <w:t>ศูนย์การบริการปฐมภูมิ จังหวัดนครปฐม</w:t>
      </w:r>
    </w:p>
    <w:p w:rsidR="00EA2980" w:rsidRPr="00DA0459" w:rsidRDefault="00EA2980" w:rsidP="00EA2980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EA2980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E7C21">
        <w:rPr>
          <w:rFonts w:asciiTheme="majorBidi" w:hAnsiTheme="majorBidi" w:cstheme="majorBidi" w:hint="cs"/>
          <w:b/>
          <w:bCs/>
          <w:sz w:val="36"/>
          <w:szCs w:val="36"/>
          <w:cs/>
        </w:rPr>
        <w:t>เป้าหมายของโครงงาน</w:t>
      </w:r>
    </w:p>
    <w:p w:rsidR="00EA2980" w:rsidRPr="001C2167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  <w:r w:rsidRPr="001C2167">
        <w:rPr>
          <w:rFonts w:asciiTheme="majorBidi" w:hAnsiTheme="majorBidi" w:cstheme="majorBidi" w:hint="cs"/>
          <w:sz w:val="36"/>
          <w:szCs w:val="36"/>
          <w:cs/>
        </w:rPr>
        <w:t>เพื่อศึกษาการสร้างเครือข่ายบุคลากรด้านสาธารณสุข เพื่อสนับสนุนการปฏิบัติงานศูนย์การบริการปฐมภูมิ จังหวัดนครปฐม เพราะเป็นหน่วยงานบริการที่เป็นด่านแรกของระบบบริการสาธารณะสุขที่ตั้งอยู่ใกล้ชุมชน ให้บริการตามมาตรฐานบริการปฐมภูมิภายใต้ข้อกำหนดของหลักประกันสุขภาพถ้วนหน้าและยังมีบทบาทสำคัญยิ่งให้บริการประชาชนในด้านส่งเสริมสุขภาพให้กับประชาชน</w:t>
      </w:r>
    </w:p>
    <w:p w:rsidR="00EA2980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E7C21">
        <w:rPr>
          <w:rFonts w:asciiTheme="majorBidi" w:hAnsiTheme="majorBidi" w:cstheme="majorBidi" w:hint="cs"/>
          <w:b/>
          <w:bCs/>
          <w:sz w:val="36"/>
          <w:szCs w:val="36"/>
          <w:cs/>
        </w:rPr>
        <w:t>ขั้นตอนวิธีการดำเนินงาน</w:t>
      </w:r>
    </w:p>
    <w:p w:rsidR="00EA2980" w:rsidRPr="001C2167" w:rsidRDefault="00EA2980" w:rsidP="00EA2980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 w:rsidRPr="001C2167">
        <w:rPr>
          <w:rFonts w:asciiTheme="majorBidi" w:hAnsiTheme="majorBidi" w:cstheme="majorBidi" w:hint="cs"/>
          <w:sz w:val="36"/>
          <w:szCs w:val="36"/>
          <w:cs/>
        </w:rPr>
        <w:t>เสนอหัวข้อโครงงานวิจัย</w:t>
      </w:r>
    </w:p>
    <w:p w:rsidR="00EA2980" w:rsidRPr="001C2167" w:rsidRDefault="00EA2980" w:rsidP="00EA2980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 w:rsidRPr="001C2167">
        <w:rPr>
          <w:rFonts w:asciiTheme="majorBidi" w:hAnsiTheme="majorBidi" w:cstheme="majorBidi" w:hint="cs"/>
          <w:sz w:val="36"/>
          <w:szCs w:val="36"/>
          <w:cs/>
        </w:rPr>
        <w:t>ศึกษาค้นคว้าเอกสารงานวิจัยที่เกี่ยวข้อง</w:t>
      </w:r>
    </w:p>
    <w:p w:rsidR="00EA2980" w:rsidRPr="001C2167" w:rsidRDefault="00EA2980" w:rsidP="00EA2980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 w:rsidRPr="001C2167">
        <w:rPr>
          <w:rFonts w:asciiTheme="majorBidi" w:hAnsiTheme="majorBidi" w:cstheme="majorBidi" w:hint="cs"/>
          <w:sz w:val="36"/>
          <w:szCs w:val="36"/>
          <w:cs/>
        </w:rPr>
        <w:t>ออกแบบวิธีการวิจัย จัดหาเครื่องมือและเก็บรวบรวมข้อมูล</w:t>
      </w:r>
    </w:p>
    <w:p w:rsidR="00EA2980" w:rsidRPr="001C2167" w:rsidRDefault="00EA2980" w:rsidP="00EA2980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 w:rsidRPr="001C2167">
        <w:rPr>
          <w:rFonts w:asciiTheme="majorBidi" w:hAnsiTheme="majorBidi" w:cstheme="majorBidi" w:hint="cs"/>
          <w:sz w:val="36"/>
          <w:szCs w:val="36"/>
          <w:cs/>
        </w:rPr>
        <w:t>ดำเนินการจัดเก็บข้อมูล</w:t>
      </w:r>
    </w:p>
    <w:p w:rsidR="00EA2980" w:rsidRPr="001C2167" w:rsidRDefault="00EA2980" w:rsidP="00EA2980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 w:rsidRPr="001C2167">
        <w:rPr>
          <w:rFonts w:asciiTheme="majorBidi" w:hAnsiTheme="majorBidi" w:cstheme="majorBidi" w:hint="cs"/>
          <w:sz w:val="36"/>
          <w:szCs w:val="36"/>
          <w:cs/>
        </w:rPr>
        <w:t>วิเคราะห์ อภิปลายผลอละสรุปข้อมูล</w:t>
      </w:r>
    </w:p>
    <w:p w:rsidR="00EA2980" w:rsidRPr="00BE7C21" w:rsidRDefault="00EA2980" w:rsidP="00EA2980">
      <w:pPr>
        <w:pStyle w:val="a5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E7C21">
        <w:rPr>
          <w:rFonts w:asciiTheme="majorBidi" w:hAnsiTheme="majorBidi" w:cstheme="majorBidi" w:hint="cs"/>
          <w:b/>
          <w:bCs/>
          <w:sz w:val="36"/>
          <w:szCs w:val="36"/>
          <w:cs/>
        </w:rPr>
        <w:t>ระยะเวลาดำเนินงาน</w:t>
      </w: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  <w:r w:rsidRPr="00BE7C21">
        <w:rPr>
          <w:rFonts w:asciiTheme="majorBidi" w:hAnsiTheme="majorBidi" w:cstheme="majorBidi" w:hint="cs"/>
          <w:sz w:val="36"/>
          <w:szCs w:val="36"/>
          <w:cs/>
        </w:rPr>
        <w:t xml:space="preserve">เริ่มตั้งแต่วันที่ </w:t>
      </w:r>
      <w:r w:rsidRPr="00BE7C21">
        <w:rPr>
          <w:rFonts w:asciiTheme="majorBidi" w:hAnsiTheme="majorBidi" w:cstheme="majorBidi"/>
          <w:sz w:val="36"/>
          <w:szCs w:val="36"/>
        </w:rPr>
        <w:t>1</w:t>
      </w:r>
      <w:r w:rsidRPr="00BE7C21">
        <w:rPr>
          <w:rFonts w:asciiTheme="majorBidi" w:hAnsiTheme="majorBidi" w:cstheme="majorBidi" w:hint="cs"/>
          <w:sz w:val="36"/>
          <w:szCs w:val="36"/>
          <w:cs/>
        </w:rPr>
        <w:t xml:space="preserve"> สิงหาคม </w:t>
      </w:r>
      <w:r w:rsidRPr="00BE7C21">
        <w:rPr>
          <w:rFonts w:asciiTheme="majorBidi" w:hAnsiTheme="majorBidi" w:cstheme="majorBidi"/>
          <w:sz w:val="36"/>
          <w:szCs w:val="36"/>
        </w:rPr>
        <w:t xml:space="preserve">2556 – 31 </w:t>
      </w:r>
      <w:r w:rsidRPr="00BE7C21">
        <w:rPr>
          <w:rFonts w:asciiTheme="majorBidi" w:hAnsiTheme="majorBidi" w:cstheme="majorBidi" w:hint="cs"/>
          <w:sz w:val="36"/>
          <w:szCs w:val="36"/>
          <w:cs/>
        </w:rPr>
        <w:t>กรกฎาคม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BE7C21">
        <w:rPr>
          <w:rFonts w:asciiTheme="majorBidi" w:hAnsiTheme="majorBidi" w:cstheme="majorBidi"/>
          <w:sz w:val="36"/>
          <w:szCs w:val="36"/>
        </w:rPr>
        <w:t>2557</w:t>
      </w: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Default="00EA2980" w:rsidP="00EA2980">
      <w:pPr>
        <w:pStyle w:val="a5"/>
        <w:jc w:val="both"/>
        <w:rPr>
          <w:rFonts w:asciiTheme="majorBidi" w:hAnsiTheme="majorBidi" w:cstheme="majorBidi"/>
          <w:sz w:val="36"/>
          <w:szCs w:val="36"/>
        </w:rPr>
      </w:pPr>
    </w:p>
    <w:p w:rsidR="00EA2980" w:rsidRPr="00EA2980" w:rsidRDefault="00EA2980" w:rsidP="00EA2980">
      <w:pPr>
        <w:pStyle w:val="a5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934A99" w:rsidRPr="00BE7C21" w:rsidRDefault="00BE7C21" w:rsidP="00317DCC">
      <w:pPr>
        <w:jc w:val="center"/>
        <w:rPr>
          <w:rFonts w:asciiTheme="majorBidi" w:hAnsiTheme="majorBidi" w:cstheme="majorBidi"/>
          <w:sz w:val="36"/>
          <w:szCs w:val="36"/>
        </w:rPr>
      </w:pPr>
      <w:r w:rsidRPr="00BE7C21">
        <w:rPr>
          <w:rFonts w:asciiTheme="majorBidi" w:hAnsiTheme="majorBidi" w:cstheme="majorBidi"/>
          <w:sz w:val="36"/>
          <w:szCs w:val="36"/>
        </w:rPr>
        <w:lastRenderedPageBreak/>
        <w:t>9.</w:t>
      </w:r>
      <w:r w:rsidR="00934A99" w:rsidRPr="00BE7C21">
        <w:rPr>
          <w:rFonts w:asciiTheme="majorBidi" w:hAnsiTheme="majorBidi" w:cstheme="majorBidi" w:hint="cs"/>
          <w:sz w:val="36"/>
          <w:szCs w:val="36"/>
          <w:cs/>
        </w:rPr>
        <w:t xml:space="preserve">ระยะเวลาในการดำเนินการ </w:t>
      </w:r>
      <w:r w:rsidR="00934A99" w:rsidRPr="00BE7C21">
        <w:rPr>
          <w:rFonts w:asciiTheme="majorBidi" w:hAnsiTheme="majorBidi" w:cstheme="majorBidi"/>
          <w:sz w:val="36"/>
          <w:szCs w:val="36"/>
        </w:rPr>
        <w:t xml:space="preserve">1 </w:t>
      </w:r>
      <w:r w:rsidR="00934A99" w:rsidRPr="00BE7C21">
        <w:rPr>
          <w:rFonts w:asciiTheme="majorBidi" w:hAnsiTheme="majorBidi" w:cstheme="majorBidi" w:hint="cs"/>
          <w:sz w:val="36"/>
          <w:szCs w:val="36"/>
          <w:cs/>
        </w:rPr>
        <w:t xml:space="preserve">ปี เริ่มตั้งแต่วันที่ </w:t>
      </w:r>
      <w:r w:rsidR="00934A99" w:rsidRPr="00BE7C21">
        <w:rPr>
          <w:rFonts w:asciiTheme="majorBidi" w:hAnsiTheme="majorBidi" w:cstheme="majorBidi"/>
          <w:sz w:val="36"/>
          <w:szCs w:val="36"/>
        </w:rPr>
        <w:t>1</w:t>
      </w:r>
      <w:r w:rsidR="00934A99" w:rsidRPr="00BE7C21">
        <w:rPr>
          <w:rFonts w:asciiTheme="majorBidi" w:hAnsiTheme="majorBidi" w:cstheme="majorBidi" w:hint="cs"/>
          <w:sz w:val="36"/>
          <w:szCs w:val="36"/>
          <w:cs/>
        </w:rPr>
        <w:t xml:space="preserve"> สิงหาคม </w:t>
      </w:r>
      <w:r w:rsidR="00934A99" w:rsidRPr="00BE7C21">
        <w:rPr>
          <w:rFonts w:asciiTheme="majorBidi" w:hAnsiTheme="majorBidi" w:cstheme="majorBidi"/>
          <w:sz w:val="36"/>
          <w:szCs w:val="36"/>
        </w:rPr>
        <w:t xml:space="preserve">2556 – 31 </w:t>
      </w:r>
      <w:r w:rsidR="00FC64AE" w:rsidRPr="00BE7C21">
        <w:rPr>
          <w:rFonts w:asciiTheme="majorBidi" w:hAnsiTheme="majorBidi" w:cstheme="majorBidi" w:hint="cs"/>
          <w:sz w:val="36"/>
          <w:szCs w:val="36"/>
          <w:cs/>
        </w:rPr>
        <w:t>กรกฎาคม</w:t>
      </w:r>
      <w:r w:rsidR="00934A99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934A99" w:rsidRPr="00BE7C21">
        <w:rPr>
          <w:rFonts w:asciiTheme="majorBidi" w:hAnsiTheme="majorBidi" w:cstheme="majorBidi"/>
          <w:sz w:val="36"/>
          <w:szCs w:val="36"/>
        </w:rPr>
        <w:t>2557</w:t>
      </w:r>
    </w:p>
    <w:p w:rsidR="00934A99" w:rsidRDefault="003236B6" w:rsidP="00934A99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42.5pt;margin-top:36.2pt;width:0;height:252.75pt;z-index:251660288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4" type="#_x0000_t32" style="position:absolute;left:0;text-align:left;margin-left:417.75pt;margin-top:36.2pt;width:0;height:252.75pt;z-index:251665408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3" type="#_x0000_t32" style="position:absolute;left:0;text-align:left;margin-left:393pt;margin-top:36.2pt;width:0;height:252.75pt;z-index:251664384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7" type="#_x0000_t32" style="position:absolute;left:0;text-align:left;margin-left:371.25pt;margin-top:36.2pt;width:0;height:249pt;z-index:251668480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6" type="#_x0000_t32" style="position:absolute;left:0;text-align:left;margin-left:345.75pt;margin-top:36.2pt;width:0;height:252.75pt;z-index:251667456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0" type="#_x0000_t32" style="position:absolute;left:0;text-align:left;margin-left:321pt;margin-top:36.2pt;width:0;height:249pt;z-index:251671552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9" type="#_x0000_t32" style="position:absolute;left:0;text-align:left;margin-left:296.25pt;margin-top:36.2pt;width:0;height:249pt;z-index:251670528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3" type="#_x0000_t32" style="position:absolute;left:0;text-align:left;margin-left:273pt;margin-top:36.2pt;width:0;height:249pt;z-index:251674624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8" type="#_x0000_t32" style="position:absolute;left:0;text-align:left;margin-left:249.75pt;margin-top:36.2pt;width:0;height:249pt;z-index:251669504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5" type="#_x0000_t32" style="position:absolute;left:0;text-align:left;margin-left:180pt;margin-top:36.95pt;width:0;height:252pt;z-index:251676672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26" type="#_x0000_t32" style="position:absolute;left:0;text-align:left;margin-left:1.5pt;margin-top:36.95pt;width:441pt;height:2.25pt;flip:y;z-index:251658240" o:connectortype="straight"/>
        </w:pict>
      </w:r>
      <w:r w:rsidR="00934A99" w:rsidRPr="00934A99">
        <w:rPr>
          <w:rFonts w:asciiTheme="majorBidi" w:hAnsiTheme="majorBidi" w:cstheme="majorBidi" w:hint="cs"/>
          <w:sz w:val="36"/>
          <w:szCs w:val="36"/>
          <w:cs/>
        </w:rPr>
        <w:t>แผนการดำเนินงาน</w:t>
      </w:r>
    </w:p>
    <w:p w:rsidR="00934A99" w:rsidRPr="00934A99" w:rsidRDefault="003236B6" w:rsidP="00934A99">
      <w:pPr>
        <w:jc w:val="both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44" type="#_x0000_t32" style="position:absolute;left:0;text-align:left;margin-left:225.75pt;margin-top:1.2pt;width:0;height:249.75pt;z-index:251675648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2" type="#_x0000_t32" style="position:absolute;left:0;text-align:left;margin-left:204pt;margin-top:1.2pt;width:0;height:249.75pt;z-index:251673600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2" type="#_x0000_t32" style="position:absolute;left:0;text-align:left;margin-left:156pt;margin-top:1.2pt;width:.05pt;height:249.75pt;flip:y;z-index:251663360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27" type="#_x0000_t32" style="position:absolute;left:0;text-align:left;margin-left:1.5pt;margin-top:1.2pt;width:0;height:249.75pt;z-index:251659264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1" type="#_x0000_t32" style="position:absolute;left:0;text-align:left;margin-left:709.5pt;margin-top:22.2pt;width:0;height:65.25pt;z-index:251672576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5" type="#_x0000_t32" style="position:absolute;left:0;text-align:left;margin-left:691.5pt;margin-top:28.95pt;width:0;height:65.25pt;z-index:251666432" o:connectortype="straight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31" type="#_x0000_t32" style="position:absolute;left:0;text-align:left;margin-left:1.5pt;margin-top:1.2pt;width:154.5pt;height:65.25pt;z-index:251662336" o:connectortype="straight"/>
        </w:pict>
      </w:r>
      <w:r w:rsidR="00934A99">
        <w:rPr>
          <w:rFonts w:asciiTheme="majorBidi" w:hAnsiTheme="majorBidi" w:cstheme="majorBidi"/>
          <w:sz w:val="36"/>
          <w:szCs w:val="36"/>
        </w:rPr>
        <w:t xml:space="preserve">                            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 xml:space="preserve">  เดือน              ส</w:t>
      </w:r>
      <w:proofErr w:type="gramStart"/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ค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 xml:space="preserve"> ก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ย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ต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ล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พ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ย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ธ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ค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 xml:space="preserve"> ม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ค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ก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พ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มี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ค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proofErr w:type="gramEnd"/>
      <w:r w:rsidR="00934A99">
        <w:rPr>
          <w:rFonts w:asciiTheme="majorBidi" w:hAnsiTheme="majorBidi" w:cstheme="majorBidi"/>
          <w:sz w:val="36"/>
          <w:szCs w:val="36"/>
        </w:rPr>
        <w:t xml:space="preserve">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เม</w:t>
      </w:r>
      <w:proofErr w:type="gramStart"/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ย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พ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ย</w:t>
      </w:r>
      <w:r w:rsidR="00934A99">
        <w:rPr>
          <w:rFonts w:asciiTheme="majorBidi" w:hAnsiTheme="majorBidi" w:cstheme="majorBidi"/>
          <w:sz w:val="36"/>
          <w:szCs w:val="36"/>
        </w:rPr>
        <w:t xml:space="preserve">.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มิ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ย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proofErr w:type="gramEnd"/>
      <w:r w:rsidR="00934A99">
        <w:rPr>
          <w:rFonts w:asciiTheme="majorBidi" w:hAnsiTheme="majorBidi" w:cstheme="majorBidi"/>
          <w:sz w:val="36"/>
          <w:szCs w:val="36"/>
        </w:rPr>
        <w:t xml:space="preserve">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ก</w:t>
      </w:r>
      <w:proofErr w:type="gramStart"/>
      <w:r w:rsidR="00934A99">
        <w:rPr>
          <w:rFonts w:asciiTheme="majorBidi" w:hAnsiTheme="majorBidi" w:cstheme="majorBidi"/>
          <w:sz w:val="36"/>
          <w:szCs w:val="36"/>
        </w:rPr>
        <w:t>.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>ค</w:t>
      </w:r>
      <w:r w:rsidR="00934A99">
        <w:rPr>
          <w:rFonts w:asciiTheme="majorBidi" w:hAnsiTheme="majorBidi" w:cstheme="majorBidi"/>
          <w:sz w:val="36"/>
          <w:szCs w:val="36"/>
        </w:rPr>
        <w:t>.</w:t>
      </w:r>
      <w:proofErr w:type="gramEnd"/>
    </w:p>
    <w:p w:rsidR="00934A99" w:rsidRDefault="003236B6" w:rsidP="00934A99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29" type="#_x0000_t32" style="position:absolute;left:0;text-align:left;margin-left:1.55pt;margin-top:25.5pt;width:440.95pt;height:3pt;flip:y;z-index:251661312" o:connectortype="straight"/>
        </w:pict>
      </w:r>
      <w:r w:rsidR="00934A99">
        <w:rPr>
          <w:rFonts w:asciiTheme="majorBidi" w:hAnsiTheme="majorBidi" w:cstheme="majorBidi"/>
          <w:sz w:val="36"/>
          <w:szCs w:val="36"/>
        </w:rPr>
        <w:t xml:space="preserve"> </w:t>
      </w:r>
      <w:r w:rsidR="00934A99">
        <w:rPr>
          <w:rFonts w:asciiTheme="majorBidi" w:hAnsiTheme="majorBidi" w:cstheme="majorBidi" w:hint="cs"/>
          <w:sz w:val="36"/>
          <w:szCs w:val="36"/>
          <w:cs/>
        </w:rPr>
        <w:t xml:space="preserve"> ดำเนินงาน</w:t>
      </w:r>
      <w:r w:rsidR="006315A2">
        <w:rPr>
          <w:rFonts w:asciiTheme="majorBidi" w:hAnsiTheme="majorBidi" w:cstheme="majorBidi"/>
          <w:sz w:val="36"/>
          <w:szCs w:val="36"/>
        </w:rPr>
        <w:t xml:space="preserve">                                   56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  <w:r w:rsidR="006315A2">
        <w:rPr>
          <w:rFonts w:asciiTheme="majorBidi" w:hAnsiTheme="majorBidi" w:cstheme="majorBidi"/>
          <w:sz w:val="36"/>
          <w:szCs w:val="36"/>
        </w:rPr>
        <w:t xml:space="preserve">    </w:t>
      </w:r>
      <w:proofErr w:type="spellStart"/>
      <w:r w:rsidR="006315A2">
        <w:rPr>
          <w:rFonts w:asciiTheme="majorBidi" w:hAnsiTheme="majorBidi" w:cstheme="majorBidi"/>
          <w:sz w:val="36"/>
          <w:szCs w:val="36"/>
        </w:rPr>
        <w:t>56</w:t>
      </w:r>
      <w:proofErr w:type="spellEnd"/>
    </w:p>
    <w:p w:rsidR="006315A2" w:rsidRDefault="003236B6" w:rsidP="00934A99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51" type="#_x0000_t32" style="position:absolute;left:0;text-align:left;margin-left:168pt;margin-top:11.55pt;width:30pt;height:0;z-index:251682816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7" type="#_x0000_t32" style="position:absolute;left:0;text-align:left;margin-left:1.55pt;margin-top:28.8pt;width:440.95pt;height:3pt;flip:y;z-index:251678720" o:connectortype="straight"/>
        </w:pict>
      </w:r>
      <w:r w:rsidR="004C21BD">
        <w:rPr>
          <w:rFonts w:asciiTheme="majorBidi" w:hAnsiTheme="majorBidi" w:cstheme="majorBidi"/>
          <w:sz w:val="36"/>
          <w:szCs w:val="36"/>
        </w:rPr>
        <w:t xml:space="preserve"> </w:t>
      </w:r>
      <w:r w:rsidR="006315A2">
        <w:rPr>
          <w:rFonts w:asciiTheme="majorBidi" w:hAnsiTheme="majorBidi" w:cstheme="majorBidi"/>
          <w:sz w:val="36"/>
          <w:szCs w:val="36"/>
        </w:rPr>
        <w:t>1.</w:t>
      </w:r>
      <w:r w:rsidR="006315A2">
        <w:rPr>
          <w:rFonts w:asciiTheme="majorBidi" w:hAnsiTheme="majorBidi" w:cstheme="majorBidi" w:hint="cs"/>
          <w:sz w:val="36"/>
          <w:szCs w:val="36"/>
          <w:cs/>
        </w:rPr>
        <w:t>จัดการโครง</w:t>
      </w:r>
      <w:r w:rsidR="004C21BD">
        <w:rPr>
          <w:rFonts w:asciiTheme="majorBidi" w:hAnsiTheme="majorBidi" w:cstheme="majorBidi" w:hint="cs"/>
          <w:sz w:val="36"/>
          <w:szCs w:val="36"/>
          <w:cs/>
        </w:rPr>
        <w:t>ร่างงานวิจัย</w:t>
      </w:r>
    </w:p>
    <w:p w:rsidR="004C21BD" w:rsidRDefault="003236B6" w:rsidP="00934A99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53" type="#_x0000_t32" style="position:absolute;left:0;text-align:left;margin-left:210pt;margin-top:8.85pt;width:30pt;height:0;z-index:251684864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8" type="#_x0000_t32" style="position:absolute;left:0;text-align:left;margin-left:1.55pt;margin-top:26.1pt;width:440.95pt;height:3pt;flip:y;z-index:251679744" o:connectortype="straight"/>
        </w:pict>
      </w:r>
      <w:r w:rsidR="004C21BD">
        <w:rPr>
          <w:rFonts w:asciiTheme="majorBidi" w:hAnsiTheme="majorBidi" w:cstheme="majorBidi"/>
          <w:sz w:val="36"/>
          <w:szCs w:val="36"/>
        </w:rPr>
        <w:t xml:space="preserve"> 2.</w:t>
      </w:r>
      <w:r w:rsidR="004C21BD">
        <w:rPr>
          <w:rFonts w:asciiTheme="majorBidi" w:hAnsiTheme="majorBidi" w:cstheme="majorBidi" w:hint="cs"/>
          <w:sz w:val="36"/>
          <w:szCs w:val="36"/>
          <w:cs/>
        </w:rPr>
        <w:t>สร้างเครื่องมือที่ใช้ในการวิจัย</w:t>
      </w:r>
    </w:p>
    <w:p w:rsidR="004C21BD" w:rsidRDefault="003236B6" w:rsidP="00934A99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52" type="#_x0000_t32" style="position:absolute;left:0;text-align:left;margin-left:260.25pt;margin-top:3.85pt;width:48pt;height:0;z-index:251683840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9" type="#_x0000_t32" style="position:absolute;left:0;text-align:left;margin-left:1.5pt;margin-top:24.1pt;width:440.95pt;height:3pt;flip:y;z-index:251680768" o:connectortype="straight"/>
        </w:pict>
      </w:r>
      <w:r w:rsidR="004C21BD">
        <w:rPr>
          <w:rFonts w:asciiTheme="majorBidi" w:hAnsiTheme="majorBidi" w:cstheme="majorBidi"/>
          <w:sz w:val="36"/>
          <w:szCs w:val="36"/>
        </w:rPr>
        <w:t xml:space="preserve"> 3.</w:t>
      </w:r>
      <w:r w:rsidR="004C21BD">
        <w:rPr>
          <w:rFonts w:asciiTheme="majorBidi" w:hAnsiTheme="majorBidi" w:cstheme="majorBidi" w:hint="cs"/>
          <w:sz w:val="36"/>
          <w:szCs w:val="36"/>
          <w:cs/>
        </w:rPr>
        <w:t>เก็บรวบรวมข้อมูล</w:t>
      </w:r>
    </w:p>
    <w:p w:rsidR="004C21BD" w:rsidRDefault="003236B6" w:rsidP="00934A99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55" type="#_x0000_t32" style="position:absolute;left:0;text-align:left;margin-left:332.25pt;margin-top:1.9pt;width:48pt;height:0;z-index:251686912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50" type="#_x0000_t32" style="position:absolute;left:0;text-align:left;margin-left:1.5pt;margin-top:28.15pt;width:440.95pt;height:3pt;flip:y;z-index:251681792" o:connectortype="straight"/>
        </w:pict>
      </w:r>
      <w:r w:rsidR="004C21BD">
        <w:rPr>
          <w:rFonts w:asciiTheme="majorBidi" w:hAnsiTheme="majorBidi" w:cstheme="majorBidi"/>
          <w:sz w:val="36"/>
          <w:szCs w:val="36"/>
        </w:rPr>
        <w:t xml:space="preserve"> 4.</w:t>
      </w:r>
      <w:r w:rsidR="004C21BD">
        <w:rPr>
          <w:rFonts w:asciiTheme="majorBidi" w:hAnsiTheme="majorBidi" w:cstheme="majorBidi" w:hint="cs"/>
          <w:sz w:val="36"/>
          <w:szCs w:val="36"/>
          <w:cs/>
        </w:rPr>
        <w:t>วิเคราะห์ข้อมูล</w:t>
      </w:r>
    </w:p>
    <w:p w:rsidR="004C21BD" w:rsidRPr="004C21BD" w:rsidRDefault="003236B6" w:rsidP="00934A99">
      <w:pPr>
        <w:jc w:val="both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54" type="#_x0000_t32" style="position:absolute;left:0;text-align:left;margin-left:380.25pt;margin-top:5.95pt;width:48pt;height:0;z-index:251685888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046" type="#_x0000_t32" style="position:absolute;left:0;text-align:left;margin-left:1.5pt;margin-top:23.2pt;width:440.95pt;height:3pt;flip:y;z-index:251677696" o:connectortype="straight"/>
        </w:pict>
      </w:r>
      <w:r w:rsidR="004C21BD">
        <w:rPr>
          <w:rFonts w:asciiTheme="majorBidi" w:hAnsiTheme="majorBidi" w:cstheme="majorBidi"/>
          <w:sz w:val="36"/>
          <w:szCs w:val="36"/>
        </w:rPr>
        <w:t xml:space="preserve"> 5.</w:t>
      </w:r>
      <w:r w:rsidR="004C21BD">
        <w:rPr>
          <w:rFonts w:asciiTheme="majorBidi" w:hAnsiTheme="majorBidi" w:cstheme="majorBidi" w:hint="cs"/>
          <w:sz w:val="36"/>
          <w:szCs w:val="36"/>
          <w:cs/>
        </w:rPr>
        <w:t>แปลผลและเขียนรายงานวิจัย</w:t>
      </w:r>
    </w:p>
    <w:p w:rsidR="00C44EF2" w:rsidRPr="00EA33A7" w:rsidRDefault="00C44EF2" w:rsidP="00934A99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EA33A7">
        <w:rPr>
          <w:rFonts w:asciiTheme="majorBidi" w:hAnsiTheme="majorBidi" w:cstheme="majorBidi" w:hint="cs"/>
          <w:b/>
          <w:bCs/>
          <w:sz w:val="36"/>
          <w:szCs w:val="36"/>
          <w:cs/>
        </w:rPr>
        <w:t>งบประมาณ</w:t>
      </w:r>
    </w:p>
    <w:p w:rsidR="00DF7879" w:rsidRDefault="00DF7879" w:rsidP="00DF7879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ค่าจ้างพิมพ์แบบสอบถามและรายงานวิจัยฉบับสมบูรณ์          </w:t>
      </w:r>
      <w:r>
        <w:rPr>
          <w:rFonts w:asciiTheme="majorBidi" w:hAnsiTheme="majorBidi" w:cstheme="majorBidi"/>
          <w:sz w:val="36"/>
          <w:szCs w:val="36"/>
        </w:rPr>
        <w:t xml:space="preserve">3,000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DF7879" w:rsidRDefault="00DF7879" w:rsidP="00DF7879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ค่าถ่ายเอกสารและงานวิจัยที่เกี่ยวข้อง       </w:t>
      </w:r>
      <w:r w:rsidR="00EA33A7"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</w:t>
      </w:r>
      <w:r>
        <w:rPr>
          <w:rFonts w:asciiTheme="majorBidi" w:hAnsiTheme="majorBidi" w:cstheme="majorBidi"/>
          <w:sz w:val="36"/>
          <w:szCs w:val="36"/>
        </w:rPr>
        <w:t xml:space="preserve"> 1,000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DF7879" w:rsidRDefault="00EA33A7" w:rsidP="00DF7879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ค่าถ่ายเอกสารเครื่องมือในการวิจัย</w:t>
      </w:r>
    </w:p>
    <w:p w:rsidR="00EA33A7" w:rsidRDefault="00EA33A7" w:rsidP="00EA33A7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แบบบั้นทึกข้อมูล</w:t>
      </w:r>
      <w:r>
        <w:rPr>
          <w:rFonts w:asciiTheme="majorBidi" w:hAnsiTheme="majorBidi" w:cstheme="majorBidi"/>
          <w:sz w:val="36"/>
          <w:szCs w:val="36"/>
        </w:rPr>
        <w:t xml:space="preserve">                                                            1,000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EA33A7" w:rsidRDefault="00EA33A7" w:rsidP="00EA33A7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แบบสอบถาม</w:t>
      </w:r>
      <w:r>
        <w:rPr>
          <w:rFonts w:asciiTheme="majorBidi" w:hAnsiTheme="majorBidi" w:cstheme="majorBidi"/>
          <w:sz w:val="36"/>
          <w:szCs w:val="36"/>
        </w:rPr>
        <w:t xml:space="preserve">                                                                   1,000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EA33A7" w:rsidRDefault="00EA33A7" w:rsidP="00EA33A7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ค่าวิเคราะห์ข้อมูล                                                                      </w:t>
      </w:r>
      <w:r>
        <w:rPr>
          <w:rFonts w:asciiTheme="majorBidi" w:hAnsiTheme="majorBidi" w:cstheme="majorBidi"/>
          <w:sz w:val="36"/>
          <w:szCs w:val="36"/>
        </w:rPr>
        <w:t xml:space="preserve">5,000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บาท</w:t>
      </w:r>
    </w:p>
    <w:p w:rsidR="00EA33A7" w:rsidRDefault="00EA33A7" w:rsidP="00EA33A7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ค่าจ้างผู้ช่วยวิจัยในการบันทึกข้อมูลพื้นฐานในการทำวิจัยฯ </w:t>
      </w:r>
      <w:r>
        <w:rPr>
          <w:rFonts w:asciiTheme="majorBidi" w:hAnsiTheme="majorBidi" w:cstheme="majorBidi"/>
          <w:sz w:val="36"/>
          <w:szCs w:val="36"/>
        </w:rPr>
        <w:t xml:space="preserve">    5,000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บาท</w:t>
      </w:r>
    </w:p>
    <w:p w:rsidR="00EA33A7" w:rsidRDefault="00EA33A7" w:rsidP="00EA33A7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ค่าตอบแทนการเขียนรายงานวิจัย                                              </w:t>
      </w:r>
      <w:r>
        <w:rPr>
          <w:rFonts w:asciiTheme="majorBidi" w:hAnsiTheme="majorBidi" w:cstheme="majorBidi"/>
          <w:sz w:val="36"/>
          <w:szCs w:val="36"/>
        </w:rPr>
        <w:t xml:space="preserve">2,000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EA33A7" w:rsidRDefault="00EA33A7" w:rsidP="00EA33A7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ค่าเข้าเล่มงานวิจัย                                                                      </w:t>
      </w:r>
      <w:r>
        <w:rPr>
          <w:rFonts w:asciiTheme="majorBidi" w:hAnsiTheme="majorBidi" w:cstheme="majorBidi"/>
          <w:sz w:val="36"/>
          <w:szCs w:val="36"/>
        </w:rPr>
        <w:t xml:space="preserve">3,000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EA33A7" w:rsidRDefault="00EA33A7" w:rsidP="00EA33A7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ค่าตอบแทนนักวิจัย                                                                   </w:t>
      </w:r>
      <w:r>
        <w:rPr>
          <w:rFonts w:asciiTheme="majorBidi" w:hAnsiTheme="majorBidi" w:cstheme="majorBidi"/>
          <w:sz w:val="36"/>
          <w:szCs w:val="36"/>
        </w:rPr>
        <w:t xml:space="preserve">4,200     </w:t>
      </w:r>
      <w:r>
        <w:rPr>
          <w:rFonts w:asciiTheme="majorBidi" w:hAnsiTheme="majorBidi" w:cstheme="majorBidi" w:hint="cs"/>
          <w:sz w:val="36"/>
          <w:szCs w:val="36"/>
          <w:cs/>
        </w:rPr>
        <w:t>บาท</w:t>
      </w:r>
    </w:p>
    <w:p w:rsidR="00EA33A7" w:rsidRDefault="00EA33A7" w:rsidP="00EA33A7">
      <w:pPr>
        <w:pStyle w:val="a5"/>
        <w:ind w:left="540"/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EA33A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รวมทั้งสิ้น  </w:t>
      </w:r>
      <w:r w:rsidRPr="00EA33A7">
        <w:rPr>
          <w:rFonts w:asciiTheme="majorBidi" w:hAnsiTheme="majorBidi" w:cstheme="majorBidi"/>
          <w:b/>
          <w:bCs/>
          <w:sz w:val="36"/>
          <w:szCs w:val="36"/>
        </w:rPr>
        <w:t xml:space="preserve">  25,200</w:t>
      </w:r>
      <w:r w:rsidRPr="00EA33A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บาท </w:t>
      </w:r>
    </w:p>
    <w:p w:rsidR="00EA33A7" w:rsidRDefault="00C02C58" w:rsidP="00EA33A7">
      <w:pPr>
        <w:pStyle w:val="a5"/>
        <w:ind w:left="54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ผลที่คาดว่าจะได้รับ</w:t>
      </w:r>
    </w:p>
    <w:p w:rsidR="00C02C58" w:rsidRDefault="00C02C58" w:rsidP="00C02C58">
      <w:pPr>
        <w:pStyle w:val="a5"/>
        <w:numPr>
          <w:ilvl w:val="0"/>
          <w:numId w:val="3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เพื่อศึกษาการสร้างเครือข่ายบุคลากรด้านสาธารณสุข เพื่อสนับสนุน</w:t>
      </w:r>
      <w:r w:rsidR="00B50DC9">
        <w:rPr>
          <w:rFonts w:asciiTheme="majorBidi" w:hAnsiTheme="majorBidi" w:cstheme="majorBidi" w:hint="cs"/>
          <w:b/>
          <w:bCs/>
          <w:sz w:val="36"/>
          <w:szCs w:val="36"/>
          <w:cs/>
        </w:rPr>
        <w:t>การปฏิบัติงานศูนย์การบริการปฐมภูมิ จังหวัดนครปฐม</w:t>
      </w:r>
    </w:p>
    <w:p w:rsidR="00B50DC9" w:rsidRDefault="00B50DC9" w:rsidP="00C02C58">
      <w:pPr>
        <w:pStyle w:val="a5"/>
        <w:numPr>
          <w:ilvl w:val="0"/>
          <w:numId w:val="3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เพื่อศึกษาปัจจัยที่ส่งผลต่อการสร้างเครือข่ายบุคลากรด้านสาธารณสุข เพื่อสนับสนุนการปฏิบัติงานศูนย์การบริการปฐมภูมิ จังหวัดนครปฐม</w:t>
      </w:r>
    </w:p>
    <w:p w:rsidR="00B50DC9" w:rsidRDefault="00131357" w:rsidP="00131357">
      <w:pPr>
        <w:pStyle w:val="a5"/>
        <w:ind w:left="900"/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( ลงชื่อ )</w:t>
      </w:r>
      <w:r>
        <w:rPr>
          <w:rFonts w:asciiTheme="majorBidi" w:hAnsiTheme="majorBidi" w:cstheme="majorBidi"/>
          <w:b/>
          <w:bCs/>
          <w:sz w:val="36"/>
          <w:szCs w:val="36"/>
        </w:rPr>
        <w:t>………………..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ผู้จัดทำโครงงาน</w:t>
      </w:r>
    </w:p>
    <w:p w:rsidR="00131357" w:rsidRDefault="00131357" w:rsidP="00131357">
      <w:pPr>
        <w:pStyle w:val="a5"/>
        <w:ind w:left="90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( นาย สุวิจักขณ์  ชื่นด้วง )</w:t>
      </w: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131357" w:rsidRDefault="00131357" w:rsidP="00B50DC9">
      <w:pPr>
        <w:pStyle w:val="a5"/>
        <w:ind w:left="900"/>
        <w:rPr>
          <w:rFonts w:asciiTheme="majorBidi" w:hAnsiTheme="majorBidi" w:cstheme="majorBidi"/>
          <w:b/>
          <w:bCs/>
          <w:sz w:val="36"/>
          <w:szCs w:val="36"/>
        </w:rPr>
      </w:pPr>
    </w:p>
    <w:p w:rsidR="00F66813" w:rsidRPr="00F66813" w:rsidRDefault="00F66813" w:rsidP="00F66813">
      <w:pPr>
        <w:rPr>
          <w:rFonts w:asciiTheme="majorBidi" w:hAnsiTheme="majorBidi" w:cstheme="majorBidi"/>
          <w:b/>
          <w:bCs/>
          <w:sz w:val="36"/>
          <w:szCs w:val="36"/>
          <w:cs/>
        </w:rPr>
      </w:pPr>
    </w:p>
    <w:sectPr w:rsidR="00F66813" w:rsidRPr="00F66813" w:rsidSect="00167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0F5"/>
    <w:multiLevelType w:val="hybridMultilevel"/>
    <w:tmpl w:val="01686620"/>
    <w:lvl w:ilvl="0" w:tplc="180492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AE770B6"/>
    <w:multiLevelType w:val="hybridMultilevel"/>
    <w:tmpl w:val="CF52180E"/>
    <w:lvl w:ilvl="0" w:tplc="825C71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110795"/>
    <w:multiLevelType w:val="hybridMultilevel"/>
    <w:tmpl w:val="1D18A7F6"/>
    <w:lvl w:ilvl="0" w:tplc="E99A6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074D07"/>
    <w:multiLevelType w:val="hybridMultilevel"/>
    <w:tmpl w:val="A66E5C9E"/>
    <w:lvl w:ilvl="0" w:tplc="30E087A8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AA05ED"/>
    <w:multiLevelType w:val="hybridMultilevel"/>
    <w:tmpl w:val="D9C62C9E"/>
    <w:lvl w:ilvl="0" w:tplc="8A6E3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E070C2"/>
    <w:multiLevelType w:val="hybridMultilevel"/>
    <w:tmpl w:val="1F00A752"/>
    <w:lvl w:ilvl="0" w:tplc="E360A0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7E6356"/>
    <w:multiLevelType w:val="hybridMultilevel"/>
    <w:tmpl w:val="CCE4F116"/>
    <w:lvl w:ilvl="0" w:tplc="CCF2F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7410"/>
    <w:rsid w:val="00007A02"/>
    <w:rsid w:val="00131357"/>
    <w:rsid w:val="00167C08"/>
    <w:rsid w:val="001C2167"/>
    <w:rsid w:val="00317DCC"/>
    <w:rsid w:val="003236B6"/>
    <w:rsid w:val="004C21BD"/>
    <w:rsid w:val="006315A2"/>
    <w:rsid w:val="007A6F4F"/>
    <w:rsid w:val="00934A99"/>
    <w:rsid w:val="00A521EC"/>
    <w:rsid w:val="00B50DC9"/>
    <w:rsid w:val="00BE7C21"/>
    <w:rsid w:val="00C02C58"/>
    <w:rsid w:val="00C44EF2"/>
    <w:rsid w:val="00DA0459"/>
    <w:rsid w:val="00DD7410"/>
    <w:rsid w:val="00DF7879"/>
    <w:rsid w:val="00E67590"/>
    <w:rsid w:val="00EA2980"/>
    <w:rsid w:val="00EA33A7"/>
    <w:rsid w:val="00F66813"/>
    <w:rsid w:val="00FC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0" type="connector" idref="#_x0000_s1026"/>
        <o:r id="V:Rule31" type="connector" idref="#_x0000_s1047"/>
        <o:r id="V:Rule32" type="connector" idref="#_x0000_s1038"/>
        <o:r id="V:Rule33" type="connector" idref="#_x0000_s1051"/>
        <o:r id="V:Rule34" type="connector" idref="#_x0000_s1031"/>
        <o:r id="V:Rule35" type="connector" idref="#_x0000_s1053"/>
        <o:r id="V:Rule36" type="connector" idref="#_x0000_s1052"/>
        <o:r id="V:Rule37" type="connector" idref="#_x0000_s1037"/>
        <o:r id="V:Rule38" type="connector" idref="#_x0000_s1045"/>
        <o:r id="V:Rule39" type="connector" idref="#_x0000_s1050"/>
        <o:r id="V:Rule40" type="connector" idref="#_x0000_s1054"/>
        <o:r id="V:Rule41" type="connector" idref="#_x0000_s1046"/>
        <o:r id="V:Rule42" type="connector" idref="#_x0000_s1044"/>
        <o:r id="V:Rule43" type="connector" idref="#_x0000_s1055"/>
        <o:r id="V:Rule44" type="connector" idref="#_x0000_s1048"/>
        <o:r id="V:Rule45" type="connector" idref="#_x0000_s1035"/>
        <o:r id="V:Rule46" type="connector" idref="#_x0000_s1033"/>
        <o:r id="V:Rule47" type="connector" idref="#_x0000_s1039"/>
        <o:r id="V:Rule48" type="connector" idref="#_x0000_s1028"/>
        <o:r id="V:Rule49" type="connector" idref="#_x0000_s1042"/>
        <o:r id="V:Rule50" type="connector" idref="#_x0000_s1027"/>
        <o:r id="V:Rule51" type="connector" idref="#_x0000_s1049"/>
        <o:r id="V:Rule52" type="connector" idref="#_x0000_s1036"/>
        <o:r id="V:Rule53" type="connector" idref="#_x0000_s1032"/>
        <o:r id="V:Rule54" type="connector" idref="#_x0000_s1041"/>
        <o:r id="V:Rule55" type="connector" idref="#_x0000_s1029"/>
        <o:r id="V:Rule56" type="connector" idref="#_x0000_s1043"/>
        <o:r id="V:Rule57" type="connector" idref="#_x0000_s1040"/>
        <o:r id="V:Rule5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759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F7879"/>
    <w:pPr>
      <w:ind w:left="720"/>
      <w:contextualSpacing/>
    </w:pPr>
  </w:style>
  <w:style w:type="table" w:styleId="a6">
    <w:name w:val="Table Grid"/>
    <w:basedOn w:val="a1"/>
    <w:uiPriority w:val="59"/>
    <w:rsid w:val="00F6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List"/>
    <w:basedOn w:val="a1"/>
    <w:uiPriority w:val="61"/>
    <w:rsid w:val="00F6681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Cs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customStyle="1" w:styleId="DecimalAligned">
    <w:name w:val="Decimal Aligned"/>
    <w:basedOn w:val="a"/>
    <w:uiPriority w:val="40"/>
    <w:qFormat/>
    <w:rsid w:val="00F66813"/>
    <w:pPr>
      <w:tabs>
        <w:tab w:val="decimal" w:pos="360"/>
      </w:tabs>
    </w:pPr>
    <w:rPr>
      <w:rFonts w:eastAsiaTheme="minorEastAsia"/>
    </w:rPr>
  </w:style>
  <w:style w:type="paragraph" w:styleId="a8">
    <w:name w:val="footnote text"/>
    <w:basedOn w:val="a"/>
    <w:link w:val="a9"/>
    <w:uiPriority w:val="99"/>
    <w:unhideWhenUsed/>
    <w:rsid w:val="00F66813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uiPriority w:val="99"/>
    <w:rsid w:val="00F66813"/>
    <w:rPr>
      <w:rFonts w:eastAsiaTheme="minorEastAsia"/>
      <w:sz w:val="20"/>
      <w:szCs w:val="25"/>
    </w:rPr>
  </w:style>
  <w:style w:type="character" w:styleId="aa">
    <w:name w:val="Subtle Emphasis"/>
    <w:basedOn w:val="a0"/>
    <w:uiPriority w:val="19"/>
    <w:qFormat/>
    <w:rsid w:val="00F66813"/>
    <w:rPr>
      <w:rFonts w:eastAsiaTheme="minorEastAsia" w:cstheme="minorBidi"/>
      <w:bCs w:val="0"/>
      <w:i/>
      <w:iCs/>
      <w:color w:val="808080" w:themeColor="text1" w:themeTint="7F"/>
      <w:szCs w:val="28"/>
      <w:lang w:bidi="th-TH"/>
    </w:rPr>
  </w:style>
  <w:style w:type="table" w:styleId="-1">
    <w:name w:val="Light Shading Accent 1"/>
    <w:basedOn w:val="a1"/>
    <w:uiPriority w:val="60"/>
    <w:rsid w:val="00F66813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764E6-612E-4A0E-82C4-5BA39E36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Micrp</dc:creator>
  <cp:lastModifiedBy>Micrp</cp:lastModifiedBy>
  <cp:revision>4</cp:revision>
  <dcterms:created xsi:type="dcterms:W3CDTF">2013-09-18T13:39:00Z</dcterms:created>
  <dcterms:modified xsi:type="dcterms:W3CDTF">2013-09-19T12:30:00Z</dcterms:modified>
</cp:coreProperties>
</file>