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1" w:rsidRPr="00FA34A1" w:rsidRDefault="00FA34A1" w:rsidP="00FA34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34A1">
        <w:rPr>
          <w:rFonts w:ascii="TH SarabunPSK" w:hAnsi="TH SarabunPSK" w:cs="TH SarabunPSK"/>
          <w:b/>
          <w:bCs/>
          <w:sz w:val="36"/>
          <w:szCs w:val="36"/>
          <w:cs/>
        </w:rPr>
        <w:t>ใบงานรายวิชาอรรถกถาพระอภิธรรมปิฎก  ครั้งที่  ๑</w:t>
      </w:r>
    </w:p>
    <w:p w:rsidR="00FA34A1" w:rsidRDefault="00FA34A1" w:rsidP="00FA34A1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พระมหาโชคชัย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พุทฺธ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ญาณเมธี</w:t>
      </w:r>
    </w:p>
    <w:p w:rsidR="00FA34A1" w:rsidRPr="002B2588" w:rsidRDefault="00FA34A1" w:rsidP="00FA34A1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A34A1" w:rsidRPr="002B2588" w:rsidRDefault="00FA34A1" w:rsidP="00FA34A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ให้นักศึกษาตอบคำถามต่อไปนี้มาให้ชัดเจน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๑.ชื่อที่ใช้เรียกพระพุทธพจน์ในสมัยพุทธกาล มีอะไรบ้างแต่ละชื่อมีอธิบายว่าอย่างไร อ้างพระพุทธพจน์ประกอบการอธิบายด้วย ฯ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ตอบ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พระพุทธพ</w:t>
      </w:r>
      <w:bookmarkStart w:id="0" w:name="_GoBack"/>
      <w:bookmarkEnd w:id="0"/>
      <w:r w:rsidRPr="002B2588">
        <w:rPr>
          <w:rFonts w:ascii="TH SarabunPSK" w:hAnsi="TH SarabunPSK" w:cs="TH SarabunPSK"/>
          <w:sz w:val="32"/>
          <w:szCs w:val="32"/>
          <w:cs/>
        </w:rPr>
        <w:t>จน์ในสมัยพุทธกาล มีปรากฏในคำว่า ๑.พรหมจรรย์ ๒.ธรรมวินัย ๓.อภิธรรม ๔.อภิวินัย ๕..อภิธรรมกถา ๖.เวทัลลกถา ๗.ธรรม๘ ๙.สุตตะ ๑๐.เคยยะ ๑๑.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เวย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กรณะ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๑๒.คาถา ๑๓.อุทาน ๑๔.อิ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ติวุตต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กะ ๑๕.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ชาต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กะ ๑๖.อัพภูตธรรม ฉะนั้นคำว่า   อภิธรรมปิฎก   พระพุทธพจน์นำมากล่าวไว้เพื่อศึกษาต่อไปซึ่งมีดังนี้</w:t>
      </w:r>
      <w:r w:rsidRPr="002B2588">
        <w:rPr>
          <w:rFonts w:ascii="TH SarabunPSK" w:hAnsi="TH SarabunPSK" w:cs="TH SarabunPSK"/>
          <w:sz w:val="32"/>
          <w:szCs w:val="32"/>
        </w:rPr>
        <w:t xml:space="preserve"> 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๑.คำว่า </w:t>
      </w:r>
      <w:r w:rsidRPr="002B2588">
        <w:rPr>
          <w:rFonts w:ascii="TH SarabunPSK" w:hAnsi="TH SarabunPSK" w:cs="TH SarabunPSK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พรหมจรรย์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ทางดำเนินชีวิตอย่างประเสริฐหรือเจริญอริยมรรค มีองค์ ๘  พระพุทธพจน์สมัยสาวก ๖๐ รูป ออกประกาศพระพุทธศาสนา การประพฤติที่ประเสริฐ</w:t>
      </w:r>
      <w:r w:rsidRPr="002B2588">
        <w:rPr>
          <w:rFonts w:ascii="TH SarabunPSK" w:hAnsi="TH SarabunPSK" w:cs="TH SarabunPSK"/>
          <w:sz w:val="32"/>
          <w:szCs w:val="32"/>
        </w:rPr>
        <w:t xml:space="preserve">   </w:t>
      </w:r>
      <w:r w:rsidRPr="002B2588">
        <w:rPr>
          <w:rFonts w:ascii="TH SarabunPSK" w:hAnsi="TH SarabunPSK" w:cs="TH SarabunPSK"/>
          <w:sz w:val="32"/>
          <w:szCs w:val="32"/>
          <w:cs/>
        </w:rPr>
        <w:t>มีนัยที่กว้างขวางมาก</w:t>
      </w:r>
      <w:r w:rsidRPr="002B2588">
        <w:rPr>
          <w:rFonts w:ascii="TH SarabunPSK" w:hAnsi="TH SarabunPSK" w:cs="TH SarabunPSK"/>
          <w:sz w:val="32"/>
          <w:szCs w:val="32"/>
        </w:rPr>
        <w:t xml:space="preserve">  </w:t>
      </w:r>
      <w:r w:rsidRPr="002B2588">
        <w:rPr>
          <w:rFonts w:ascii="TH SarabunPSK" w:hAnsi="TH SarabunPSK" w:cs="TH SarabunPSK"/>
          <w:sz w:val="32"/>
          <w:szCs w:val="32"/>
          <w:cs/>
        </w:rPr>
        <w:t>ซึ่งเมื่อกล่าวโดยรวมแล้ว</w:t>
      </w:r>
      <w:r w:rsidRPr="002B2588">
        <w:rPr>
          <w:rFonts w:ascii="TH SarabunPSK" w:hAnsi="TH SarabunPSK" w:cs="TH SarabunPSK"/>
          <w:sz w:val="32"/>
          <w:szCs w:val="32"/>
        </w:rPr>
        <w:t xml:space="preserve">  </w:t>
      </w:r>
      <w:r w:rsidRPr="002B2588">
        <w:rPr>
          <w:rFonts w:ascii="TH SarabunPSK" w:hAnsi="TH SarabunPSK" w:cs="TH SarabunPSK"/>
          <w:sz w:val="32"/>
          <w:szCs w:val="32"/>
          <w:cs/>
        </w:rPr>
        <w:t>ได้แก่กุศลทุกประเภท</w:t>
      </w:r>
      <w:r w:rsidRPr="002B2588">
        <w:rPr>
          <w:rFonts w:ascii="TH SarabunPSK" w:hAnsi="TH SarabunPSK" w:cs="TH SarabunPSK"/>
          <w:sz w:val="32"/>
          <w:szCs w:val="32"/>
        </w:rPr>
        <w:t xml:space="preserve">  </w:t>
      </w:r>
      <w:r w:rsidRPr="002B2588">
        <w:rPr>
          <w:rFonts w:ascii="TH SarabunPSK" w:hAnsi="TH SarabunPSK" w:cs="TH SarabunPSK"/>
          <w:sz w:val="32"/>
          <w:szCs w:val="32"/>
          <w:cs/>
        </w:rPr>
        <w:t>ไม่ใช่อกุศล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</w:rPr>
        <w:t xml:space="preserve">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๒.</w:t>
      </w:r>
      <w:r w:rsidRPr="002B2588">
        <w:rPr>
          <w:rFonts w:ascii="TH SarabunPSK" w:hAnsi="TH SarabunPSK" w:cs="TH SarabunPSK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>คำว่า</w:t>
      </w:r>
      <w:r w:rsidRPr="002B2588">
        <w:rPr>
          <w:rFonts w:ascii="TH SarabunPSK" w:hAnsi="TH SarabunPSK" w:cs="TH SarabunPSK"/>
          <w:sz w:val="32"/>
          <w:szCs w:val="32"/>
        </w:rPr>
        <w:t xml:space="preserve">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ธรรมวินัย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เป็นคำที่ใช้เรียกคำสั่งสอนของพระพุทธเจ้ามาก่อนที่จะใช้ว่า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พระพุทธศาสนา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ซึ่งถูกนำมาใช้เรียกแทนในภายหลัง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พระธรรมวินัย ถือว่าเป็นหลักเป็นองค์แทนพระพุทธเจ้า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พระพุทธเจ้าทรงมอบหมายไว้ว่า ธรรมวินัยเป็นศาสดาแทนพระองค์หลังจากทรงล่วงลับไป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๓.คำว่า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อภิธรรม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นั้น ประกอบด้วยศัพท์ อภิ แปลว่า ยิ่ง กับ ธรรม รวมกันแปลว่า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ธรรมะยิ่ง หมายความว่า ธรรมะที่ยิ่ง คือ พิเศษ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แปลกจากธรรมะในปิฎกอื่น ความหมายนี้ต่างจากคำว่า อภิธรรม อภิวินัย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ที่ใช้ในพระสูตร เพราะในที่นั้นคำว่า อภิ หมายความว่า จำเพาะธรรมะ จำเพาะวินัย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คือมีเขตแดนไม่ปะปนกัน อีกอย่างหนึ่ง อภิ ในที่นั้นก็หมายความว่า ยิ่ง นั่นแหละ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แต่ไม่ได้หมายไปถึงอีกปิฎกหนึ่ง คือ อภิธรรม หมายถึง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โพธิปักขิย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๔.คำว่า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อภิวินัย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ก็หมายถึง อาทิพรหม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จริย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กาสิกขา คือสิกขาบทมาในพระปาติโมกข์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๕.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คำว่า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อภิธรรมกถา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นิปปริยาย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เทศนา ฉะนั้น ในอภิธรรมกถานี้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โลกุตรมรรคจึง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ไม่ได้ชื่อโดยคุณ ของตนบ้าง โดยอารมณ์บ้าง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ย่อมได้ชื่อโดยการบรรลุเท่านั้น.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๖.คำว่า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เวทัล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ลกถา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คือถ้อยคำที่เขาคุยกันในเรื่องธรรมลึกๆ เหมือนกัน เคยเห็นอยู่ ๒ สูตร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เวทัล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ละเกี่ยวกับพระสารีบุตรคุยกับพระมหา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โกฏฐิ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ตะ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ปัญญาอย่างพระสารีบุตรคุยกับพระมหา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โกฏฐิตะเวทัล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ลกถา ท่านได้อบรมกาย อบรมศีล อบรมจิต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อบรมปัญญาดีแล้ว ไม่เป็นไร แต่ถ้าไม่เป็นอย่างนี้ แล้วไปคุยกันเรื่องอย่างนี้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จะตกไปสู่ธรรมดำ คือเป็น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มิจฉาทิฏฐิ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โดยไม่รู้ตัว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๗. คำว่า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สุตตะ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พระสูตรทั้งหลาย รวมทั้งพระวินัยปิฎกและ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นิทเทส</w:t>
      </w:r>
      <w:proofErr w:type="spellEnd"/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๘.คำว่า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เคยยะ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ความที่มีร้อยแก้วและร้อยกรองผสมกัน ได้แก่พระสูตรที่มีคาถาทั้งหมด 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๙.คำว่า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เวย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ยา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กรณะ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ไวยากรณ์ คือความร้อยแก้วล้วน ได้แก่ พระอภิธรรมปิฎกทั้งหมด และพระสูตรที่ไม่มีคาถาเป็นต้น 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๑๐.คำว่า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คาถา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ความร้อยกรองล้วน เช่น ธรรมบท เถรคาถา เถรีคาถา เป็นต้น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๑๑.คำว่า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อุทาน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พระคาถาพุทธอุทาน ๘๒ สูตร 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๑๒.คำว่า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อิติวุตต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กะ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พระสูตรที่เรียก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ว่าอิติวุตต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กะ ๑๑๐ สูตร 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๑๔.คำว่า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ชาต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กะ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ชาดก ๕๕๐ เรื่อง </w:t>
      </w:r>
    </w:p>
    <w:p w:rsidR="00FA34A1" w:rsidRPr="002B2588" w:rsidRDefault="00FA34A1" w:rsidP="00FA34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๑๖.คำว่า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อัพภูตธรรม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เรื่องอัศจรรย์ คือ พระสูตรที่กล่าวถึงข้ออัศจรรย์ต่างๆ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จงอธิบายความเป็นมาของพระอภิธรรมปิฎกตั้งแต่สมัยสังคายนาครั้ง ๑ จนถึงครั้งที่ ๕ ฯ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ตอบ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การสังคายนาพระธรรมวินัยในศาสนาพุทธเถรวาท คือการประชุมตรวจชำระสอบทานและจัดหมวด หมู่คำสั่งสอนของพระพุทธเจ้า วางลงเป็นแบบแผนอันหนึ่งอันเดียวกัน ศัพท์คำว่าสังคายนาหมายถึง สวดพร้อมกัน หรือเรียกอีกอย่างหนึ่งว่า </w:t>
      </w:r>
      <w:r w:rsidRPr="002B2588">
        <w:rPr>
          <w:rFonts w:ascii="TH SarabunPSK" w:eastAsia="Times New Roman" w:hAnsi="TH SarabunPSK" w:cs="TH SarabunPSK"/>
          <w:sz w:val="32"/>
          <w:szCs w:val="32"/>
        </w:rPr>
        <w:t>“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สังคีติ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แปลว่า สวดพร้อมกัน มาจากคำว่า คายนา หรือ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ติ แปลว่า การสวด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สํ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แปลว่า พร้อมกัน คำนี้มีมูลเหตุมาจากวิธีการสังคายนาพระธรรมวินัย ที่เรียกว่าวิธีการร้อยกรองหรือรวบรวมพระธรรมวินัย หรือประมวลคำสั่งสอนของพระพุทธเจ้า มีวิธีการคือนำเอาคำสั่งสอนของพระพุทธเจ้าที่ทรงจำไว้มาแสดงในที่ประชุมสงฆ์ จากนั้นให้มีการซักถามกัน จนกระทั่งที่ประชุมลงมติว่าเป็นอย่างนั้นแน่นอน เมื่อได้มติร่วมกันแล้วในเรื่องใด ก็ให้สวดขึ้นพร้อมกัน การสวดพร้อมกันแสดงถึงการลงมติร่วมกันเป็นเอกฉันท์ และเป็นการทรงจำกันไว้เป็นแบบแผนต่อไป  จุดประสงค์สำคัญที่สุดของการสังคายนา คือการรวบรวมพระธรรมวินัยของพระพุทธเจ้า เพื่อธำรงรักษาพระธรรมวินัยเอาไว้ไม่ให้สูญหายหรือวิปลาสคลาดเคลื่อนไป เพราะพระธรรมวินัยนั้นคือหลักของพระพุทธศาสนา หากปราศจากคำสอนแล้วพระพุทธศาสนาก็ดำรงอยู่ไม่ได้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ซึ่งได้สังคายนามาตามโดยลำดับดังต่อไปนี้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การสังคายนาครั้งที่ ๑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เป็นแนวการวางระเบียบพระธรรมวินัยในครั้งนั้นจัดเป็นรูปแบบ  ที่เรียกว่า พระไตรปิฎก และยังคงมีการรักษาสิ่งที่ได้จัดรวบรวมในครั้งปฐมสังคายนาอยู่ในพระไตรปิฎกฉบับเถรวาทโดยไม่มีการปรับแก้มาจนปัจจุบัน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การสังคายนาครั้งที่ ๒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มีการกล่าวถึงในพระวินัยปิฎก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จุลล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วรรคแม้ในวินัยปิฎกจะไม่กล่าวถึงคำว่าพระไตรปิฎกในการปฐมสังคายนาและการสังคายนาครั้งที่สองเลย แต่ใน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สมันตัป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สาทิ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กา ซึ่งเป็นอรรถกถาอธิบายวินัยปิฎกนั้น บอกว่าการจัดหมวดหมู่คำสอนของพระพุทธศาสนาให้เป็นรูปเป็นร่างอย่างพระไตรปิฎกนั้น มีมาตั้งแต่ครั้งปฐมสังคายนาแล้ว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การสังคายนาครั้งที่ ๓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ในการทำสังคายนาครั้งนี้ 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โมค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คลีบุตร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เถระ ได้แต่งคัมภีร์กถาวัตถุ ซึ่งเป็นคัมภีร์หนึ่งในพระอภิธรรมไว้ด้วย และเมื่อทำสังคายนาเสร็จแล้ว ก็มีการส่งคณะทูตไปประกาศพระพุทธศาสนาในประเทศต่างๆ ในที่นี้มีพระมหินทเถระ ผู้เป็นโอรสของพระเจ้าอโศกมหาราช ที่นำพระ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พุทธศา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นาไปประดิษฐานในลังกา รวมทั้ง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พระโสณะ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เถระและพระ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อุตต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ระเถระ ที่นำพระพุทธศาสนามาเผยแผ่ยังดินแดนสุวรรณภูมิด้วย 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การสังคายนาครั้งที่ ๔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การสังคายนาครั้งนี้มีลักษณะของศาสนาพราหมณ์และพระพุทธศาสนาฝ่ายมหายานเข้ามาผสม ทำให้ฝ่ายเถรวาทไม่นับว่าเป็นหนึ่งในการสังคายนาในการสังคายนาครั้งนี้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การสังคายนาครั้งที่ ๕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ทำสังคายนาครั้งนี้เพื่อต้องการจารึกพระพุทธวจนะเป็นลายลักษณ์อักษรมีพระฤทธิ์เดชเป็นผู้ถามและมีพระรำเคนเป็นผู้ตอบและมีจำนวนพระภิกษุสงมา๑๒๐๐รูปใช้เวลาการสังคายนา๑๐เดือน  จึงเสร็จ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ประวัติความเป็นมาของการการศึกษาคัมภีร์พระ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สังคหะในประเทศไทยเป็นอย่างไร ฯ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ตอบ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สมัยกรุงสุโขทัยเป็นราชธานี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พญาลิไทซึ่งเป็นพระราชนัดดาของพ่อขุนรามคำแหง ทรงพระราชนิพนธ์หนังสือไตรภูมิพระร่วง เมื่อ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๑๘๙๖โดยมีจุดประสงค์เพื่อรักษาพระอภิธรรมของพระพุทธเจ้าไว้ และเพื่อโปรดพระราชมารดา รวมทั้งประชาราษฎร์ทั่วไปให้เข้าใจเรื่องกรรมและผลของกรรมของมนุษย์สัตว์ทั้งหลายในหนังสือ กล่าวถึง จิต เจตสิก และรูป ในคนและสัตว์ที่มีการเวียนว่ายตายเกิดอยู่ใน ๓๑ ภูมิ ของกาม ภพ รูปภพ และอรูปภพอยู่ และแสดงถึงว่า นิพพานเป็นสภาวะที่พ้นจากความ ทุกข์ทั้งปวงเหล่านั้น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ตั้งแต่รัชสมัยของกรุงศรีอยุธยา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พอมีหลักฐานอยู่บ้างว่า มีการ สวดพระอภิธรรมเป็นพิธีกรรมในการบำเพ็ญกุศลให้แก่ศพ แต่เนื่องจากพระอภิธรรมเป็นธรรมะชั้นสูง ลึกซึ้ง จึงมีความสนใจกันไม่มากนักเมื่อถึง พ.ศ. ๒๓๑๐ ไทยเสียบ้านเมืองกรุงศรีอยุธยาให้แก่พม่า บ้านเมืองระส่ำระสาย ขาดผู้นำที่จะทำนุบำรุงพระพุทธศาสนา พระอภิธรรมซึ่งธรรมดาเป็นเรื่องที่ยากอยู่แล้ว ก็ยิ่งไม่ค่อยมีสนใจขาดการศึกษาไป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</w:rPr>
        <w:t xml:space="preserve">    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ต่อมาสมัยกรุงรัตนโกสินทร์</w:t>
      </w:r>
      <w:r w:rsidRPr="002B25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เริ่มตั้งแต่รัชกาลที่ ๑ </w:t>
      </w:r>
      <w:r w:rsidRPr="002B2588">
        <w:rPr>
          <w:rFonts w:ascii="TH SarabunPSK" w:hAnsi="TH SarabunPSK" w:cs="TH SarabunPSK"/>
          <w:sz w:val="32"/>
          <w:szCs w:val="32"/>
          <w:cs/>
        </w:rPr>
        <w:t>พระองค์ได้ให้มีการสังคายนาพระไตรปิฎกขึ้น ทบทวนเนื้อความในพระวินัยปิฎก พระสุตตันตปิฎกและพระ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ปิฎก พระพุทธศาสนาจึงได้รุ่งเรื่องต่อไป ถึงรัชกาลที่ ๒ รัชกาลที่ ๓ รัชกาลที่ ๔ รัชกาลที่ ๕ และต่อๆ มาจนถึงรัชกาลที่ ๙ ในปัจจุบันนี้ในประเทศไทยในหนังสือตำนานพระอภิธรรม โดยอาจารย์ธนิต อยู่โพธิ์กล่าวไว้ว่า มีการสวดศพด้วยพระอภิธรรมอย่างจริงจัง เมื่อประมาณต้นรัชกาลที่ ๕ ( เสวยราชย์เมื่อ พ.ศ. ๒๔๑๑ </w:t>
      </w:r>
      <w:r w:rsidRPr="002B2588">
        <w:rPr>
          <w:rFonts w:ascii="TH SarabunPSK" w:hAnsi="TH SarabunPSK" w:cs="TH SarabunPSK"/>
          <w:sz w:val="32"/>
          <w:szCs w:val="32"/>
        </w:rPr>
        <w:t xml:space="preserve">– </w:t>
      </w:r>
      <w:r w:rsidRPr="002B2588">
        <w:rPr>
          <w:rFonts w:ascii="TH SarabunPSK" w:hAnsi="TH SarabunPSK" w:cs="TH SarabunPSK"/>
          <w:sz w:val="32"/>
          <w:szCs w:val="32"/>
          <w:cs/>
        </w:rPr>
        <w:t>๒๔๕๓ )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มีหลักฐานเป็นหนังสือ ๒ เล่ม คือ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สังคหะ แปลร้อยอย่าง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พิศดาร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๒ เมื่อปี พ.ศ. ๒๔๖๐ และหนังสือ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ฉบับสมบูรณ์ โดยนำเอาเทศนา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พิศดาร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ของเก่า พิมพ์ไว้เมื่อปีพ.ศ. ๒๔๗๐ ดังที่ระบุไว้ที่คำนำ มาพิมพ์ใหม่โดยสำนักพิมพ์เลี่ยง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เซียง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ในปี ๒๔๙๔ ซึ่งแสดงให้เห็นว่าการศึกษาพระอภิธรรมและ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กุศโล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บายของบรรพบุรุษไทยในการสืบทอดความรู้พระอภิธรรมได้ทำกันมาอย่างต่อเนื่องปี พ.ศ. ๒๔๗๕ พระอาจารย์พม่า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ภัททันต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วิลาสะ เจ้าอาวาสวัดปรก ตรอกจันทร์ เขตยานนาวา กทม.ได้เริ่มทำการสอนวิปัสสนาภาวนาตามนัยแห่งพระอภิธรรม เกิดได้ลูกศิษย์ที่สำคัญคนหนึ่ง คือ แนบ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มหานี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รานนท์ ซึ่งเรียนพระอภิธรรมทั้งภาคปริยัติ และปฏิบัติอยู่หลายปี จนพระอาจารย์ให้อาจารย์แนบนี้ทำหน้าที่สอนวิปัสสนาและพระอภิธรรมแทนท่าน และท่านได้เชิญอาจารย์ฆราวาสพม่า คืออาจารย์สาย สายเกษม จากจังหวัดลำปาง มาช่วยการศึกษาปริยัติและปฏิบัติธรรมโดยนัยอภิธรรม จึงเริ่มมีการสอนเป็นชั้น เรียนที่แน่นอนขึ้น เมื่อปี พ.ศ. ๒๔๙๐ ทีวัด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ระฆังโฆ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สิตาราม ธนบุรี โดยมีท่านเจ้าคุณพระภาวนา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รามเถระ (สุข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โร) เป็นอาจารย์ใหญ่ร่วมกับอาจารย์สาย อาจารย์แนบ และพระทิพย์ปริญญา (ซึ่งทั้งหมดเป็นศิษย์ของพระอาจารย์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ภัททันต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วิลาสะทั้งสิ้น) การสอนกระทำโดยใช้ตำราพระ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สังคหะ ๙ ปริจเฉท เป็น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บันทัด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ฐาน ในระหว่างนี้ก็มีการเปิดการศึกษาและการสอนปริยัติและปฏิบัติทางพระอภิธรรมขึ้นที่วัดสามพระยา วัดมหาธาตุ ฯ กทม. และต่างจังหวัด เช่น อยุธยา ลพบุรี ฯลฯ อีกหลายจังหวัด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จากโอวาทหลวงพ่อวัดปากน้ำเมื่อวันที่ ๑ ตุลาคม ๒๔๙๖ ก็ได้กล่าวไว้ว่า พระทิพย์ปริญญาสอนอภิธรรมให้กับพระภิกษุ สามเณร อุบาสก อุบาสิกาที่วัดปากน้ำ หลวงพ่อวัดปากน้ำจึงเทศน์ เรื่องจิตปรมัตถ์เพื่อเกื้อกูลแก่ผู้กำลังศึกษาพระอภิธรรม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พ.ศ. ๒๔๙๑ ท่านเจ้าคุณพระพิมลธรรม (พระ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อาสภะ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เถระ) เจ้าอาวาสวัดมหาธาตุฯ ได้ติด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ต่อก้บ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รัฐบาลประเทศพม่า (ฯพณฯ อูนุเป็นนายกรัฐมนตรี) ขอให้ส่งพระผู้เชี่ยวชาญพระอภิธรรม มาช่วยสอนในประเทศไทย สภาแห่งคณะสงฆ์พม่าจึงส่ง พระอาจารย์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สัทธัมม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โชติกะ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ธัมมาจริ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ยะ และพระอาจารย์เตชินทะ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ธัมมาจริ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ยะ มาจำพรรษาเริ่มแรกอยู่ที่วัดปรก เมื่อวันที่ ๘ กรกฎาคม พ.ศ. ๒๔๙๒ แล้วต่อไปก็ย้ายไปสอนพระอภิธรรม ที่วัดระฆังฯ ในปี พ.ศ. ๒๔๙๖ ได้มีการเปิดการสอนพระอภิธรรมขึ้นอีกแห่งหนึ่งที่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โรงเรียนบรรยายอภิธรรม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ปิฏก</w:t>
      </w:r>
      <w:proofErr w:type="spellEnd"/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ที่พุทธสมาคมแห่งประเทศไทยในพระบรมราชูปถัมภ์ ตรงข้ามวัดบวรนิเวศวิหาร กรุงเทพฯอีก ๔ ปีต่อมาก็มีการจัดตั้ง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พระอภิธรรมมูลนิธิ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ขึ้นโดยอาจารย์บุญมี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เมธางกูร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รับผิดชอบเรื่องการสอนพระอภิธรรมร่วมกับอาจารย์แนบและคุณพระชาญบรรณกิจขยายการสอนให้มีมากขึ้น ซึ่งต่อมาอภิธรรมมูลนิธิ ก็ย้ายตามพุทธสมาคมแห่งประเทศไทยไปอยู่ที่ถนนพระอาทิตย์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แล้วแยกตัวออกจากพุทธสมาคมฯ เมื่อปี พ.ศ. ๒๕๐๙ ไปเปิดการสอนต่อที่โรงเรียนมงคลพิทย์ 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ตุพลฯ และพอถึงปลายปี พ.ศ. ๒๕๒๙ อภิธรรมมูลนิธิก็ย้ายออกไปจากวัด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ตุพลฯ ไปเปิดที่ทำการใหม่อยู่ตรงข้ามกับพุทธมณฑล จังหวัดนครปฐม แล้ววัด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ตุพลฯ ก็จัดตั้งมูลนิธิวัด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ตุพนฯ ขึ้นทำการสอนพระอภิธรรมต่อไปที่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โรงเรียนพระอภิธรรมมงคล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มุนี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>ทีนั้นพระอภิธรรมจึงได้มีการศึกษาและสอนที่วัด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พระเช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ตุพนฯ เป็นเวลา ๒๖ ปีมาแล้วตราบเท่าทุกวันนี้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พระอาจารย์เตชินทะ สอนพระอภิธรรมอยู่ไม่นานนักก็เดินทางกลับไปพม่าแล้วไม่ได้กลับมา ส่วนพระอาจารย์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สัทธัมม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โชติกะ อยู่สอนตั้งแต่ปี พ.ศ. ๒๔๙๒ พอถึงปี พ.ศ. ๒๔๙๓ ได้ตั้ง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อภิธรรมมหาวิทยาลัย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>ขึ้นที่ วัดระฆังฯ มีหลักสูตรอภิธรรมตรี (๑ ปี ๖ เดือน) อภิธรรมโท (๓ ปี) และอภิธรรมเอก (๓ ปี) รวมหลักสูตรอภิธรรมทั้งหมด ๗ ปีครึ่งสำเร็จได้เป็นอภิธรรมบัณฑิต ซึ่งสามารถศึกษาต่อในระดับอาจารย์อีก ๖ ชั้นต่อไป โดยต้องทำการศึกษาค้นคว้าเอง เขียนวิทยานิพนธ์ และมีการสอบอภิธรรมบัณฑิตชั้นสูงทุกปี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ต่อมาที่วัดมหาธาตุฯ ได้มีการสอนอภิธรรมขึ้นที่โรงเรียน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อภิธรรมโชติกะวิทยาลัย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>ในปีพ.ศ. ๒๕๑๑ ขึ้นและในปีต่อๆ มาก็มีการเปิดสำนักเรียนพระอภิธรรมตามวัดต่างๆ ในต่างจังหวัดอีกไม่ต่ำกว่า ๕๐ แห่งนับว่าเป็นความก้าวหน้าในด้านการศึกษาพระอภิธรรมในประเทศไทยมิใช่น้อยเลย นับได้ว่าเริ่มต้นที่พระอาจารย์พม่า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ภัน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ทันตะวิลาสะ ในปี พ.ศ. ๒๔๗๕ พ.ศ. ๒๔๙๐ ต่อด้วยพระอาจารย์พม่า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สัทธัมม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โชติกะ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ธัมมาจริ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ยะ ซึ่งเป็นผู้ตั้งต้นวางรากฐานการศึกษาพระอภิธรรม โดยเมื่อท่านมาสอนพระอภิธรรมทั้งภาคปริยัติและภาคปฏิบัติที่วัดระฆังฯ ตั้งแต่ปี พ.ศ. ๒๔๙๓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ในตอนแรกต้องใช้ล่ามช่วยแปล ต่อมาอีก ๑ ปี เมื่อท่านเรียนภาษาไทยได้แล้ว นอกจากสอนแล้ว ท่านยัง เขียนตำราเรียนเป็นภาษาไทย จัดวางหลักสูตรการศึกษาพระอภิธรรมเป็นชั้นๆ ตามลำดับขั้นตอน ดังกล่าวมาแล้ว ทั้งนี้โดยใช้ตำราอภิธรรม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มัตถสังคห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๙ ปริเฉทเป็นบรรทัดฐาน ผู้ที่ศึกษาตำรานี้จบแล้ว ก็อาจไปศึกษาต่อในพระอภิธรรม ๗ คัมภีร์ ภาษาบาลีและภาษาไทยต่อไปอีกได้จะเห็นได้ว่าการศึกษาพระอภิธรรมในประเทศไทยได้ดำเนินการมาในระยะเวลาไม่นานมานี้คือเป็นระยะเวลาประมาณ ๖๐ ปีเท่านั้น และยังไม่ได้รับความนิยมสนใจจากพระพุทธศาสนิกชน นักศึกษาธรรมะกันมาก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ผลการศึกษาพระอภิธรรมในปีแรกๆ นั้นมีจำนวนน้อยมาก เพราะยังไม่มีการวัดผลของการศึกษาที่ดี ต่อมา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อภิธรรมมหาวิทยาลัย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ได้จัดให้มีการสอบขึ้นเป็นครั้งแรกในปี พ.ศ. ๒๔๙๘ มีผู้จบหลักสูตรการศึกษาพระอภิธรรมเป็น </w:t>
      </w:r>
      <w:r w:rsidRPr="002B2588">
        <w:rPr>
          <w:rFonts w:ascii="TH SarabunPSK" w:hAnsi="TH SarabunPSK" w:cs="TH SarabunPSK"/>
          <w:sz w:val="32"/>
          <w:szCs w:val="32"/>
        </w:rPr>
        <w:t xml:space="preserve">“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อภิธรรมบัณฑิต 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เป็นรุ่นแรกของการศึกษา เป็นพระภิกษุ สามเณร แม่ชี อุบาสก อุบาสิกาต่างๆ เท่าที่มีการศึกษาและการสอนพระอภิธรรมเป็นเวลา ๖๐ ปี ที่แล้วมานี้ มีนักศึกษาที่สอบไล่สำเร็จอภิธรรมตรี โท เอก ประมาณกว่าหนึ่งพันคน และที่ได้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r w:rsidRPr="002B2588">
        <w:rPr>
          <w:rFonts w:ascii="TH SarabunPSK" w:hAnsi="TH SarabunPSK" w:cs="TH SarabunPSK"/>
          <w:sz w:val="32"/>
          <w:szCs w:val="32"/>
          <w:cs/>
        </w:rPr>
        <w:t>อภิธรรมบัณฑิต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Pr="002B2588">
        <w:rPr>
          <w:rFonts w:ascii="TH SarabunPSK" w:hAnsi="TH SarabunPSK" w:cs="TH SarabunPSK"/>
          <w:sz w:val="32"/>
          <w:szCs w:val="32"/>
          <w:cs/>
        </w:rPr>
        <w:t>ประมาณ ๒๐ ท่าน แม้ปัจจุบันนี้ ก็มีนักศึกษาพระอภิธรรมในกรุงเทพฯ ไม่กี่ร้อยคน รวมกับต่างจังหวัดด้วยแล้วมีประมาณพันกว่าคน สำหรับครูอาจารย์ที่สอนพระอภิธรรมนั้นก็มีเป็นจำนวนไม่ถึงร้อย เนื่องจากเป็นการศึกษาเกี่ยวกับจิต จึงมีคนสนใจน้อยในยุคปัจจุบัน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ปัจจุบันมีการผนวกเอาอภิธรรมโชติกะ วิทยาลัย เข้าเป็นส่วนหนึ่งของมหาจุฬาลงกรณ์มหาวิทยาลัย วัดมหาธาตุฯ ผู้ที่เรียนจบ อภิธรรมบัณฑิต ได้รับการรับรองเท่าจบปริญญาตรี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34A1" w:rsidRPr="002B2588" w:rsidRDefault="00FA34A1" w:rsidP="00FA34A1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๔.คัมภีร์อรรถกถาพระอภิธรรม มีคัมภีร์อะไรบ้าง ใครเป็นผู้รจนา ฯ</w:t>
      </w:r>
    </w:p>
    <w:p w:rsidR="00FA34A1" w:rsidRPr="002B2588" w:rsidRDefault="00FA34A1" w:rsidP="00FA34A1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ตอบ คัมภีร์อรรถกถาพระอภิธรรมปิฎก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081"/>
        <w:gridCol w:w="3076"/>
      </w:tblGrid>
      <w:tr w:rsidR="00FA34A1" w:rsidRPr="002B2588" w:rsidTr="006C0F6E">
        <w:trPr>
          <w:trHeight w:val="413"/>
        </w:trPr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พระไตรปิฎก</w:t>
            </w:r>
          </w:p>
        </w:tc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2B25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อรรถกถา</w:t>
            </w:r>
          </w:p>
        </w:tc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ผู้เรียบเรียง</w:t>
            </w:r>
          </w:p>
        </w:tc>
      </w:tr>
      <w:tr w:rsidR="00FA34A1" w:rsidRPr="002B2588" w:rsidTr="006C0F6E">
        <w:trPr>
          <w:trHeight w:val="1238"/>
        </w:trPr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ธัมมสังคณี</w:t>
            </w:r>
            <w:proofErr w:type="spellEnd"/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วิภังค์ 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ธาตุกถา-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ปุคคล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บัญญัติ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กถาวัตถุ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ยมก ภาค ๑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ยมก ภาค ๒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๑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๒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๓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๔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๕</w:t>
            </w:r>
          </w:p>
          <w:p w:rsidR="00FA34A1" w:rsidRPr="002B2588" w:rsidRDefault="00FA34A1" w:rsidP="006C0F6E">
            <w:pPr>
              <w:tabs>
                <w:tab w:val="left" w:pos="567"/>
                <w:tab w:val="left" w:pos="85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ปัฏฐาน ภาค ๖</w:t>
            </w:r>
          </w:p>
          <w:p w:rsidR="00FA34A1" w:rsidRPr="002B2588" w:rsidRDefault="00FA34A1" w:rsidP="006C0F6E">
            <w:pPr>
              <w:tabs>
                <w:tab w:val="left" w:pos="567"/>
                <w:tab w:val="left" w:pos="85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อัฏฐ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สาลินี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โม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หวิโนทนี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ปรมัตถทีปนี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ปัญจปกรณัฏฐก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ถา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  <w:tab w:val="left" w:pos="1349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</w:tc>
        <w:tc>
          <w:tcPr>
            <w:tcW w:w="3116" w:type="dxa"/>
          </w:tcPr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พระพุทธ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โฆ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  <w:p w:rsidR="00FA34A1" w:rsidRPr="002B2588" w:rsidRDefault="00FA34A1" w:rsidP="006C0F6E">
            <w:pPr>
              <w:tabs>
                <w:tab w:val="left" w:pos="567"/>
                <w:tab w:val="left" w:pos="138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,,</w:t>
            </w:r>
          </w:p>
        </w:tc>
      </w:tr>
    </w:tbl>
    <w:p w:rsidR="00FA34A1" w:rsidRPr="002B2588" w:rsidRDefault="00FA34A1" w:rsidP="00FA34A1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34A1" w:rsidRPr="002B2588" w:rsidRDefault="00FA34A1" w:rsidP="00FA34A1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๕.อภิธรรมเป็นพุทธพจน์หรือไม่ จงอธิบายทั้งในแง่ของผู้ปฏิเสธ และผู้ที่ยอมรับ ฯ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ตอบ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อภิธรรมปิฎกนั้น เมื่อพิจารณาในแง่ของการอ้างอิงก็ย่อมต้องถือว่าเป็นชั้นที่ ๑ คือ พระไตรปิฎก แต่เมื่อพิจารณาเปรียบเทียบกับพระไตรปิฎกด้วยกันเอง ก็ย่อมต้องถือเอา พระวินัยและพระสูตรเป็นหลัก ทั้งนี้ ท่านทั้งหลายย่อมทราบเป็นอย่างดีแล้วว่า หลักฐานในชั้นพุทธพจน์นั้นตรัสเอาไว้อย่างชัดเจนว่า อภิธรรม หมายถึง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โพธิปักขิย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 ๓๗ คือ สติปัฏฐาน ๔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สัมมัปปธาน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๔ อิทธิบาท ๔ อินทรีย์๕ พละ ๕ โพชฌงค์ ๗ อริยมรรคมีองค์ ๘ โดยที่มิได้ตรัสว่ามีความหมายอย่างอื่นอีก(กินติสูตร) หมายความว่า การกล่าวว่า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อภิธัม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เม หมายถึง พระอภิธรรมปิฎกนั้นเป็นมติในชั้นอรรถกถาเท่านั้น โดยในความข้อนี้ ท่านทั้งหลายจะถือความหมายตามพุทธพจน์หรือตามมติอรรถกถา นั่นก็ย่อมเป็นสิทธิโดยชอบของท่านเองอีกเช่นกัน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สรุปได้ว่ามีอยู่ ๒ แง่ คือ ๑.ฝ่ายที่ปฏิเสธพระอภิธรรมว่าไม่ใช่พุทธพจน์ ๒.ฝ่ายที่ยอมรับว่าพระอภิธรรมว่าเป็นพุทธพจน์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ฝ่ายที่ปฏิเสธพระอภิธรรมว่าไม่ใช่พุทธพจน์ ให้เหตุผลไว้ดังนี้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๑.ภาษาที่ใช้ในพระอภิธรรมปิฎกเป็นสำนวนบาลีรุ่นหลังกว่าสำนวนในพระสูตรและพระวินัยอย่างที่เรียกว่า ไวยากรณ์ ใน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วังค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สัตถุศาสน์ คือรูปประโยคแบบแต่งเอา ไม่ใช่ภาษาพูดหรือสนทนา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๒. เมื่อก่อนพระพุทธเจ้าปรินิพพาน ทรงตรัสถึงมหาประเทศ ๔ มีแต่ให้สอบสวนดูให้ถูกต้องกันกับพระสูตร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พระวินัย เท่านั้น มิได้กล่าวถึงพระอภิธรรม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๓. ข้ออ้างว่า พระพุทธองค์ขึ้นไปบนดาวดึงส์ เทศนาโปรดพระพุทธมารดา เป็นเพียงถ้อยคำของพระอรรถกถา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จารย์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เรื่องนี้ในพระสูตร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พระวินัยไม่ปรากฏ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๔. ศัพท์ว่า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เม อภิ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วิน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เย ดังที่ปรากฏในพระสูตร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พระวินัยบางแห่งนั้น มิได้หมายถึงพระอภิธรรมปิฎก เช่น ในกินติสูตร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มัชฌิม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นิกาย อุปริปัณณาสก์ ก็คำว่า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เม อรรถกถาแก้ว่า หมายถึงธรรมอันประเสริฐล้นค่าคือ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โพธิปักขิย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๓๗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๕. พระองค์เมื่อตรัสรู้ถึงสัตถุศาสน์ มักตรัสว่า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โม จ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วินโย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จ  ซึ่งแปลว่าพระธรรมและพระวินัยไม่พบว่ามีพระอภิธรรม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๖. นิกายพุทธศาสนาหลายนิกายเช่น สรวาสติวาทิน ก็ถือว่าพระอภิธรรมปิฎกเป็นสาวกภาษิต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๗. ในคัมภีร์พระอภิธรรมเอง ก็ปรากฏว่ามีคำ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ยญฺจ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โข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ภคว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ตา ชานตา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ปสสฺสตา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ฯลฯ แปลว่า พระผู้มีพระภาคพระองค์นั้น ผู้รู้อยู่เห็นอยู่ ฯลฯ และ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วุตฺตญฺเจตํ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ภคว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 แปลว่า พระผู้มีพระภาคได้ตรัสแล้วมิใช่หรือ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สำนวนเช่นนี้ แสดงว่าเป็นของพระสังคีติกา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จารย์</w:t>
      </w:r>
      <w:proofErr w:type="spellEnd"/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๘. พระอภิธรรมเป็นธรรมที่เกินความจำเป็น เป็นธรรมฝ่ายเรืองปัญญามิจำเป็นสำหรับการปฏิบัติ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ฝ่ายที่ยอมรับว่าพระอภิธรรมเป็นพุทธพจน์ ให้เหตุผลไว้ดังนี้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เรื่องที่พระพุทธองค์เสด็จดาวดึงส์และเทศนาโปรดพระพุทธมารดา มีปรากฏหลักฐานแน่ชัด ในอรรถกถา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ปรมัตถทีปนี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ธัมมปทัฏฐ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กถา เป็นต้น ถ้าเราไม่เชื่อเรื่องนี้ว่าเป็นจริง ก็ต้องไม่เชื่อเรื่องอื่นทั้งหมดซิ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ข้อความในคัมภีร์พระวินัยและพระสูตรมีปรากฏคำว่าอภิธรรม ชัด เช่น ในอัง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คุตตร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นิกาย มีความตอนหนึ่งว่า "ก็โดยสมัยนั้นแล พระภิกษุเถระทั้งหลาย กลับจากบิณฑบาตภายหลังแห่ง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ภัตต์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แล้ว ประชุมกันสนทนาพระอภิธรรมกันอยู่"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ในวินัยปิฎก มหาวิภังค์ มีข้อความตอนหนึ่งว่า "ภิกษุใดศึกษาอภิธรรม ภิกษุเหล่านั้นรวมเป็นคณะ (พระทัพ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พมัลล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บุตร) ก็จัดเสนาสนะไว้ ด้วยคิดว่าท่านเหล่านั้นจักมีธรรมสากัจฉาอภิธรรมกัน"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ในภิกษุณีวิภังค์ ความว่า"ภิกษุณีผู้ถามปัญหาแก่ภิกษุ ขอโอกาสอันใด ต้องถามอันนั้น ถ้าขอโอกาสถามพระสูตรแล้วกลับไปถามพระวินัยก็ดี ไปถามพระอภิธรรมดีก็ เป็นอาบัติปาจิตตีย์"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ในอ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ปาทาน อุบาลีเถรวัตถุ หน้า ๖๑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มีว่า พระสูตร พระวินัย 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อภิธรรมร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วามเป็นพระ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พุทธพจ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นะ มีองค์ ๙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ทั้งสิ้นนี้ เป็นธรรมสภาของพระองค์" นอกจากนี้ใน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เถรีอ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ปาทาน มหาโคสิง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คสาล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สูตรเป็นต้น ก็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ปรากฎ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คำว่าอภิธรรม อีกมาก ฉะนั้นคำที่ว่าไม่มีอภิธรรมในพระสูตรและพระวินัย จึงเป็นอันตกไป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คำ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ว่าธมฺ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โม จ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วินโย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จ ซึ่งแปลว่า ธรรมและวินัย คำว่าธรรม มิได้หมายแต่เฉพาะพระสุต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ตันตปิฏ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กอย่างเดียว แต่หมายเอาอภิธรรมปิฎกด้วย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ถ้าปฏิเสธพระอภิธรรมว่ามิใช่พุทธพจน์ เพราะเหตุมีคำว่า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วุตตมเหตํ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ภคว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 ฯลฯ ดังนี้แล้ว พระสูตรและพระวินัยก็ควรปฏิเสธด้วยซิ เพราะพระสูตรและพระวินัย พระสาวกก็สดับมาจากพระพุทธเจ้าทั้งสิ้น พระพุทธองค์ก็มิได้ทรงนิพนธ์ขีดเขียนไว้ที่ไหน พระสูตรเองก็มีคำว่า "ข้าพเจ้าสดับมา ดังนี้"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เอวม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เม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สุตํ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) ในวินัยก็มีคำว่า "โดยสมัยนั้นแล พระผู้มีพระภาค"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เตน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โข ปน สมเย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ภคว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ตา) เป็นต้นเหล่านี้ ล้วนแสดงว่าเป็นวาจาของพระเถระผู้ทำสังคายนา ถ่ายทอดจากพระศาสดาอีกต่อ ถ้าจะเอาหลักแน่ชัด ก็ลำบากเช่นกัน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ยอมรับเพียงแต่คัมภีร์กถาวัตถุเท่านั้น ที่เป็นวาทะของพระ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โมค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คัลลีบุตร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ติสส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เถระ แต่ท่านก็อาศัยพุทธมติ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พระอภิธรรมมิใช่ธรรมที่เกินจำเป็น แต่เป็นธรรมที่สูงดีเลิศเกื้อกูลแก่การปฏิบัติ จะเห็นได้จากผู้ที่ศึกษาอภิธรรมอย่างแตกฉาน ย่อมจะปฏิบัติสมาธิได้รวดเร็วก้าวหน้ามาก</w:t>
      </w: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34A1" w:rsidRPr="002B2588" w:rsidRDefault="00FA34A1" w:rsidP="00FA34A1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ใบงานรายวิชาอรรถกถาพระอภิธรรมปิฎก ครั้งที่ ๑ จบ</w:t>
      </w:r>
    </w:p>
    <w:p w:rsidR="009919D7" w:rsidRDefault="009919D7"/>
    <w:sectPr w:rsidR="0099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1"/>
    <w:rsid w:val="009919D7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2013-08-27T12:29:00Z</dcterms:created>
  <dcterms:modified xsi:type="dcterms:W3CDTF">2013-08-27T12:31:00Z</dcterms:modified>
</cp:coreProperties>
</file>