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D0" w:rsidRDefault="00104AA5" w:rsidP="009C36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Tahoma" w:hint="cs"/>
          <w:color w:val="008FF0"/>
          <w:sz w:val="24"/>
          <w:szCs w:val="24"/>
        </w:rPr>
      </w:pPr>
      <w:r w:rsidRPr="00057C12">
        <w:rPr>
          <w:rFonts w:ascii="Tahoma" w:hAnsi="Tahoma" w:cs="Tahoma"/>
          <w:color w:val="008FF0"/>
          <w:sz w:val="24"/>
          <w:szCs w:val="24"/>
          <w:cs/>
        </w:rPr>
        <w:t>ผู้สูงอายุส่วนใหญ่มีความฝัน</w:t>
      </w:r>
      <w:r>
        <w:rPr>
          <w:rFonts w:ascii="Tahoma" w:hAnsi="Tahoma" w:cs="Tahoma" w:hint="cs"/>
          <w:color w:val="008FF0"/>
          <w:sz w:val="24"/>
          <w:szCs w:val="24"/>
          <w:cs/>
        </w:rPr>
        <w:t xml:space="preserve"> </w:t>
      </w:r>
      <w:r w:rsidRPr="00057C12">
        <w:rPr>
          <w:rFonts w:ascii="Tahoma" w:hAnsi="Tahoma" w:cs="Tahoma"/>
          <w:color w:val="008FF0"/>
          <w:sz w:val="24"/>
          <w:szCs w:val="24"/>
          <w:cs/>
        </w:rPr>
        <w:t>หรือ</w:t>
      </w:r>
      <w:r>
        <w:rPr>
          <w:rFonts w:ascii="Tahoma" w:hAnsi="Tahoma" w:cs="Tahoma" w:hint="cs"/>
          <w:color w:val="008FF0"/>
          <w:sz w:val="24"/>
          <w:szCs w:val="24"/>
          <w:cs/>
        </w:rPr>
        <w:t xml:space="preserve"> </w:t>
      </w:r>
      <w:r w:rsidRPr="00057C12">
        <w:rPr>
          <w:rFonts w:ascii="Tahoma" w:hAnsi="Tahoma" w:cs="Tahoma"/>
          <w:color w:val="008FF0"/>
          <w:sz w:val="24"/>
          <w:szCs w:val="24"/>
          <w:cs/>
        </w:rPr>
        <w:t xml:space="preserve">ความต้องการอยู่กับครอบครัว </w:t>
      </w:r>
      <w:r>
        <w:rPr>
          <w:rFonts w:ascii="Tahoma" w:hAnsi="Tahoma" w:cs="Tahoma" w:hint="cs"/>
          <w:color w:val="008FF0"/>
          <w:sz w:val="24"/>
          <w:szCs w:val="24"/>
          <w:cs/>
        </w:rPr>
        <w:t>และ</w:t>
      </w:r>
      <w:r w:rsidRPr="00057C12">
        <w:rPr>
          <w:rFonts w:ascii="Tahoma" w:hAnsi="Tahoma" w:cs="Tahoma"/>
          <w:color w:val="008FF0"/>
          <w:sz w:val="24"/>
          <w:szCs w:val="24"/>
          <w:cs/>
        </w:rPr>
        <w:t xml:space="preserve">ลูกหลานในบั้นปลายของชีวิต </w:t>
      </w:r>
      <w:r w:rsidRPr="00057C12">
        <w:rPr>
          <w:rFonts w:ascii="Tahoma" w:hAnsi="Tahoma" w:cs="Tahoma"/>
          <w:color w:val="008FF0"/>
          <w:sz w:val="24"/>
          <w:szCs w:val="24"/>
        </w:rPr>
        <w:t xml:space="preserve">… </w:t>
      </w:r>
      <w:r>
        <w:rPr>
          <w:rFonts w:ascii="Tahoma" w:hAnsi="Tahoma" w:cs="Tahoma" w:hint="cs"/>
          <w:color w:val="008FF0"/>
          <w:sz w:val="24"/>
          <w:szCs w:val="24"/>
          <w:cs/>
        </w:rPr>
        <w:t>และส่วนใหญ่</w:t>
      </w:r>
      <w:r w:rsidRPr="00057C12">
        <w:rPr>
          <w:rFonts w:ascii="Tahoma" w:hAnsi="Tahoma" w:cs="Tahoma"/>
          <w:color w:val="008FF0"/>
          <w:sz w:val="24"/>
          <w:szCs w:val="24"/>
          <w:cs/>
        </w:rPr>
        <w:t>คงจะไม่มีใครอยากอยู่บ้านพักคนชรา หรือ อยู่ตามลำพัง</w:t>
      </w:r>
      <w:r>
        <w:rPr>
          <w:rFonts w:ascii="Tahoma" w:hAnsi="Tahoma" w:cs="Tahoma" w:hint="cs"/>
          <w:color w:val="008FF0"/>
          <w:sz w:val="24"/>
          <w:szCs w:val="24"/>
          <w:cs/>
        </w:rPr>
        <w:t xml:space="preserve">คนเดียว </w:t>
      </w:r>
      <w:r w:rsidRPr="00057C12">
        <w:rPr>
          <w:rFonts w:ascii="Tahoma" w:hAnsi="Tahoma" w:cs="Tahoma"/>
          <w:color w:val="008FF0"/>
          <w:sz w:val="24"/>
          <w:szCs w:val="24"/>
          <w:cs/>
        </w:rPr>
        <w:t xml:space="preserve"> </w:t>
      </w:r>
    </w:p>
    <w:p w:rsidR="009C36D0" w:rsidRPr="009C36D0" w:rsidRDefault="00104AA5" w:rsidP="009C36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AngsanaUPC"/>
          <w:color w:val="333333"/>
          <w:sz w:val="32"/>
          <w:szCs w:val="32"/>
        </w:rPr>
      </w:pPr>
      <w:r w:rsidRPr="009C36D0">
        <w:rPr>
          <w:rFonts w:ascii="Tahoma" w:hAnsi="Tahoma" w:cs="AngsanaUPC"/>
          <w:color w:val="008FF0"/>
          <w:sz w:val="32"/>
          <w:szCs w:val="32"/>
          <w:cs/>
        </w:rPr>
        <w:t xml:space="preserve">  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พญ.</w:t>
      </w:r>
      <w:proofErr w:type="spellEnd"/>
      <w:r w:rsidR="009C36D0" w:rsidRPr="009C36D0">
        <w:rPr>
          <w:rFonts w:ascii="Tahoma" w:hAnsi="Tahoma" w:cs="AngsanaUPC" w:hint="cs"/>
          <w:color w:val="333333"/>
          <w:sz w:val="32"/>
          <w:szCs w:val="32"/>
          <w:cs/>
        </w:rPr>
        <w:t xml:space="preserve">      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นาฎ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ฟองสมุทร กรรมการบริหารที่พักผู้สูงอายุ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นิเวศ สภากาชาดไทย บอกเล่ารายละเอียดเกี่ยวกับโครงการดังกล่าวว่า โครงการ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นิเวศ เป็นโครงการพระราชดำริในสมเด็จพระเทพรัตนราชสุดาฯ สยามบรมราชกุมารี ที่ทรงเล็งเห็นว่า จำนวนประชาชนผู้สูงอายุจะมีเพิ่มมากขึ้นเรื่อย ๆ ทรงต้องการให้สภากาชาดไทยจัดสร้างอาคารที่พักเพื่อตอบสนองการดำเนินชีวิตประจำวันของผู้สูงอายุที่เหมาะสมจึงเกิดเป็นโครงการ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นิเวศขึ้นมาซึ่งดำเนินการโดยสภากาชาดไทย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โครงการ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นิเวศในเฟสแรกถูกสร้างขึ้นเมื่อปี พ.ศ.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2539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เป็นอาคารสูง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8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ชั้น มีห้องจำนวน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163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ห้อง จากนั้นในปี พ.ศ.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2545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ทางคณะกรรมการของสภากาชาดไทยได้อนุมัติโครงการ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นิเวศในเฟสที่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ซึ่งสร้างขึ้นภายในอาณาบริเวณเดียวกับโครงการที่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คือ ตั้งอยู่ภายใน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นิ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วาศ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ที่ ต.บางปู จ.สมุทร ปราการ ซึ่งมีพื้นที่ขนาด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130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ไร่ อยู่ภายใต้การดูแลของสภากาชาดไทย โดยจัดให้เป็นพื้นที่ดูแลระยะยาวทั้งผู้ป่วยและผู้สูงอายุ ภายในจะเป็นที่ตั้งของสถานีกาชาดที่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5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และศูนย์เวชศาสตร์ฟื้นฟู โดยผู้ป่วยที่ต้องเข้ารับการทำกายภาพบำบัด ทำเวชศาสตร์ฟื้นฟูจะต้องมาทำที่นี่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สำหรับ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 เฟส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จะอยู่ถัดจากศูนย์เวชศาสตร์ฟื้นฟู บนพื้นที่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23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ไร่ จัดสรรเป็นอาคารห้องชุดเพื่อผู้สูงอายุ โดยมี รศ.ไตรรัตน์ จารุทัศน์ หัวหน้าหน่วยปฏิบัติการวิจัยสภาพแวดล้อมที่เหมาะสมกับผู้สูงอายุและคนพิการ คณะสถาปัตยกรรมศาสตร์ จุฬาลงการณ์มหา วิทยาลัย เป็นผู้ออกแบบ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ลักษณะของโครงการจะคล้าย ๆ คอนโดมิเนียม เป็นอาคารซึ่งมีทั้งหมด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9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อาคารด้วยกัน แต่ละอาคารจะสูง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6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ชั้น ในชั้นหนึ่งจะมี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4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ห้อง บางอาคารอาจจะมี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8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ห้อง รวมทั้งหมด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300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ยู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นิต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ในแต่ละห้องจะมีพื้นที่ใช้สอยประมาณ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40-42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ตารางเมตร ภายในห้องมีความโปร่ง โล่ง มีการถ่ายเทระบายอากาศและแสงสว่างได้ดี เพื่อกระตุ้นความมีชีวิตชีวาของผู้สูงอายุ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  <w:t>“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สิ่งสำคัญ คือ เน้นในเรื่องของความปลอดภัยเป็นหลัก โดยจะมีห้องน้ำที่กว้างสามารถนำรถเข็นเข้าไปได้ รวมทั้งในส่วนอื่น ๆ ก็สามารถนำรถเข็นเข้าไปได้ในทุกพื้นที่ของห้อง และยังมีการติดตั้งอุปกรณ์เพื่อความปลอดภัยไว้ด้วย โดยมีการติดตั้งปุ่มสัญญาณขอความช่วยเหลืออัตโนมัติไว้ที่หัวเตียงและภายในห้องน้ำ ซึ่งระบบนี้จะเชื่อมโยงไปยังห้องเจ้าหน้าที่การพยาบาล เพื่อที่จะได้ให้การช่วยเหลือผู้สูงอายุได้ทันท่วงที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>”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ในส่วนของบริการ 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พญ.นาฎ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กล่าวว่า โดยหลัก ๆ คือ มีเจ้าหน้าที่ประจำอาคาร มีฝ่ายช่าง มีเจ้าหน้าที่รักษาความปลอดภัยตลอด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24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ชั่วโมง มีแม่บ้านทำความสะอาดภายนอกแต่ละอาคาร แต่สิ่งที่แตกต่างจากอาคารที่พักอาศัยโดยทั่วไป คือ มีบริการด้านสุขภาพ โดยจะมีทีมพยาบาล เรียกกันว่า ทีมส่งเสริมสุขภาพ มาประจำ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lastRenderedPageBreak/>
        <w:t xml:space="preserve">อยู่ที่โครงการทุกวัน ในเวลา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17.00–07.00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น.ของวันรุ่งขึ้น เมื่อเกิดเหตุฉุกเฉินจะสามารถให้ความช่วยเหลือได้ทันที ส่วนในช่วงกลางวันจะมีเจ้าหน้าที่ประจำอยู่แล้ว ทั้งในส่วนของเจ้าหน้าที่ด้านสุขภาพ อีกทั้ง ยังอยู่ใกล้กับสถานีกาชาดที่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5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และศูนย์เวชศาสตร์ฟื้นฟู ฉะนั้นในช่วงกลางวันจะมีเจ้าหน้าที่ที่ ทำงานประจำอยู่แล้ว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  <w:t>“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ในกรณีเจ็บป่วยฉุกเฉิน ถ้าผู้สูงอายุท่านนั้นไม่มีโรงพยาบาลประจำจะมีระบบส่งต่อไปยังโรงพยาบาลจุฬาลงกรณ์ทันที ส่วนในกรณีตรวจประจำเดือน ทางโรงพยาบาลจุฬาลงกรณ์จะมีระบบนัดวันตรวจ ซึ่งทางพยาบาลจะคอยดูแลในส่วนนี้ให้ เพื่อให้ผู้สูงอายุได้พบแพทย์ตามกำหนดอย่างสม่ำเสมอ โดยมีการจัดทำแฟ้มสุขภาพของผู้สูงอายุที่เข้าพักไว้ที่อาคาร เมื่อเกิดภาวะฉุกเฉินจะได้สามารถนำแฟ้มประวัติไปใช้ได้ทันที โดยผู้สูงอายุจะเสียค่าใช้จ่ายในการรักษาพยาบาลในส่วนนี้ตามการรักษาจริง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>”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นอกจากนี้ ยังมีบริการด้านสุขภาพเมื่อผู้สูงอายุที่เข้ามาพักอาศัยภายในโครงการมีอายุมากขึ้น โดยจะมี ผู้ดูแลกลาง ซึ่งก็คือ เจ้าหน้าที่ที่ได้รับการฝึกอบรมและมีความรู้ มีทักษะในการดูแลผู้สูงอายุ รวมทั้งเข้าใจจิตวิทยาของผู้สูงอายุ มาให้บริการเมื่อผู้สูงอายุต้องการใช้บริการ อาทิ ต้องการให้มานอนด้วยเมื่อรู้สึกเจ็บป่วยขึ้น หรือต้องการผู้ช่วยเมื่อต้องการออกไปติดต่อธุระข้างนอก รวมทั้ง ต้องการผู้ช่วยทำความสะอาดห้อง ซักผ้า รีดผ้า ถูห้อง ตลอดจนไปหาหมอเป็นเพื่อน ซึ่งตรงนี้สามารถใช้บริการของผู้ดูแลกลางได้ แต่ตรงนี้จะเป็นบริการที่ต้องมีค่าใช้จ่าย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ในส่วนของภาระค่าใช้จ่ายที่เกิดขึ้นจะประกอบด้วย ค่าส่วนกลางเดือนละ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2,500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บาทต่อห้อง ในส่วนนี้จะครอบคลุมถึงเจ้าหน้าที่รักษาความปลอดภัย แม่บ้านที่ดูแลส่วนกลาง การจัดเก็บขยะ รวมทั้งบริการเจ้าหน้าที่พยาบาลที่มาอยู่เวรในช่วงเวลา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17.00-07.00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น. ตลอดจนการตรวจสุขภาพประจำปีฟรีกับโรงพยาบาลจุฬาลงกรณ์ อีกทั้งในส่วนของผู้ดูแลกลางจะต้องจ่ายเพิ่มเมื่อมีการเรียกใช้บริการเป็นครั้ง ๆ ไป โดยจะมีกำหนดไว้ รวมไปถึงค่าสาธารณูปโภค เช่น ค่าน้ำ ค่าไฟ ตามจำนวนหน่วยที่ใช้จริงในอัตราที่กำหนด ค่าใช้จ่ายในการเข้าร่วมกิจกรรมบางประเภทที่จัดขึ้นมา และค่าใช้จ่ายส่วนตัว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  <w:t> 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br/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นภาพรรณ วิภาคพันธุ์ อนุกรรม การบริหารอาคาร</w:t>
      </w:r>
      <w:proofErr w:type="spellStart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 สภากาชาด ไทย เล่าถึงกิจกรรมที่จัดขึ้นเพิ่มเติมว่า ที่ผ่านมาได้ทำกิจกรรมขึ้นในเฟสที่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ซึ่งมีทั้งกิจกรรมที่เกิดขึ้นภายในโครงการ อาทิ ทำสิ่งประดิษฐ์ นิมนต์พระมาเทศน์ให้ฟัง มีวิทยากรมาอธิบายให้ความรู้ และกิจ กรรมนอกโครงการโดยการพาไปเปลี่ยนบรรยากาศในสถานที่ต่าง ๆ มีตั้งแต่เช้าไปเย็นกลับ และค้างคืน 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 xml:space="preserve">1 </w:t>
      </w:r>
      <w:r w:rsidR="009C36D0" w:rsidRPr="009C36D0">
        <w:rPr>
          <w:rFonts w:ascii="Tahoma" w:hAnsi="Tahoma" w:cs="AngsanaUPC"/>
          <w:color w:val="333333"/>
          <w:sz w:val="32"/>
          <w:szCs w:val="32"/>
          <w:cs/>
        </w:rPr>
        <w:t>คืน โดยจะมีการสำรวจในทุก ๆ ด้าน ทั้งสถานที่ ความเหมาะสม ห้องน้ำ อาหาร ทุกเรื่องจะต้องรอบคอบโดยเน้นความปลอดภัยเพื่อให้ผู้สูงอายุมีความสุขที่ได้เปลี่ยนบรรยากาศ ออกมาพักผ่อนนอกสถานที่</w:t>
      </w:r>
      <w:r w:rsidR="009C36D0" w:rsidRPr="009C36D0">
        <w:rPr>
          <w:rFonts w:ascii="Tahoma" w:hAnsi="Tahoma" w:cs="AngsanaUPC"/>
          <w:color w:val="333333"/>
          <w:sz w:val="32"/>
          <w:szCs w:val="32"/>
        </w:rPr>
        <w:t>   </w:t>
      </w:r>
    </w:p>
    <w:p w:rsidR="009C36D0" w:rsidRPr="009C36D0" w:rsidRDefault="009C36D0" w:rsidP="009C36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AngsanaUPC"/>
          <w:color w:val="333333"/>
          <w:sz w:val="32"/>
          <w:szCs w:val="32"/>
        </w:rPr>
      </w:pPr>
      <w:r w:rsidRPr="009C36D0">
        <w:rPr>
          <w:rFonts w:ascii="Tahoma" w:hAnsi="Tahoma" w:cs="AngsanaUPC"/>
          <w:color w:val="333333"/>
          <w:sz w:val="32"/>
          <w:szCs w:val="32"/>
          <w:cs/>
        </w:rPr>
        <w:lastRenderedPageBreak/>
        <w:t>นอกจากนี้ ยังให้ผู้สูงอายุได้เข้าร่วมกิจกรรเป็นผู้ให้ด้วย โดยที่ผ่านมาจัดกิจกรรมไปช่วยผู้ประสบภัยน้ำท่วมที่ จ. พระนครศรีอยุธยา นำสิ่งของไปให้และร่วมบริจาคเงินให้กับผู้ที่ประสบภัยน้ำท่วม รวมทั้งพาผู้สูงอายุไปเยี่ยมและเลี้ยงอาหารคนชรา เพื่อให้ผู้สูงอายุได้เห็นคุณค่าของตนเองว่ายังสามารถทำอะไรที่เป็นประโยชน์ต่อส่วนรวมและสังคมได้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พญ.นาฎ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กล่าวต่อว่า การดำเนินการโครงการในเฟสที่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2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นี้ มีแนวคิดในการทำงานร่วมกับหน่วยงานอื่น ๆ ซึ่งมี บริษัท 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แอล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พี เอ็น 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ดิเวลล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>อป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เมนท์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จำกัด (มหาชน) เข้ามาร่วมในส่วนของการบริหารจัดการอาคารและการก่อสร้างอาคาร โดยเมื่ออาคารสร้างเสร็จสมบูรณ์ ทางบริษัท 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แอล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พี เอ็น จะเข้ามาบริหารจัดการอาคารให้ และสภากาชาดไทยจะบริหารจัดการด้านสุขภาพ แต่โครงการทั้งหมดยังคงเป็นการดำเนินงานโดยสภากาชาดไทยอยู่เหมือนเดิม</w:t>
      </w:r>
      <w:r w:rsidRPr="009C36D0">
        <w:rPr>
          <w:rFonts w:ascii="Tahoma" w:hAnsi="Tahoma" w:cs="AngsanaUPC"/>
          <w:color w:val="333333"/>
          <w:sz w:val="32"/>
          <w:szCs w:val="32"/>
        </w:rPr>
        <w:br/>
        <w:t> 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มนูญ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วิเศษสุนทร เจ้าหน้าที่บริษัท 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แอล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พี เอ็น 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ดิเวลล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>อป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เมนท์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จำกัด (มหาชน) อธิบายรูปแบบการบริหารจัดการอาคารให้ฟังว่า โครงการ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>นิเวศถูกออกแบบมาเพื่อตอบสนองความต้องการของผู้สูงอายุแบบครบวงจร ซึ่งมีทั้ง สระว่ายน้ำที่ออกแบบมาเพื่อการผ่อนคลายและการบำบัด โดยจะมีราวให้จับตลอดแนวสระน้ำ</w:t>
      </w:r>
      <w:r w:rsidRPr="009C36D0">
        <w:rPr>
          <w:rFonts w:ascii="Tahoma" w:hAnsi="Tahoma" w:cs="AngsanaUPC"/>
          <w:color w:val="333333"/>
          <w:sz w:val="32"/>
          <w:szCs w:val="32"/>
        </w:rPr>
        <w:br/>
        <w:t> 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นอกจากนี้ยังมีห้องออกกำลังกาย ซึ่งจะมีอุปกรณ์ที่เหมาะสมกับผู้สูงอายุเป็นหลัก อาทิ ลู่เดินอากาศที่ไม่มีแรงกระแทก ลู่เดินไฟฟ้า จักรยานปั่นที่ไม่มีแรงกระแทก และในอนาคตจะมีนักกายภาพเข้ามาช่วยในการออกแบบการออกกำลังกายสำหรับผู้สูงอายุด้วย รวมทั้งมีลานเพื่อสุขภาพกลางแจ้ง มีลู่เดินในสวน นอกจากนี้ ยังมีห้องสมุดซึ่งจะมีหนังสือทุกแนวจัดไว้ให้ ตลอดจนห้องคอมพิวเตอร์และห้องสวดมนต์ไว้ให้ผู้สูงอายุได้ทำกิจกรรมที่ตนชอบ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ผู้ที่สามารถเข้ามาจับจองห้องชุดในโครงการได้ คือ ผู้ที่มีสัญชาติไทย ไม่จำกัดเพศ อายุตั้งแต่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55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ปีขึ้นไป แต่ตรงนี้สามารถยืดหยุ่นได้ โดยพิจารณาเป็นกรณี ๆ ไป รวมทั้งมีความแข็งแรงในระดับสามารถดูแลตัวเองได้ ประการต่อมา ต้องมีทุนทรัพย์ ซึ่งเป็นลักษณะของการบริจาคเงินให้สภากาชาดไทย เป็นต้นทุนในการก่อสร้างอาคาร ประมาณ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850,000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บาทเป็นขั้นต่ำ ขึ้นอยู่กับทำเลของห้อง โดยสามารถแบ่งชำระได้ในระหว่างที่ทำการก่อสร้างอยู่ และยินดีปฏิบัติตามระเบียบและเงื่อนไขของโครงการรวมทั้งสามารถจ่ายค่าดำรงชีวิตตนเองได้ตลอดชีวิต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</w:rPr>
        <w:br/>
        <w:t>’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ลักษณะของการเข้าพักอาศัยในโครงการ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 เป็นการซื้อสิทธิในการเข้าพักอาศัย โดยผู้สูงอายุเมื่อบริจาคเงินตามกำหนดแล้วเป็นคู่สัญญากับสภากาชาดไทย จะสามารถเข้าพักอาศัยในห้องอาคารชุดได้ตลอดชีวิต พร้อมคู่สมรส (ถ้ามี) ในกรณีที่เป็นพี่น้อง พ่อ แม่เดียวกันสามารถมาอยู่ด้วยได้ รวมทั้ง เพื่อน หรือญาติ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lastRenderedPageBreak/>
        <w:t>สามารถมาพักอาศัยได้เป็นครั้งคราว แต่ถ้าหากจะให้ผู้อื่นที่ไม่ใช่ชื่อผู้บริจาคเข้ามาพักอาศัยจะต้องแจ้งให้เจ้าหน้าที่ทราบก่อนเข้าพัก</w:t>
      </w:r>
      <w:r w:rsidRPr="009C36D0">
        <w:rPr>
          <w:rFonts w:ascii="Tahoma" w:hAnsi="Tahoma" w:cs="AngsanaUPC"/>
          <w:color w:val="333333"/>
          <w:sz w:val="32"/>
          <w:szCs w:val="32"/>
        </w:rPr>
        <w:t>”</w:t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</w:rPr>
        <w:br/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อย่างไรก็ตาม เมื่อผู้เข้าพักเสียชีวิตห้องที่พักอาศัยอยู่นั้นจะกลับไปเป็นของสภากาชาดไทย โดยทางสภากาชาดไทยจะทำความสะอาดและตกแต่งใหม่ เพื่อให้ผู้บริจาคคนใหม่เข้ามาอยู่แทน ซึ่งโครงการนี้จะเป็นโครงการที่พักอาศัยเพื่อผู้สูงอายุไปตลอดไม่มีวันสิ้นสุด เพื่อให้ชีวิตของผู้สูงอายุมีความอุ่นใจ ปลอดภัย ทั้งทางด้านสุขภาพ และทรัพย์สิน มีจิตใจที่ไม่อ้างว้าง เพราะได้ร่วมทำกิจกรรมกับเพื่อนในวัยเดียวกัน.</w:t>
      </w:r>
    </w:p>
    <w:p w:rsidR="009C36D0" w:rsidRPr="009C36D0" w:rsidRDefault="009C36D0" w:rsidP="009C36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AngsanaUPC"/>
          <w:color w:val="333333"/>
          <w:sz w:val="32"/>
          <w:szCs w:val="32"/>
        </w:rPr>
      </w:pPr>
      <w:r w:rsidRPr="009C36D0">
        <w:rPr>
          <w:rFonts w:ascii="Tahoma" w:hAnsi="Tahoma" w:cs="AngsanaUPC"/>
          <w:color w:val="333333"/>
          <w:sz w:val="32"/>
          <w:szCs w:val="32"/>
        </w:rPr>
        <w:t>“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ลักษณะของโครงการจะคล้าย ๆ คอนโดมิเนียม เป็นอาคารซึ่งมีทั้งหมด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9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อาคารด้วยกัน แต่ละอาคารจะสูง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6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ชั้น ในชั้นหนึ่งจะมี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4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ห้อง บางอาคารอาจจะมี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8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ห้อง รวมทั้งหมด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300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ยู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นิต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 ในแต่ละห้องจะมีพื้นที่ใช้สอยประมาณ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40-42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ตารางเมตร ภายในห้องมีความโปร่ง โล่ง มีการถ่ายเทระบายอากาศและแสงสว่างได้ดี เพื่อกระตุ้นความมีชีวิตชีวาของผู้สูงอายุ</w:t>
      </w:r>
      <w:r w:rsidRPr="009C36D0">
        <w:rPr>
          <w:rFonts w:ascii="Tahoma" w:hAnsi="Tahoma" w:cs="AngsanaUPC"/>
          <w:color w:val="333333"/>
          <w:sz w:val="32"/>
          <w:szCs w:val="32"/>
        </w:rPr>
        <w:t>”</w:t>
      </w:r>
    </w:p>
    <w:p w:rsidR="009C36D0" w:rsidRPr="009C36D0" w:rsidRDefault="009C36D0" w:rsidP="009C36D0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Tahoma" w:hAnsi="Tahoma" w:cs="AngsanaUPC"/>
          <w:color w:val="333333"/>
          <w:sz w:val="32"/>
          <w:szCs w:val="32"/>
        </w:rPr>
      </w:pP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สภากาชาดไทยจัดให้มีกิจกรรม </w:t>
      </w:r>
      <w:r w:rsidRPr="009C36D0">
        <w:rPr>
          <w:rFonts w:ascii="Tahoma" w:hAnsi="Tahoma" w:cs="AngsanaUPC"/>
          <w:color w:val="333333"/>
          <w:sz w:val="32"/>
          <w:szCs w:val="32"/>
        </w:rPr>
        <w:t>“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สุขสโมสร...ครั้งที่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1”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ขึ้น ในวันเสาร์ที่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28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เมษายน พ.ศ.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2555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เวลา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10.00–14.00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น. บริเวณอาคาร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 เฟส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1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ต.บางปู จ.สมุทรปราการ เพื่อประชาสัมพันธ์ข่าวสารเกี่ยวกับอาคาร</w:t>
      </w:r>
      <w:proofErr w:type="spellStart"/>
      <w:r w:rsidRPr="009C36D0">
        <w:rPr>
          <w:rFonts w:ascii="Tahoma" w:hAnsi="Tahoma" w:cs="AngsanaUPC"/>
          <w:color w:val="333333"/>
          <w:sz w:val="32"/>
          <w:szCs w:val="32"/>
          <w:cs/>
        </w:rPr>
        <w:t>สวางค</w:t>
      </w:r>
      <w:proofErr w:type="spellEnd"/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นิเวศ เฟส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2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 xml:space="preserve">และเผยแพร่ข้อมูลเกี่ยวกับสุขภาพและแนวทางการใช้ชีวิตสำหรับผู้ที่มีอายุตั้งแต่ </w:t>
      </w:r>
      <w:r w:rsidRPr="009C36D0">
        <w:rPr>
          <w:rFonts w:ascii="Tahoma" w:hAnsi="Tahoma" w:cs="AngsanaUPC"/>
          <w:color w:val="333333"/>
          <w:sz w:val="32"/>
          <w:szCs w:val="32"/>
        </w:rPr>
        <w:t xml:space="preserve">50 </w:t>
      </w:r>
      <w:r w:rsidRPr="009C36D0">
        <w:rPr>
          <w:rFonts w:ascii="Tahoma" w:hAnsi="Tahoma" w:cs="AngsanaUPC"/>
          <w:color w:val="333333"/>
          <w:sz w:val="32"/>
          <w:szCs w:val="32"/>
          <w:cs/>
        </w:rPr>
        <w:t>ปีขึ้นไป ให้ประชาชนทั่วไปได้รับทราบ โดยผู้มาร่วมงานไม่ต้องเสียค่าใช้จ่ายใด ๆ ทั้งสิ้น กิจกรรมภายในงานประกอบด้วย</w:t>
      </w:r>
    </w:p>
    <w:p w:rsidR="00104AA5" w:rsidRPr="009C36D0" w:rsidRDefault="00104AA5" w:rsidP="00104AA5">
      <w:pPr>
        <w:pStyle w:val="2"/>
        <w:spacing w:before="120" w:line="288" w:lineRule="auto"/>
        <w:ind w:firstLine="720"/>
        <w:jc w:val="both"/>
        <w:rPr>
          <w:rFonts w:ascii="Tahoma" w:hAnsi="Tahoma" w:cs="AngsanaUPC"/>
          <w:color w:val="008FF0"/>
          <w:sz w:val="32"/>
          <w:szCs w:val="32"/>
        </w:rPr>
      </w:pPr>
    </w:p>
    <w:p w:rsidR="00DC6F71" w:rsidRPr="00DC6F71" w:rsidRDefault="00DC6F71" w:rsidP="00DC6F71">
      <w:pPr>
        <w:pStyle w:val="style17"/>
        <w:shd w:val="clear" w:color="auto" w:fill="FFFFFF"/>
        <w:rPr>
          <w:rFonts w:asciiTheme="majorBidi" w:hAnsiTheme="majorBidi" w:cstheme="majorBidi"/>
          <w:color w:val="000000"/>
          <w:sz w:val="36"/>
          <w:szCs w:val="36"/>
        </w:rPr>
      </w:pPr>
      <w:r w:rsidRPr="009C36D0">
        <w:rPr>
          <w:rStyle w:val="style25"/>
          <w:rFonts w:asciiTheme="majorBidi" w:hAnsiTheme="majorBidi" w:cs="AngsanaUPC"/>
          <w:color w:val="990000"/>
          <w:sz w:val="32"/>
          <w:szCs w:val="32"/>
          <w:cs/>
        </w:rPr>
        <w:t>การสร้างความสุขในผู้สูงอายุ</w:t>
      </w:r>
      <w:r w:rsidRPr="009C36D0">
        <w:rPr>
          <w:rFonts w:asciiTheme="majorBidi" w:hAnsiTheme="majorBidi" w:cs="AngsanaUPC"/>
          <w:color w:val="FF7800"/>
          <w:sz w:val="32"/>
          <w:szCs w:val="32"/>
        </w:rPr>
        <w:br/>
      </w:r>
      <w:r w:rsidRPr="00DC6F71">
        <w:rPr>
          <w:rStyle w:val="style14"/>
          <w:rFonts w:asciiTheme="majorBidi" w:hAnsiTheme="majorBidi" w:cstheme="majorBidi"/>
          <w:color w:val="000000"/>
          <w:sz w:val="36"/>
          <w:szCs w:val="36"/>
          <w:cs/>
        </w:rPr>
        <w:t>รองศาสตราจารย์ ดร.พรทิพย์ เกยุรานนท์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สาขาวิชาวิทยาศาสตร์สุขภาพ มหาวิทยาลัยสุโขทัยธรรมาธิราช</w:t>
      </w:r>
    </w:p>
    <w:p w:rsidR="00DC6F71" w:rsidRPr="00DC6F71" w:rsidRDefault="00DC6F71" w:rsidP="00DC6F71">
      <w:pPr>
        <w:pStyle w:val="style141"/>
        <w:shd w:val="clear" w:color="auto" w:fill="FFFFFF"/>
        <w:rPr>
          <w:rFonts w:asciiTheme="majorBidi" w:hAnsiTheme="majorBidi" w:cstheme="majorBidi"/>
          <w:color w:val="000000"/>
          <w:sz w:val="36"/>
          <w:szCs w:val="36"/>
        </w:rPr>
      </w:pPr>
      <w:r w:rsidRPr="00DC6F71">
        <w:rPr>
          <w:rFonts w:asciiTheme="majorBidi" w:hAnsiTheme="majorBidi" w:cstheme="majorBidi"/>
          <w:color w:val="000000"/>
          <w:sz w:val="36"/>
          <w:szCs w:val="36"/>
        </w:rPr>
        <w:t>   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เมื่อเข้าสู่วัยสูงอายุ ผู้สูงอายุทุกคนจำเป็นต้องเอาใจใส่ดูแลตนเองให้มากขึ้น ไม่ใช่แต่ตัวผู้สูงอายุเองเท่านั้น ลูกหลานก็ต้องเอาใจใส่ในการดูแลผู้สูงอายุเป็นอย่างดีด้วยเช่นกัน ส่วนใหญ่ไม่ว่าตัวผู้สูงอายุหรือลูกหลานมักจะสนใจเฉพาะความเป็นอยู่ทั่วไปหรือดูแลสุขภาพกายของผู้สูงอายุเท่านั้น ไม่ค่อยสนใจเกี่ยวกับสุขภาพจิตของผู้สูงอายุ การที่จะให้ผู้สูงอายุมีสุขภาพจิตดี ต้องพิจารณาว่า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ทำอย่างไรที่จะให้ผู้สูงอายุมีความสุขในการดำเนินชีวิตในแต่ละวัน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”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บางคนคิดว่าเป็นเรื่องยาก เพราะคนเรามักคิดว่า ความสุขเป็นสิ่งที่หายาก และพยายามทุกวิถีทางที่จะหาความสุขให้ตนเอง บ้างก็ประสบความสำเร็จ บ้างก็ไม่ประสบความสำเร็จ เพราะยังหาความสุขที่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lastRenderedPageBreak/>
        <w:t>ต้องการไม่พบ ที่เป็นเช่นนี้เพราะไม่รู้ว่าความสุขที่แท้จริงในชีวิตของตนนั้นอยู่ที่ไหน และมุ่งแสวงหาความสุขจากภายนอกตัวเอง โดยไม่มองว่าความสุขนั้นอยู่ภายในตนเองและรอบๆ ตนเอง และไม่ใช่เรื่องยากเท่าใดนักที่จะทำให้ตนเองและคนรอบข้างมีความสุข เพียงแต่ผู้สูงอายุและลูกหลานเริ่มต้นที่จะสร้างความสุขให้กันและกัน</w:t>
      </w:r>
    </w:p>
    <w:p w:rsidR="00DC6F71" w:rsidRPr="00DC6F71" w:rsidRDefault="00DC6F71" w:rsidP="00DC6F71">
      <w:pPr>
        <w:pStyle w:val="style141"/>
        <w:shd w:val="clear" w:color="auto" w:fill="FFFFFF"/>
        <w:rPr>
          <w:rFonts w:asciiTheme="majorBidi" w:hAnsiTheme="majorBidi" w:cstheme="majorBidi"/>
          <w:color w:val="000000"/>
          <w:sz w:val="36"/>
          <w:szCs w:val="36"/>
        </w:rPr>
      </w:pP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วิธีการที่ผู้สูงอายุจะสร้างความสุขให้ตนเอง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  <w:t>   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การที่ผู้สูงอายุจะทำให้ตนเองมีความสุขได้นั้น ผู้สูงอายุจะต้องถามและตอบคำถามตนเองให้ได้ก่อนว่า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ความสุขคืออะไร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?”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และ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ความสุขที่แท้จริงของตนเองคืออะไร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?”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ผู้สูงอายุบางคนก็ตอบว่า ความสุขที่แท้จริงของตนนั้น คือ 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การได้อยู่กับครอบครัวพร้อมหน้าพร้อมตา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การได้เห็นลูกหลานที่ตนรักประสบความสำเร็จ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การที่ตัวผู้สูงอายุเป็นที่ยอมรับหรือมีชื่อเสียงในวงสังคม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การมีสุขภาพดี ไม่เจ็บป่วย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การมีเงินหรือทรัพย์สมบัติสำหรับใช้ในการดำเนินชีวิตประจำวัน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การได้ทำประโยชน์ให้กับลูกหลานหรือสังคม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การเป็นที่รักของลูกหลาน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  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การที่ลูกหลานให้ความสำคัญหรือเอาใจใส่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  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การได้ไปวัดหรือโบสถ์เพื่อฟังเทศน์ฟังธรรม หรือสนทนาธรรมที่ทำให้จิตใจของตนสงบและเป็นสุข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การปฏิบัติกิจวัตรประจำวันได้ตามปกติ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”  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เป็นต้น เมื่อตอบคำถามของตนเองได้แน่นอนแล้วว่า ความสุขที่แท้จริงในชีวิตของตนเองคืออะไร ก็เริ่มสร้างความสุขให้กับตนเอง วิธีที่จะสร้างความสุขให้กับตนเองนั้นเริ่มจากตัวเองก่อน ดังต่อไปนี้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1.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การปรับตัวของผู้สูงอายุ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เมื่อเข้าสู่วัยสูงอายุ จะมีการเปลี่ยนแปลงต่างๆ มากมายที่ผู้สูงอายุและครอบครัวต้องเผชิญ ไม่ว่าจะเป็นการเปลี่ยนแปลงทางด้านร่างกาย จิตใจ อารมณ์ สังคม และเศรษฐกิจของผู้สูงอายุ ผู้สูงอายุบางคนรับไม่ได้ต่อการเปลี่ยนแปลงนั้น บางคนคับข้องใจในตนเอง บางคนมีความขัดแย้งกับลูกหลานหรือคนใกล้ชิด จึงเป็นที่มาของความเครียด อาการซึมเศร้าและการไม่มีความสุข การที่ผู้สูงอายุจะมีความสุขได้นั้น สิ่งแรกที่ผู้สูงอายุจะต้องทำ คือ การปรับตัวทั้งด้านร่างกาย จิตใจ ความคิด อารมณ์ และสภาพความเป็นอยู่ของตนเอง โดยเริ่มจากการปรับใจของตนเองให้ได้ ด้วยการเปิดใจยอมรับการเปลี่ยนแปลงที่เกิดขึ้นทั้งของตนเองและสิ่งใหม่ๆ ในสังคม เปิดรับและยอมรับความคิดเห็นของลูกหลานและคนอื่นให้มากขึ้น ไม่เก็บตัวหรือแยกตัวเองออกจากครอบครัวหรือสังคม พยายามเข้าไปมีส่วนร่วมในการทำกิจกรรมต่างๆ ของครอบครัว เพื่อนฝูง ชุมชนหรือสังคม มีความยืดหยุ่นในเรื่องต่างๆ ให้คิดอยู่เสมอว่า ทำอย่างไร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lastRenderedPageBreak/>
        <w:t>จึงจะอยู่ร่วมกับครอบครัวและคนอื่นให้ได้อย่างดีที่สุดเท่าที่ทำได้ ทำอย่างไรที่จะให้มีความขัดแย้งกันน้อยที่สุด ตลอดจนพยายามช่วยตนเองในด้านต่างๆ ให้มากที่สุด และยอมรับความช่วยเหลือและการดูแลของลูกหลานเมื่อถึงเวลาที่จำเป็น ก็จะทำให้ผู้สูงอายุสามารถดำเนินชีวิตได้อย่างมีความสุข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2.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การดูแลสุขภาพกายและสุขภาพจิต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การจะมีความสุขได้นั้น สุขภาพกายและสุขภาพจิตก็ต้องดีด้วย ผู้สูงอายุจึงจำเป็นต้องหมั่นไปตรวจร่างกายประจำปีอย่างสม่ำเสมอ และรีบไปพบแพทย์แต่เนิ่นๆ เมื่อเริ่มมีอาการที่บ่งชี้ว่าเจ็บป่วย ระมัดระวังและป้องกันไม่ให้ตนเองเจ็บป่วย หรือเกิดอุบัติเหตุ หมั่นคอยดูแลสุขอนามัยของตนเอง โดยออกกำลังกายทุกวันหรือสัปดาห์ละ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3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ครั้งๆ ละประมาณ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20-30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นาที เลือกวิธีออกกำลังกายที่เหมาะสมกับวัยและสภาพร่างกายของตนเอง รับประทานอาหารที่มีประโยชน์ ซึ่งให้คุณค่าทางอาหารครบ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5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หมู่ เหมาะสมกับวัย เป็นอาหารที่ย่อยง่าย และมีปริมาณเพียงพอในแต่ละวัน ดื่มน้ำให้เพียงพอกับความต้องการของร่างกายอย่างน้อยวันละ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8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แก้ว ดูแลระบบขับถ่ายของตนเองให้เป็นปกติ นอนหลับให้เพียงพออย่างน้อยวันละ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8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ชั่วโมง และอยู่ในที่ๆ มีอากาศถ่ายเทได้ดี เมื่อผู้สูงอายุดูแลสุขภาพกายของตนเองเป็นอย่างดีแล้ว ก็ต้องดูแลสุขภาพจิตของตนเองด้วย โดยทำจิตใจให้เบิกบานอยู่เสมอ ไม่ให้ตนเองเกิดความเครียด หงุดหงิด ฉุนเฉียว ท้อแท้หรือน้อยใจ ด้วยการหากิจกรรมที่ทำให้ตนเองได้พักผ่อนหย่อนใจ มิฉะนั้น จะเป็นผลเสียต่อสุขภาพจิตของตนเองและสัมพันธภาพกับลูกหลานและคนอื่น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3.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การใช้เวลาว่างให้เป็นประโยชน์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ด้วยการทำกิจกรรมต่างๆ ที่ชื่นชอบ เช่น การทำงานอดิเรกต่างๆ ที่เหมาะสมกับวัยและสภาพร่างกายของตนเอง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 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เช่น การปลูกต้นไม้ การทำดอกไม้ประดิษฐ์ การเลี้ยงสัตว์เลี้ยง การเล่นดนตรี การฟังเพลง การสวดมนต์ การเขียนหนังสือ การอ่านหนังสือ การเล่นเกมคอมพิวเตอร์ ฯลฯ  การช่วยทำงานบ้านเล็กๆ น้อยๆ การทำกิจกรรมต่างๆ ของสมาคมหรือชมรม และ/หรือการประกอบอาชีพเล็กๆ น้อยๆ เท่าที่ทำได้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 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เช่น การทำขนมขาย ฯลฯ  เป็นต้น เพื่อคลายเหงา เกิดความเพลิดเพลิน ผ่อนคลายทั้งร่างกายและจิตใจ มีความสุข ได้รายได้เพิ่มขึ้น แถมยังเกิดประโยชน์ต่อครอบครัวและสังคมอีกด้วย ซึ่งขึ้นอยู่กับกิจกรรมที่ทำ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lastRenderedPageBreak/>
        <w:t xml:space="preserve">4.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การใช้ชีวิตที่เรียบง่าย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การดำเนินชีวิตประจำวันที่เรียบง่าย เป็นวิถีชีวิตที่จะพาไปสู่ความสุข ด้วยการทำตัวตามสบาย ไม่ผูกมัดตนเองด้วยกฎเกณฑ์ต่างๆ มากมาย กินง่าย อยู่ง่าย ดำรงชีวิตอยู่บนความพอเพียง ซึ่งไม่ได้หมายถึงการประหยัดจนอึดอัดหรือรัดตัวจนเกินไป แต่ให้ดำเนินชีวิตอยู่บนทางสายกลาง ใช้จ่ายหรือทำกิจกรรมต่างๆ ตามแต่สถานภาพของแต่ละบุคคลที่มีอยู่ ไม่ทำให้ตนเองหรือคนอื่นเดือดร้อน ไม่ทำอะไรเกินตัวหรือเกินฐานะที่ตนเองมี และหาความสุขจากสิ่งใกล้ตัว ที่มีอยู่ หรือเป็นอยู่ ก็จะทำให้ผู้สูงอายุมีความสุข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5.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การสร้างอารมณ์ขัน</w:t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อารมณ์ขันจะช่วยคลายความกดดันลง ทำให้ผู้สูงอายุที่เกิดอารมณ์ขันรู้สึกเป็นทุกข์น้อยลง เกิดความรู้สึกที่ดี จิตใจเบิกบาน การสร้างอารมณ์ขันจึงเป็นเรื่องที่ดี เพราะการที่ผู้สูงอายุได้หัวเราะและยิ้มจากใจจริงๆ ในแต่ละครั้งนั้น เป็นสิ่งที่บ่งบอกถึงความสุขที่เกิดขึ้น ทำให้จิตใจและอารมณ์ของผู้สูงอายุดีขึ้น เพราะเมื่อหัวเราะก็จะมีสารเอ็นโดร</w:t>
      </w:r>
      <w:proofErr w:type="spellStart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ฟิน</w:t>
      </w:r>
      <w:proofErr w:type="spellEnd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ที่เป็นสารแห่งความสุขหลั่งออกมา ทำให้คนนั้นมีความสุข ช่วยทำให้อายุยืนยาว มีสัมพันธภาพที่ดีกับลูกหลานและคนใกล้ชิด เพราะสามารถทำให้คนรอบข้างได้ยิ้ม หัวเราะ และมีจิตใจที่แจ่มใสตลอดเวลาที่อยู่ด้วย การหัวเราะจึงเป็นพลังหรือยาวิเศษที่ช่วยให้คนมีความสุขและมีกำลังใจในการดำเนินชีวิตในแต่ละวัน การสร้างอารมณ์ขันให้ตนเองสามารถทำได้โดยเริ่มจากการรู้จักควบคุมอารมณ์ตนเอง ทำตัวให้ผ่อนคลาย แบบสบายๆ ไม่เคร่งเครียด จากนั้น ดู</w:t>
      </w:r>
      <w:proofErr w:type="spellStart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ภาพยนต์</w:t>
      </w:r>
      <w:proofErr w:type="spellEnd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ตลก ดูการแสดงตลกจากวีซีดีหรือรายการโทรทัศน์  เช่น ละครตลก คดีเด็ด การชมรายการ</w:t>
      </w:r>
      <w:proofErr w:type="spellStart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ทอล์ก</w:t>
      </w:r>
      <w:proofErr w:type="spellEnd"/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โชว์ที่สอดแทรกความตลก เป็นต้น  อ่านหนังสือที่ทำให้เกิดอารมณ์ขัน เข้าไปพูดคุยหรืออยู่ในกลุ่มหรือสภาพแวดล้อมที่มีคนชอบพูดหรือเล่าเรื่องตลก และ/หรือพูดตลกด้วยตนเองด้วยการใช้คำพูดที่เล่นคำ เล่นคารม ล้อเลียน หรือเล่าเรื่องตลก  เพื่อทำให้คนอื่นและตนเองได้หัวเราะและมีความสุข ตลอดจนฝึกยิ้มและหัวเราะทุกครั้งเมื่อมีโอกาส แต่ทั้งนี้ต้องเหมาะสมตามสถานการณ์และอยู่บนความพอดี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   </w:t>
      </w:r>
    </w:p>
    <w:p w:rsidR="00DC6F71" w:rsidRPr="00DC6F71" w:rsidRDefault="00DC6F71" w:rsidP="00DC6F71">
      <w:pPr>
        <w:pStyle w:val="style141"/>
        <w:shd w:val="clear" w:color="auto" w:fill="FFFFFF"/>
        <w:rPr>
          <w:rFonts w:asciiTheme="majorBidi" w:hAnsiTheme="majorBidi" w:cstheme="majorBidi"/>
          <w:color w:val="000000"/>
          <w:sz w:val="36"/>
          <w:szCs w:val="36"/>
        </w:rPr>
      </w:pP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วิธีการสร้างความสุขให้แก่ผู้สูงอายุ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>  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ลูกหลาน ญาติพี่น้อง และผู้ดูแลผู้สูงอายุ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เป็นบุคคลที่มีส่วนสำคัญอย่างมากต่อผู้สูงอายุ ที่จะช่วยให้ผู้สูงอายุดำรงชีวิตได้อย่างมีความสุขในบั้นปลายชีวิต วิธีการก็เช่นเดียวกับที่ผู้สูงอายุทำด้วยตนเอง แต่ต่างกันที่ลูกหลาน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ญาติพี่น้อง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และผู้ดูแลผู้สูงอายุเป็นผู้ทำให้ การทำให้นั้นไม่ควร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lastRenderedPageBreak/>
        <w:t>ทำด้วยหน้าที่ เพราะสิ่งที่ทำนั้นจะไม่อ่อนโยน ไม่นุ่มนวล และไม่ได้เกิดความรู้สึกที่ดี เพราะไม่ได้ออกมาจากใจ แต่การทำต้องทำด้วยใจ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 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ด้วยความรัก และด้วยความปรารถนาดี สิ่งต่างๆ เหล่านี้ผู้สูงอายุสามารถรับรู้ได้ ความสุขก็จะเกิดขึ้น ถ้าใครยังไม่เคยทำ สามารถฝึกหัดทำและค่อยๆ ทำ จะทำได้ดีขึ้น ทั้งนี้ขึ้นอยู่กับว่า จะตั้งใจทำหรือไม่ วิธีทำให้ผู้สูงอายุมีความสุขกระทำได้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 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ดังนี้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1.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การปรับตัวของลูกหลาน ญาติพี่น้อง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และผู้ดูแลผู้สูงอายุ</w:t>
      </w:r>
      <w:r w:rsidRPr="00DC6F71">
        <w:rPr>
          <w:rStyle w:val="apple-converted-space"/>
          <w:rFonts w:asciiTheme="majorBidi" w:hAnsiTheme="majorBidi" w:cstheme="majorBidi"/>
          <w:b/>
          <w:bCs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เมื่อประสงค์จะให้ผู้สูงอายุปรับตัวเพื่อให้ยอมรับกับการเปลี่ยนแปลงที่เกิดขึ้นแล้ว ลูกหลาน ญาติพี่น้อง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และผู้ดูแลผู้สูงอายุก็ต้อง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ปรับตัวของตนเองด้วย ที่ยอมรับกับสภาพการณ์ที่เปลี่ยนแปลงนั้น โดยการปรับใจ ปรับความคิด และหาวิธีการที่จะปรับการทำกิจวัตรประจำวันและการทำงานของตนเองให้สอดรับกับการดูแลผู้สูงอายุ เพราะถ้าผู้ดูแลทุกคนที่เป็นทั้งลูกหลาน หรือญาติพี่น้อง หรือผู้รับจ้างมาดูแลผู้สูงอายุปรับตัวได้แล้ว ก็จะช่วยให้ผู้สูงอายุสามารถปรับตัวได้ดีขึ้น และช่วยทำให้การสร้างความสุขให้แก่ผู้สูงอายุประสบความสำเร็จ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2.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การเอาใจใส่ดูแลผู้สูงอายุด้วยความรัก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 xml:space="preserve">การที่จะดูแลเอาใจใส่ใครนั้น ต้องถามตนเองว่า 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>“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รักเขาหรือเปล่า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t xml:space="preserve">” 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เพราะเมื่อเรารักใคร เราก็จะทำสิ่งต่างๆ ให้กับคนที่เรารักเป็นอย่างดี โดยเฉพาะการที่ได้ดูแลบุพการีหรือญาติผู้ใหญ่ที่เรารัก วิธีการเอาใจใส่ดูแลผู้สูงอายุให้มีความสุขนั้น คือ การที่ลูกหลานมาเยี่ยมเยียนผู้สูงอายุบ่อยๆ การที่ลูกหลานแสดงความรักด้วยการโอบกอด และ/หรือหอมแก้ม เป็นสัมผัสที่ทำให้ผู้สูงอายุรับรู้ถึงความรักและความสัมพันธ์ที่มีต่อผู้สูงอายุ การให้เวลาในการพูดคุย และ/หรือการทำกิจกรรมร่วมกับผู้สูงอายุ หรือพาผู้สูงอายุเข้าร่วมทำกิจกรรมกับคนอื่นๆ ในครอบครัวด้วยเท่าที่ทำได้ตามสภาพของผู้สูงอายุ เพื่อทำให้ผู้สูงอายุได้รู้สึกว่าตัวเองเป็นส่วนหนึ่งของครอบครัว การให้เกียรติและให้ความสำคัญกับผู้สูงอายุ เช่น คอยซักถามเกี่ยวกับสุขภาพ ความรู้สึก สภาพความเป็นอยู่ของผู้สูงอายุ ขอคำปรึกษาจากผู้สูงอายุเมื่อเวลามีปัญหา ให้ผู้สูงอายุช่วยในการอบรมหลาน หรือดูแลกิจการภายในบ้านเท่าที่ทำได้ พาไปตรวจสุขภาพประจำปีโดยสม่ำเสมอ เมื่อเจ็บป่วยก็พาไปพบแพทย์ คอยเฝ้าดูแลใกล้ๆ เมื่อเจ็บป่วย หรือให้การช่วยเหลือเมื่อไม่สามารถช่วยเหลือตนเองได้ จัดหาอาหารที่มีประโยชน์และเหมาะสมกับวัยและสภาพร่างกายของผู้สูงอายุ พาไปออกกำลังกาย หรือถ้าไม่สามารถทำได้ด้วยตนเอง ก็ต้องช่วยบริหารร่างกายให้ ดูแลในเรื่องการทำ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lastRenderedPageBreak/>
        <w:t>กิจวัตรประจำวัน หรือทำกิจกรรมต่างๆ ให้ผู้สูงอายุด้วยความนุ่มนวล อ่อนโยน และถนอมจิตใจ ดูแลในเรื่องเสื้อผ้า ของใช้ส่วนตัว ที่นอน และสิ่งแวดล้อมภายในห้องของผู้สูงอายุให้สะอาดและสะดวกในการใช้ การป้องกันอุบัติเหตุที่อาจจะเกิดขึ้น การอยู่เป็นเพื่อนเมื่ออยู่คนเดียว ผู้สูงอายุจะได้ไม่รู้สึกโดดเดี่ยวหรือถูกทอดทิ้ง พาไปพบปะเพื่อนๆ หรือเข้าทำกิจกรรมของชมรมหรือสมาคมในชุมชน และ/หรือสังคม พาไปวัดหรือโบสถ์หรือสุเหร่าเพื่อปฏิบัติธรรม ช่วยจัดหาสิ่งสนับสนุนในการทำงานอดิเรกหรือการทำกิจกรรมเล็กๆ น้อยในการประกอบอาชีพของผู้สูงอายุ เพื่อสนับสนุนให้มีรายได้ตามที่สมควรแก่โอกาส หรือให้เงินแก่ผู้สูงอายุไว้ใช้จ่ายส่วนตัว  จะทำให้ผู้สูงอายุมีความสุขต่อการดูแลเอาใจใส่ที่ให้นั้น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 xml:space="preserve">3. 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การสร้างอารมณ์ขันให้ผู้สูงอายุ</w:t>
      </w:r>
      <w:r w:rsidRPr="00DC6F71">
        <w:rPr>
          <w:rFonts w:asciiTheme="majorBidi" w:hAnsiTheme="majorBidi" w:cstheme="majorBidi"/>
          <w:b/>
          <w:bCs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ตามที่ได้กล่าวข้างต้นแล้วว่าอารมณ์ขันจะช่วยลดความกดดัน ทำให้จิตใจเบิกบานและมีความสุข ฉะนั้น ลูกหลาน ญาติพี่น้องและผู้ดูแลผู้สูงอายุต้องพยายามช่วยกันสร้างบรรยากาศในการที่จะทำให้เกิดอารมณ์ขันในผู้สูงอายุ วิธีการสร้างอารมณ์ขันให้สูงอายุก็เช่นเดียวกับที่กล่าวไว้ข้างต้น ซึ่งจากประสบการณ์ส่วนตัวของผู้เขียนที่ดูแลคุณแม่ พบว่า การได้ยั่วให้คุณแม่ยิ้มและหัวเราะจากใจวันละครั้ง ด้วยการพูดหรือแสดงพฤติกรรมหยอกล้อให้ตลกหรือขำ ช่วยลดความซึมเศร้าและความเหงาให้กับคุณแม่แถมยังเป็นการช่วยกระตุ้นให้คุณแม่สร้างอารมณ์ขันให้ตนเองและคนรอบข้างอีกด้วย ทำให้เกิดความรู้สึกที่ดีต่อกัน เกิดบรรยากาศที่อบอุ่นในครอบครัว เพราะแต่ละคนได้มีปฏิสัมพันธ์ต่อกัน เกิดความใกล้ชิดสนิทสนมกัน และเกิดความรักต่อกัน  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  <w:t>   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ดังนั้น จะเห็นได้ว่าวิธีการสร้างความสุขในผู้สูงอายุไม่ใช่เป็นสิ่งที่ยาก เพียงแต่ผู้สูงอายุเริ่มที่จะทำตนเองให้มีความสุข ลูกหลาน</w:t>
      </w:r>
      <w:r w:rsidRPr="00DC6F71">
        <w:rPr>
          <w:rStyle w:val="apple-converted-space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ญาติพี่น้อง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และผู้ดูแลผู้สูงอายุ</w:t>
      </w:r>
      <w:r w:rsidRPr="00DC6F71">
        <w:rPr>
          <w:rFonts w:asciiTheme="majorBidi" w:hAnsiTheme="majorBidi" w:cstheme="majorBidi"/>
          <w:color w:val="000000"/>
          <w:sz w:val="36"/>
          <w:szCs w:val="36"/>
          <w:cs/>
        </w:rPr>
        <w:t>หันกลับมาสร้างความสุขให้ผู้สูงอายุ เท่านี้ก็จะเป็นสิ่งที่ทำให้ทุกคนในครอบครัวมีความสุข ซึ่งเป็นสิ่งที่ทุกคนปรารถนา โดยเฉพาะผู้สูงอายุ</w:t>
      </w:r>
    </w:p>
    <w:p w:rsidR="00DC6F71" w:rsidRPr="00DC6F71" w:rsidRDefault="00DC6F71" w:rsidP="00DC6F71">
      <w:pPr>
        <w:pStyle w:val="style141"/>
        <w:shd w:val="clear" w:color="auto" w:fill="FFFFFF"/>
        <w:rPr>
          <w:rFonts w:asciiTheme="majorBidi" w:hAnsiTheme="majorBidi" w:cstheme="majorBidi"/>
          <w:color w:val="000000"/>
          <w:sz w:val="36"/>
          <w:szCs w:val="36"/>
        </w:rPr>
      </w:pPr>
      <w:r w:rsidRPr="00DC6F71">
        <w:rPr>
          <w:rStyle w:val="a3"/>
          <w:rFonts w:asciiTheme="majorBidi" w:hAnsiTheme="majorBidi" w:cstheme="majorBidi"/>
          <w:color w:val="000000"/>
          <w:sz w:val="36"/>
          <w:szCs w:val="36"/>
          <w:cs/>
        </w:rPr>
        <w:t>บรรณานุกรม</w:t>
      </w:r>
      <w:r w:rsidRPr="00DC6F71">
        <w:rPr>
          <w:rFonts w:asciiTheme="majorBidi" w:hAnsiTheme="majorBidi" w:cstheme="majorBidi"/>
          <w:color w:val="000000"/>
          <w:sz w:val="36"/>
          <w:szCs w:val="36"/>
        </w:rPr>
        <w:br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งานพัฒนาระบบข้อมูล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  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กองสุขศึกษา. (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2549).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Style w:val="a3"/>
          <w:rFonts w:asciiTheme="majorBidi" w:hAnsiTheme="majorBidi" w:cstheme="majorBidi"/>
          <w:color w:val="999999"/>
          <w:sz w:val="36"/>
          <w:szCs w:val="36"/>
          <w:cs/>
        </w:rPr>
        <w:t>ปรับตัวอย่างไรให้มีความสุขในวัยสูงอายุ.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ค้นคืนวันที่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22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begin"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instrText xml:space="preserve"> HYPERLINK "http://www.thaihed.com/healthupdate/details.php?ID=299" </w:instrTex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separate"/>
      </w:r>
      <w:r w:rsidRPr="00DC6F71">
        <w:rPr>
          <w:rStyle w:val="a4"/>
          <w:rFonts w:asciiTheme="majorBidi" w:hAnsiTheme="majorBidi" w:cstheme="majorBidi"/>
          <w:sz w:val="36"/>
          <w:szCs w:val="36"/>
        </w:rPr>
        <w:t>http://www.thaihed.com/healthupdate/details.php?ID=299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end"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งานสังคมสงเคราะห์ โรงพยาบาลประสาทเชียงใหม่. (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2004).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ข้อควรปฏิบัติเพื่อความสุขของ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lastRenderedPageBreak/>
        <w:t xml:space="preserve">ผู้สูงอายุ.ค้นคืนวันที่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22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hyperlink r:id="rId4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http://www.thainews70.com/news/news-health/view.php?topic=14</w:t>
        </w:r>
      </w:hyperlink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b/>
          <w:bCs/>
          <w:color w:val="999999"/>
          <w:sz w:val="36"/>
          <w:szCs w:val="36"/>
        </w:rPr>
        <w:br/>
      </w:r>
      <w:r w:rsidRPr="00DC6F71">
        <w:rPr>
          <w:rStyle w:val="a3"/>
          <w:rFonts w:asciiTheme="majorBidi" w:hAnsiTheme="majorBidi" w:cstheme="majorBidi"/>
          <w:color w:val="999999"/>
          <w:sz w:val="36"/>
          <w:szCs w:val="36"/>
          <w:cs/>
        </w:rPr>
        <w:t>ช่อลัดดา ขวัญเมือง.</w:t>
      </w:r>
      <w:proofErr w:type="gramEnd"/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(-).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เทคนิคการสร้างอารมณ์ขัน. ค้นคืนวันที่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22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hyperlink r:id="rId5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http://academic.obec.go.th/advice/information/content_smart/smart_5_a.htm</w:t>
        </w:r>
      </w:hyperlink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ไทย</w:t>
      </w:r>
      <w:proofErr w:type="spell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เฮล.</w:t>
      </w:r>
      <w:proofErr w:type="spellEnd"/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 (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2549).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begin"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instrText xml:space="preserve"> HYPERLINK "http://www.thaihealth.or.th/?id=312" </w:instrTex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separate"/>
      </w:r>
      <w:r w:rsidRPr="00DC6F71">
        <w:rPr>
          <w:rStyle w:val="a4"/>
          <w:rFonts w:asciiTheme="majorBidi" w:hAnsiTheme="majorBidi" w:cstheme="majorBidi"/>
          <w:sz w:val="36"/>
          <w:szCs w:val="36"/>
          <w:cs/>
        </w:rPr>
        <w:t>วิธีปฏิบัติตัวให้เรามีความสุขในวัยสูงอายุ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fldChar w:fldCharType="end"/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ค้นคืนวันที่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20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hyperlink r:id="rId6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http://www.michi.co.th/articles_view_health.php?ArticlesId=113&amp;PHPSESSID=14f9cf0cfd5972634fc188a969f84cf</w:t>
        </w:r>
        <w:r w:rsidRPr="00DC6F71">
          <w:rPr>
            <w:rStyle w:val="apple-converted-space"/>
            <w:rFonts w:asciiTheme="majorBidi" w:hAnsiTheme="majorBidi" w:cstheme="majorBidi"/>
            <w:color w:val="0000FF"/>
            <w:sz w:val="36"/>
            <w:szCs w:val="36"/>
            <w:u w:val="single"/>
          </w:rPr>
          <w:t> </w:t>
        </w:r>
      </w:hyperlink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proofErr w:type="spell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ศรา</w:t>
      </w:r>
      <w:proofErr w:type="spell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_</w:t>
      </w:r>
      <w:proofErr w:type="spell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อีปราส.</w:t>
      </w:r>
      <w:proofErr w:type="spellEnd"/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 (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2550).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ความหมายของความสุข. ค้นคืนวันที่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21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hyperlink r:id="rId7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http://www.vcharkarn.com/include/vcafe/showkratoo.php?Pid=81310</w:t>
        </w:r>
      </w:hyperlink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proofErr w:type="spell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Aounjung</w:t>
      </w:r>
      <w:proofErr w:type="spell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.</w:t>
      </w:r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(2549).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ความหมายของความสุข.</w:t>
      </w:r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 ค้นคืนวันที่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22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hyperlink r:id="rId8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http://aounjung.multiply.com/journal/item/3</w:t>
        </w:r>
      </w:hyperlink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r w:rsidRPr="00DC6F71">
        <w:rPr>
          <w:rFonts w:asciiTheme="majorBidi" w:hAnsiTheme="majorBidi" w:cstheme="majorBidi"/>
          <w:color w:val="999999"/>
          <w:sz w:val="36"/>
          <w:szCs w:val="36"/>
        </w:rPr>
        <w:br/>
      </w:r>
      <w:proofErr w:type="spell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Jobroads</w:t>
      </w:r>
      <w:proofErr w:type="spell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>.</w:t>
      </w:r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 </w:t>
      </w:r>
      <w:proofErr w:type="gramStart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(2550).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อารมณ์ขัน ตัวแปรสำคัญที่ช่วยคลายความกดดันลงได้.</w:t>
      </w:r>
      <w:proofErr w:type="gramEnd"/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 ค้นคืนวันที่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22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 xml:space="preserve">มกราคม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</w:rPr>
        <w:t xml:space="preserve">2551, </w:t>
      </w:r>
      <w:r w:rsidRPr="00DC6F71">
        <w:rPr>
          <w:rStyle w:val="style21"/>
          <w:rFonts w:asciiTheme="majorBidi" w:hAnsiTheme="majorBidi" w:cstheme="majorBidi"/>
          <w:color w:val="999999"/>
          <w:sz w:val="36"/>
          <w:szCs w:val="36"/>
          <w:cs/>
        </w:rPr>
        <w:t>จาก</w:t>
      </w:r>
      <w:r w:rsidRPr="00DC6F71">
        <w:rPr>
          <w:rStyle w:val="apple-converted-space"/>
          <w:rFonts w:asciiTheme="majorBidi" w:hAnsiTheme="majorBidi" w:cstheme="majorBidi"/>
          <w:color w:val="999999"/>
          <w:sz w:val="36"/>
          <w:szCs w:val="36"/>
        </w:rPr>
        <w:t> </w:t>
      </w:r>
      <w:hyperlink r:id="rId9" w:history="1">
        <w:r w:rsidRPr="00DC6F71">
          <w:rPr>
            <w:rStyle w:val="a4"/>
            <w:rFonts w:asciiTheme="majorBidi" w:hAnsiTheme="majorBidi" w:cstheme="majorBidi"/>
            <w:sz w:val="36"/>
            <w:szCs w:val="36"/>
          </w:rPr>
          <w:t>http://www.jobroads.net/Article/ViewArticle.asp?ID=271</w:t>
        </w:r>
      </w:hyperlink>
    </w:p>
    <w:p w:rsidR="002E17CF" w:rsidRPr="00DC6F71" w:rsidRDefault="002E17CF">
      <w:pPr>
        <w:rPr>
          <w:rFonts w:asciiTheme="majorBidi" w:hAnsiTheme="majorBidi" w:cstheme="majorBidi"/>
          <w:sz w:val="36"/>
          <w:szCs w:val="36"/>
        </w:rPr>
      </w:pPr>
    </w:p>
    <w:sectPr w:rsidR="002E17CF" w:rsidRPr="00DC6F71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04AA5"/>
    <w:rsid w:val="00006F1E"/>
    <w:rsid w:val="00011240"/>
    <w:rsid w:val="00026A33"/>
    <w:rsid w:val="00031314"/>
    <w:rsid w:val="00043117"/>
    <w:rsid w:val="00047F34"/>
    <w:rsid w:val="000628A5"/>
    <w:rsid w:val="000838F0"/>
    <w:rsid w:val="00084CE2"/>
    <w:rsid w:val="000C41C6"/>
    <w:rsid w:val="000C690C"/>
    <w:rsid w:val="000E449F"/>
    <w:rsid w:val="00104AA5"/>
    <w:rsid w:val="00124975"/>
    <w:rsid w:val="00125941"/>
    <w:rsid w:val="00125949"/>
    <w:rsid w:val="00154694"/>
    <w:rsid w:val="00162302"/>
    <w:rsid w:val="0017639A"/>
    <w:rsid w:val="001B17AB"/>
    <w:rsid w:val="001E1C50"/>
    <w:rsid w:val="00204BF2"/>
    <w:rsid w:val="00235AED"/>
    <w:rsid w:val="0024278F"/>
    <w:rsid w:val="002631DD"/>
    <w:rsid w:val="00266FA5"/>
    <w:rsid w:val="002C0C4F"/>
    <w:rsid w:val="002E17CF"/>
    <w:rsid w:val="002E2328"/>
    <w:rsid w:val="00335E5E"/>
    <w:rsid w:val="00341484"/>
    <w:rsid w:val="003434B1"/>
    <w:rsid w:val="00347222"/>
    <w:rsid w:val="00357EBA"/>
    <w:rsid w:val="00371FF8"/>
    <w:rsid w:val="00372D21"/>
    <w:rsid w:val="003946AF"/>
    <w:rsid w:val="003F2FD2"/>
    <w:rsid w:val="003F798F"/>
    <w:rsid w:val="004033D7"/>
    <w:rsid w:val="0040661A"/>
    <w:rsid w:val="0044404C"/>
    <w:rsid w:val="00465C60"/>
    <w:rsid w:val="00472DBE"/>
    <w:rsid w:val="00476A46"/>
    <w:rsid w:val="004843DE"/>
    <w:rsid w:val="004B18C4"/>
    <w:rsid w:val="004C764B"/>
    <w:rsid w:val="004D7E0B"/>
    <w:rsid w:val="004F4F9B"/>
    <w:rsid w:val="00502259"/>
    <w:rsid w:val="0050303A"/>
    <w:rsid w:val="00503B23"/>
    <w:rsid w:val="00516AE7"/>
    <w:rsid w:val="00536766"/>
    <w:rsid w:val="00556827"/>
    <w:rsid w:val="0060475B"/>
    <w:rsid w:val="00613776"/>
    <w:rsid w:val="00621AF7"/>
    <w:rsid w:val="00646028"/>
    <w:rsid w:val="00673E94"/>
    <w:rsid w:val="0069109D"/>
    <w:rsid w:val="006C50B1"/>
    <w:rsid w:val="006D63E8"/>
    <w:rsid w:val="006F348E"/>
    <w:rsid w:val="007054FA"/>
    <w:rsid w:val="00706D0E"/>
    <w:rsid w:val="0074043D"/>
    <w:rsid w:val="007D737A"/>
    <w:rsid w:val="007E5EAF"/>
    <w:rsid w:val="00845EC7"/>
    <w:rsid w:val="00847520"/>
    <w:rsid w:val="0087438E"/>
    <w:rsid w:val="008768C7"/>
    <w:rsid w:val="008D683E"/>
    <w:rsid w:val="009219BE"/>
    <w:rsid w:val="00962680"/>
    <w:rsid w:val="009857B3"/>
    <w:rsid w:val="009C36D0"/>
    <w:rsid w:val="009C62F1"/>
    <w:rsid w:val="00A031CA"/>
    <w:rsid w:val="00A104F4"/>
    <w:rsid w:val="00A230A1"/>
    <w:rsid w:val="00A356BB"/>
    <w:rsid w:val="00A41C47"/>
    <w:rsid w:val="00A55D47"/>
    <w:rsid w:val="00AB69A7"/>
    <w:rsid w:val="00AC569B"/>
    <w:rsid w:val="00AE6331"/>
    <w:rsid w:val="00B07118"/>
    <w:rsid w:val="00B1333C"/>
    <w:rsid w:val="00B2529E"/>
    <w:rsid w:val="00B32BEC"/>
    <w:rsid w:val="00B4088A"/>
    <w:rsid w:val="00B72FA1"/>
    <w:rsid w:val="00B97953"/>
    <w:rsid w:val="00BA4D70"/>
    <w:rsid w:val="00BC10D6"/>
    <w:rsid w:val="00BC7010"/>
    <w:rsid w:val="00BD5A7F"/>
    <w:rsid w:val="00BE42E0"/>
    <w:rsid w:val="00BF4E49"/>
    <w:rsid w:val="00C539BF"/>
    <w:rsid w:val="00C66663"/>
    <w:rsid w:val="00C76FF8"/>
    <w:rsid w:val="00C801E4"/>
    <w:rsid w:val="00CB1F14"/>
    <w:rsid w:val="00CB5BAC"/>
    <w:rsid w:val="00CE582B"/>
    <w:rsid w:val="00CE7236"/>
    <w:rsid w:val="00D11635"/>
    <w:rsid w:val="00D4653E"/>
    <w:rsid w:val="00D55D67"/>
    <w:rsid w:val="00D7187E"/>
    <w:rsid w:val="00DC6F71"/>
    <w:rsid w:val="00E2611D"/>
    <w:rsid w:val="00E32530"/>
    <w:rsid w:val="00E43D89"/>
    <w:rsid w:val="00E74856"/>
    <w:rsid w:val="00EB173A"/>
    <w:rsid w:val="00EC1C60"/>
    <w:rsid w:val="00ED6EDC"/>
    <w:rsid w:val="00EE085C"/>
    <w:rsid w:val="00EF0B37"/>
    <w:rsid w:val="00F037ED"/>
    <w:rsid w:val="00F61A8E"/>
    <w:rsid w:val="00F84AE8"/>
    <w:rsid w:val="00F94655"/>
    <w:rsid w:val="00F94EC0"/>
    <w:rsid w:val="00FD2EF8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4AA5"/>
    <w:pPr>
      <w:spacing w:after="0" w:line="240" w:lineRule="auto"/>
    </w:pPr>
    <w:rPr>
      <w:rFonts w:ascii="IrisUPC" w:eastAsia="Cordia New" w:hAnsi="IrisUPC" w:cs="IrisUPC"/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104AA5"/>
    <w:rPr>
      <w:rFonts w:ascii="IrisUPC" w:eastAsia="Cordia New" w:hAnsi="IrisUPC" w:cs="IrisUPC"/>
      <w:sz w:val="30"/>
      <w:szCs w:val="30"/>
      <w:lang w:eastAsia="zh-CN"/>
    </w:rPr>
  </w:style>
  <w:style w:type="paragraph" w:customStyle="1" w:styleId="style17">
    <w:name w:val="style17"/>
    <w:basedOn w:val="a"/>
    <w:rsid w:val="00DC6F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5">
    <w:name w:val="style25"/>
    <w:basedOn w:val="a0"/>
    <w:rsid w:val="00DC6F71"/>
  </w:style>
  <w:style w:type="character" w:customStyle="1" w:styleId="style14">
    <w:name w:val="style14"/>
    <w:basedOn w:val="a0"/>
    <w:rsid w:val="00DC6F71"/>
  </w:style>
  <w:style w:type="character" w:customStyle="1" w:styleId="apple-converted-space">
    <w:name w:val="apple-converted-space"/>
    <w:basedOn w:val="a0"/>
    <w:rsid w:val="00DC6F71"/>
  </w:style>
  <w:style w:type="character" w:customStyle="1" w:styleId="style21">
    <w:name w:val="style21"/>
    <w:basedOn w:val="a0"/>
    <w:rsid w:val="00DC6F71"/>
  </w:style>
  <w:style w:type="paragraph" w:customStyle="1" w:styleId="style141">
    <w:name w:val="style141"/>
    <w:basedOn w:val="a"/>
    <w:rsid w:val="00DC6F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Strong"/>
    <w:basedOn w:val="a0"/>
    <w:uiPriority w:val="22"/>
    <w:qFormat/>
    <w:rsid w:val="00DC6F71"/>
    <w:rPr>
      <w:b/>
      <w:bCs/>
    </w:rPr>
  </w:style>
  <w:style w:type="character" w:styleId="a4">
    <w:name w:val="Hyperlink"/>
    <w:basedOn w:val="a0"/>
    <w:uiPriority w:val="99"/>
    <w:semiHidden/>
    <w:unhideWhenUsed/>
    <w:rsid w:val="00DC6F7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36D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ounjung.multiply.com/journal/item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charkarn.com/include/vcafe/showkratoo.php?Pid=81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hi.co.th/articles_view_health.php?ArticlesId=113&amp;PHPSESSID=14f9cf0cfd5972634fc188a969f84c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cademic.obec.go.th/advice/information/content_smart/smart_5_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ainews70.com/news/news-health/view.php?topic=14" TargetMode="External"/><Relationship Id="rId9" Type="http://schemas.openxmlformats.org/officeDocument/2006/relationships/hyperlink" Target="http://www.jobroads.net/Article/ViewArticle.asp?ID=271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3063</Words>
  <Characters>17465</Characters>
  <Application>Microsoft Office Word</Application>
  <DocSecurity>0</DocSecurity>
  <Lines>145</Lines>
  <Paragraphs>40</Paragraphs>
  <ScaleCrop>false</ScaleCrop>
  <Company/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2013-07-03T07:38:00Z</dcterms:created>
  <dcterms:modified xsi:type="dcterms:W3CDTF">2013-07-03T08:06:00Z</dcterms:modified>
</cp:coreProperties>
</file>