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E6B13" w14:textId="77777777" w:rsidR="001336AD" w:rsidRPr="001336AD" w:rsidRDefault="001336AD" w:rsidP="001336AD">
      <w:pPr>
        <w:shd w:val="clear" w:color="auto" w:fill="FFFFFF"/>
        <w:spacing w:after="0" w:line="270" w:lineRule="atLeast"/>
        <w:jc w:val="center"/>
        <w:rPr>
          <w:rFonts w:eastAsia="Times New Roman"/>
          <w:color w:val="000000" w:themeColor="text1"/>
          <w:sz w:val="32"/>
          <w:szCs w:val="32"/>
        </w:rPr>
      </w:pPr>
      <w:r w:rsidRPr="001336AD">
        <w:rPr>
          <w:rFonts w:eastAsia="Times New Roman"/>
          <w:color w:val="000000" w:themeColor="text1"/>
          <w:sz w:val="32"/>
          <w:szCs w:val="32"/>
          <w:cs/>
        </w:rPr>
        <w:t>เรื่องเล่า</w:t>
      </w:r>
    </w:p>
    <w:p w14:paraId="793E6707" w14:textId="77777777" w:rsidR="001336AD" w:rsidRPr="001336AD" w:rsidRDefault="001336AD" w:rsidP="001336AD">
      <w:pPr>
        <w:shd w:val="clear" w:color="auto" w:fill="FFFFFF"/>
        <w:spacing w:after="0" w:line="270" w:lineRule="atLeast"/>
        <w:jc w:val="center"/>
        <w:rPr>
          <w:rFonts w:eastAsia="Times New Roman"/>
          <w:color w:val="000000" w:themeColor="text1"/>
          <w:sz w:val="32"/>
          <w:szCs w:val="32"/>
        </w:rPr>
      </w:pPr>
      <w:r w:rsidRPr="001336AD">
        <w:rPr>
          <w:rFonts w:eastAsia="Times New Roman"/>
          <w:color w:val="000000" w:themeColor="text1"/>
          <w:sz w:val="32"/>
          <w:szCs w:val="32"/>
        </w:rPr>
        <w:t>"</w:t>
      </w:r>
      <w:r w:rsidRPr="001336AD">
        <w:rPr>
          <w:rFonts w:eastAsia="Times New Roman"/>
          <w:color w:val="000000" w:themeColor="text1"/>
          <w:sz w:val="32"/>
          <w:szCs w:val="32"/>
          <w:cs/>
        </w:rPr>
        <w:t>โดยอนุโลม"</w:t>
      </w:r>
    </w:p>
    <w:p w14:paraId="6A038169" w14:textId="77777777" w:rsidR="001336AD" w:rsidRPr="001336AD" w:rsidRDefault="001336AD" w:rsidP="001336AD">
      <w:pPr>
        <w:spacing w:after="0" w:line="240" w:lineRule="auto"/>
        <w:rPr>
          <w:rFonts w:eastAsia="Times New Roman"/>
          <w:color w:val="000000" w:themeColor="text1"/>
          <w:sz w:val="32"/>
          <w:szCs w:val="32"/>
        </w:rPr>
      </w:pPr>
      <w:r w:rsidRPr="001336AD">
        <w:rPr>
          <w:rFonts w:eastAsia="Times New Roman"/>
          <w:color w:val="000000" w:themeColor="text1"/>
          <w:sz w:val="32"/>
          <w:szCs w:val="32"/>
        </w:rPr>
        <w:br/>
      </w:r>
      <w:r w:rsidRPr="001336AD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      </w:t>
      </w:r>
      <w:r w:rsidRPr="001336AD">
        <w:rPr>
          <w:rFonts w:eastAsia="Times New Roman"/>
          <w:color w:val="000000" w:themeColor="text1"/>
          <w:sz w:val="32"/>
          <w:szCs w:val="32"/>
          <w:shd w:val="clear" w:color="auto" w:fill="FFFFFF"/>
          <w:cs/>
        </w:rPr>
        <w:t>เรื่องมันมีอยู่ว่า หน่วยงานที่ผมทำงานอยู่ ประกาศออก หลักเกณฑ์ ออกมาฉบับหนึ่ง ในรายละเอียดของประกาศดังกล่าว มีข้อหนึ่ง กำหนดไว้ประมาณว่า "กรณีที่ไม่เป็นไปตามหลักเกณฑ์นี้ ให้ใช้หลักเกณฑ์นี้</w:t>
      </w:r>
      <w:r w:rsidRPr="001336AD">
        <w:rPr>
          <w:rFonts w:eastAsia="Times New Roman"/>
          <w:color w:val="000000" w:themeColor="text1"/>
          <w:sz w:val="32"/>
          <w:szCs w:val="32"/>
          <w:u w:val="single"/>
          <w:shd w:val="clear" w:color="auto" w:fill="FFFFFF"/>
          <w:cs/>
        </w:rPr>
        <w:t>โดยอนุโลม</w:t>
      </w:r>
      <w:r w:rsidRPr="001336AD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"</w:t>
      </w:r>
      <w:r w:rsidRPr="00147F28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 </w:t>
      </w:r>
      <w:r w:rsidRPr="001336AD">
        <w:rPr>
          <w:rFonts w:eastAsia="Times New Roman"/>
          <w:color w:val="000000" w:themeColor="text1"/>
          <w:sz w:val="32"/>
          <w:szCs w:val="32"/>
        </w:rPr>
        <w:br/>
      </w:r>
      <w:r w:rsidRPr="001336AD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     </w:t>
      </w:r>
      <w:r w:rsidRPr="001336AD">
        <w:rPr>
          <w:rFonts w:eastAsia="Times New Roman"/>
          <w:color w:val="000000" w:themeColor="text1"/>
          <w:sz w:val="32"/>
          <w:szCs w:val="32"/>
          <w:shd w:val="clear" w:color="auto" w:fill="FFFFFF"/>
          <w:cs/>
        </w:rPr>
        <w:t>ในการอ่านทำความเข้าใจครั้งแรก ผมมีคำถาม ในใจว่า  ก็ไม่เข้าตามหลักเกณฑ์  จะอนุโลมใช้หลักเกณฑ์ได้อย่างไร แล้วจะมีหลักการของการอนุโลมอย่างไร  !</w:t>
      </w:r>
      <w:r w:rsidRPr="001336AD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?)@)@##!#!@@@   .....  </w:t>
      </w:r>
      <w:r w:rsidRPr="001336AD">
        <w:rPr>
          <w:rFonts w:eastAsia="Times New Roman"/>
          <w:color w:val="000000" w:themeColor="text1"/>
          <w:sz w:val="32"/>
          <w:szCs w:val="32"/>
          <w:shd w:val="clear" w:color="auto" w:fill="FFFFFF"/>
          <w:cs/>
        </w:rPr>
        <w:t>หลังจากอ่านไปสักพัก ผมก็รำพึงกับตัวเองว่า คงต้องหาแนวทางและหลักวิชาการที่จะใช้ตีความและบังคับใช้หลักเกณฑ์ในกรณีที่ต้องอนุโลมหลักเกณฑ์ ว่าจะต้องดำเนินการอย่างไร</w:t>
      </w:r>
      <w:r w:rsidRPr="001336AD">
        <w:rPr>
          <w:rFonts w:eastAsia="Times New Roman"/>
          <w:color w:val="000000" w:themeColor="text1"/>
          <w:sz w:val="32"/>
          <w:szCs w:val="32"/>
        </w:rPr>
        <w:br/>
      </w:r>
      <w:r w:rsidRPr="001336AD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     </w:t>
      </w:r>
      <w:r w:rsidRPr="001336AD">
        <w:rPr>
          <w:rFonts w:eastAsia="Times New Roman"/>
          <w:color w:val="000000" w:themeColor="text1"/>
          <w:sz w:val="32"/>
          <w:szCs w:val="32"/>
          <w:shd w:val="clear" w:color="auto" w:fill="FFFFFF"/>
          <w:cs/>
        </w:rPr>
        <w:t>รายละเอียดที่ได้ศึกษาค้นคว้ามามีดังนี้ ครับ</w:t>
      </w:r>
      <w:r w:rsidRPr="001336AD">
        <w:rPr>
          <w:rFonts w:eastAsia="Times New Roman"/>
          <w:color w:val="000000" w:themeColor="text1"/>
          <w:sz w:val="32"/>
          <w:szCs w:val="32"/>
        </w:rPr>
        <w:br/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 xml:space="preserve">1. </w:t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  <w:cs/>
        </w:rPr>
        <w:t>ข้อมูล</w:t>
      </w:r>
      <w:r w:rsidR="00FC68E3">
        <w:rPr>
          <w:rFonts w:eastAsia="Times New Roman" w:hint="cs"/>
          <w:i/>
          <w:iCs/>
          <w:color w:val="000000" w:themeColor="text1"/>
          <w:sz w:val="32"/>
          <w:szCs w:val="32"/>
          <w:shd w:val="clear" w:color="auto" w:fill="FFFFFF"/>
          <w:cs/>
        </w:rPr>
        <w:t>ใน</w:t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> </w:t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  <w:cs/>
        </w:rPr>
        <w:t>พจนานุกรม ฉบับราชบัณฑิตยสถาน พ.ศ. ๒๕๔๒</w:t>
      </w:r>
      <w:r w:rsidRPr="00147F28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> </w:t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  <w:cs/>
        </w:rPr>
        <w:t>จาก</w:t>
      </w:r>
      <w:r w:rsidRPr="00147F28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> </w:t>
      </w:r>
      <w:hyperlink r:id="rId4" w:tgtFrame="_blank" w:history="1">
        <w:r w:rsidRPr="00147F28">
          <w:rPr>
            <w:rFonts w:eastAsia="Times New Roman"/>
            <w:i/>
            <w:iCs/>
            <w:color w:val="000000" w:themeColor="text1"/>
            <w:sz w:val="32"/>
            <w:szCs w:val="32"/>
            <w:shd w:val="clear" w:color="auto" w:fill="FFFFFF"/>
          </w:rPr>
          <w:t>http://www.royin.go.th/</w:t>
        </w:r>
      </w:hyperlink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> </w:t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  <w:cs/>
        </w:rPr>
        <w:t xml:space="preserve">เมื่อวันที่ </w:t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 xml:space="preserve">3 </w:t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  <w:cs/>
        </w:rPr>
        <w:t xml:space="preserve">กรกฎาคม </w:t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 xml:space="preserve">2556 </w:t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  <w:cs/>
        </w:rPr>
        <w:t>ได้ให้ความหมายของคำว่าอนุโลม ไว้ว่า</w:t>
      </w:r>
      <w:r w:rsidRPr="001336AD">
        <w:rPr>
          <w:rFonts w:eastAsia="Times New Roman"/>
          <w:color w:val="000000" w:themeColor="text1"/>
          <w:sz w:val="32"/>
          <w:szCs w:val="32"/>
        </w:rPr>
        <w:br/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>   </w:t>
      </w:r>
    </w:p>
    <w:tbl>
      <w:tblPr>
        <w:tblW w:w="9831" w:type="dxa"/>
        <w:tblCellSpacing w:w="15" w:type="dxa"/>
        <w:shd w:val="clear" w:color="auto" w:fill="FFDA8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8697"/>
      </w:tblGrid>
      <w:tr w:rsidR="00147F28" w:rsidRPr="001336AD" w14:paraId="6DAD347C" w14:textId="77777777" w:rsidTr="00147F28">
        <w:trPr>
          <w:tblCellSpacing w:w="15" w:type="dxa"/>
        </w:trPr>
        <w:tc>
          <w:tcPr>
            <w:tcW w:w="1089" w:type="dxa"/>
            <w:shd w:val="clear" w:color="auto" w:fill="FFDA89"/>
            <w:vAlign w:val="center"/>
            <w:hideMark/>
          </w:tcPr>
          <w:p w14:paraId="23887B61" w14:textId="77777777" w:rsidR="001336AD" w:rsidRPr="001336AD" w:rsidRDefault="001336AD" w:rsidP="001336AD">
            <w:pPr>
              <w:spacing w:after="100" w:line="270" w:lineRule="atLeast"/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1336AD">
              <w:rPr>
                <w:rFonts w:eastAsia="Times New Roman"/>
                <w:color w:val="000000" w:themeColor="text1"/>
                <w:sz w:val="32"/>
                <w:szCs w:val="32"/>
                <w:cs/>
              </w:rPr>
              <w:t>อนุโลม</w:t>
            </w:r>
          </w:p>
        </w:tc>
        <w:tc>
          <w:tcPr>
            <w:tcW w:w="8652" w:type="dxa"/>
            <w:shd w:val="clear" w:color="auto" w:fill="FFDA89"/>
            <w:vAlign w:val="center"/>
            <w:hideMark/>
          </w:tcPr>
          <w:p w14:paraId="45F1F0BC" w14:textId="77777777" w:rsidR="001336AD" w:rsidRPr="001336AD" w:rsidRDefault="001336AD" w:rsidP="001336AD">
            <w:pPr>
              <w:spacing w:after="100" w:line="270" w:lineRule="atLeast"/>
              <w:rPr>
                <w:rFonts w:eastAsia="Times New Roman" w:hint="cs"/>
                <w:color w:val="000000" w:themeColor="text1"/>
                <w:sz w:val="32"/>
                <w:szCs w:val="32"/>
              </w:rPr>
            </w:pPr>
            <w:r w:rsidRPr="001336AD">
              <w:rPr>
                <w:rFonts w:eastAsia="Times New Roman"/>
                <w:color w:val="000000" w:themeColor="text1"/>
                <w:sz w:val="32"/>
                <w:szCs w:val="32"/>
                <w:cs/>
              </w:rPr>
              <w:t>ก. ใช้แทนกันได้ตามความเหมาะสม</w:t>
            </w:r>
            <w:r w:rsidRPr="001336AD">
              <w:rPr>
                <w:rFonts w:eastAsia="Times New Roman"/>
                <w:color w:val="000000" w:themeColor="text1"/>
                <w:sz w:val="32"/>
                <w:szCs w:val="32"/>
              </w:rPr>
              <w:t xml:space="preserve">, </w:t>
            </w:r>
            <w:r w:rsidRPr="001336AD">
              <w:rPr>
                <w:rFonts w:eastAsia="Times New Roman"/>
                <w:color w:val="000000" w:themeColor="text1"/>
                <w:sz w:val="32"/>
                <w:szCs w:val="32"/>
                <w:cs/>
              </w:rPr>
              <w:t>คล้อยตาม</w:t>
            </w:r>
            <w:r w:rsidRPr="001336AD">
              <w:rPr>
                <w:rFonts w:eastAsia="Times New Roman"/>
                <w:color w:val="000000" w:themeColor="text1"/>
                <w:sz w:val="32"/>
                <w:szCs w:val="32"/>
              </w:rPr>
              <w:t>;</w:t>
            </w:r>
            <w:r w:rsidRPr="00147F28">
              <w:rPr>
                <w:rFonts w:eastAsia="Times New Roman"/>
                <w:color w:val="000000" w:themeColor="text1"/>
                <w:sz w:val="32"/>
                <w:szCs w:val="32"/>
              </w:rPr>
              <w:t> </w:t>
            </w:r>
            <w:r w:rsidRPr="001336AD">
              <w:rPr>
                <w:rFonts w:eastAsia="Times New Roman"/>
                <w:color w:val="000000" w:themeColor="text1"/>
                <w:sz w:val="32"/>
                <w:szCs w:val="32"/>
              </w:rPr>
              <w:t>(</w:t>
            </w:r>
            <w:r w:rsidRPr="001336AD">
              <w:rPr>
                <w:rFonts w:eastAsia="Times New Roman"/>
                <w:color w:val="000000" w:themeColor="text1"/>
                <w:sz w:val="32"/>
                <w:szCs w:val="32"/>
                <w:cs/>
              </w:rPr>
              <w:t>กฎ) นำมาใช้</w:t>
            </w:r>
            <w:r w:rsidR="00147F28" w:rsidRPr="001336AD">
              <w:rPr>
                <w:rFonts w:eastAsia="Times New Roman"/>
                <w:color w:val="000000" w:themeColor="text1"/>
                <w:sz w:val="32"/>
                <w:szCs w:val="32"/>
                <w:cs/>
              </w:rPr>
              <w:t>โดยอาศัยหลักการอย่างเดียวกัน แต่ให้แก้ไขในรายละเอียดได้ตามควรแก่กรณี</w:t>
            </w:r>
            <w:r w:rsidR="00147F28" w:rsidRPr="001336AD">
              <w:rPr>
                <w:rFonts w:eastAsia="Times New Roman"/>
                <w:color w:val="000000" w:themeColor="text1"/>
                <w:sz w:val="32"/>
                <w:szCs w:val="32"/>
              </w:rPr>
              <w:t xml:space="preserve">. </w:t>
            </w:r>
            <w:r w:rsidR="00147F28" w:rsidRPr="001336AD">
              <w:rPr>
                <w:rFonts w:eastAsia="Times New Roman"/>
                <w:color w:val="000000" w:themeColor="text1"/>
                <w:sz w:val="32"/>
                <w:szCs w:val="32"/>
                <w:cs/>
              </w:rPr>
              <w:t xml:space="preserve">ว. </w:t>
            </w:r>
            <w:proofErr w:type="spellStart"/>
            <w:r w:rsidR="00147F28" w:rsidRPr="001336AD">
              <w:rPr>
                <w:rFonts w:eastAsia="Times New Roman"/>
                <w:color w:val="000000" w:themeColor="text1"/>
                <w:sz w:val="32"/>
                <w:szCs w:val="32"/>
                <w:cs/>
              </w:rPr>
              <w:t>ตามลําดับ</w:t>
            </w:r>
            <w:proofErr w:type="spellEnd"/>
            <w:r w:rsidR="00147F28" w:rsidRPr="001336AD">
              <w:rPr>
                <w:rFonts w:eastAsia="Times New Roman"/>
                <w:color w:val="000000" w:themeColor="text1"/>
                <w:sz w:val="32"/>
                <w:szCs w:val="32"/>
                <w:cs/>
              </w:rPr>
              <w:t xml:space="preserve"> เช่น ท่องแบบอนุโลม</w:t>
            </w:r>
            <w:r w:rsidR="00147F28" w:rsidRPr="001336AD">
              <w:rPr>
                <w:rFonts w:eastAsia="Times New Roman"/>
                <w:color w:val="000000" w:themeColor="text1"/>
                <w:sz w:val="32"/>
                <w:szCs w:val="32"/>
              </w:rPr>
              <w:t xml:space="preserve">, </w:t>
            </w:r>
            <w:r w:rsidR="00147F28" w:rsidRPr="001336AD">
              <w:rPr>
                <w:rFonts w:eastAsia="Times New Roman"/>
                <w:color w:val="000000" w:themeColor="text1"/>
                <w:sz w:val="32"/>
                <w:szCs w:val="32"/>
                <w:cs/>
              </w:rPr>
              <w:t>คู่กับปฏิโลม คือ ย้อน</w:t>
            </w:r>
            <w:proofErr w:type="spellStart"/>
            <w:r w:rsidR="00147F28" w:rsidRPr="001336AD">
              <w:rPr>
                <w:rFonts w:eastAsia="Times New Roman"/>
                <w:color w:val="000000" w:themeColor="text1"/>
                <w:sz w:val="32"/>
                <w:szCs w:val="32"/>
                <w:cs/>
              </w:rPr>
              <w:t>ลําดับ</w:t>
            </w:r>
            <w:proofErr w:type="spellEnd"/>
            <w:r w:rsidR="00147F28" w:rsidRPr="001336AD">
              <w:rPr>
                <w:rFonts w:eastAsia="Times New Roman"/>
                <w:color w:val="000000" w:themeColor="text1"/>
                <w:sz w:val="32"/>
                <w:szCs w:val="32"/>
                <w:cs/>
              </w:rPr>
              <w:t>. (ป.</w:t>
            </w:r>
            <w:r w:rsidR="00147F28" w:rsidRPr="001336AD">
              <w:rPr>
                <w:rFonts w:eastAsia="Times New Roman"/>
                <w:color w:val="000000" w:themeColor="text1"/>
                <w:sz w:val="32"/>
                <w:szCs w:val="32"/>
              </w:rPr>
              <w:t xml:space="preserve">, </w:t>
            </w:r>
            <w:r w:rsidR="00147F28" w:rsidRPr="001336AD">
              <w:rPr>
                <w:rFonts w:eastAsia="Times New Roman"/>
                <w:color w:val="000000" w:themeColor="text1"/>
                <w:sz w:val="32"/>
                <w:szCs w:val="32"/>
                <w:cs/>
              </w:rPr>
              <w:t>ส.).</w:t>
            </w:r>
            <w:bookmarkStart w:id="0" w:name="_GoBack"/>
            <w:bookmarkEnd w:id="0"/>
          </w:p>
        </w:tc>
      </w:tr>
    </w:tbl>
    <w:p w14:paraId="28C3713C" w14:textId="77777777" w:rsidR="001336AD" w:rsidRPr="001336AD" w:rsidRDefault="001336AD" w:rsidP="001336AD">
      <w:pPr>
        <w:spacing w:after="0" w:line="240" w:lineRule="auto"/>
        <w:rPr>
          <w:rFonts w:eastAsia="Times New Roman"/>
          <w:color w:val="000000" w:themeColor="text1"/>
          <w:sz w:val="32"/>
          <w:szCs w:val="32"/>
        </w:rPr>
      </w:pPr>
      <w:r w:rsidRPr="001336AD">
        <w:rPr>
          <w:rFonts w:eastAsia="Times New Roman"/>
          <w:color w:val="000000" w:themeColor="text1"/>
          <w:sz w:val="32"/>
          <w:szCs w:val="32"/>
        </w:rPr>
        <w:br/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 xml:space="preserve">2. </w:t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  <w:cs/>
        </w:rPr>
        <w:t>ในบริบททางกฎหมายปกครอง กล่าวว่า</w:t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> </w:t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  <w:cs/>
        </w:rPr>
        <w:t>การอนุโลม</w:t>
      </w:r>
      <w:r w:rsidRPr="00147F28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> </w:t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  <w:cs/>
        </w:rPr>
        <w:t>หรือ</w:t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> Mutatis mutandis</w:t>
      </w:r>
      <w:proofErr w:type="gramStart"/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>  </w:t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  <w:cs/>
        </w:rPr>
        <w:t>จำแนกออก</w:t>
      </w:r>
      <w:proofErr w:type="gramEnd"/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  <w:cs/>
        </w:rPr>
        <w:t xml:space="preserve"> เป็น </w:t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 xml:space="preserve">2 </w:t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  <w:cs/>
        </w:rPr>
        <w:t>ประเภท ใหญ่ ๆ คือ</w:t>
      </w:r>
    </w:p>
    <w:p w14:paraId="6CDBCBC2" w14:textId="77777777" w:rsidR="001336AD" w:rsidRPr="001336AD" w:rsidRDefault="001336AD" w:rsidP="001336AD">
      <w:pPr>
        <w:shd w:val="clear" w:color="auto" w:fill="FFFFFF"/>
        <w:spacing w:after="0" w:line="270" w:lineRule="atLeast"/>
        <w:rPr>
          <w:rFonts w:eastAsia="Times New Roman"/>
          <w:color w:val="000000" w:themeColor="text1"/>
          <w:sz w:val="32"/>
          <w:szCs w:val="32"/>
        </w:rPr>
      </w:pPr>
      <w:r w:rsidRPr="001336AD">
        <w:rPr>
          <w:rFonts w:eastAsia="Times New Roman"/>
          <w:i/>
          <w:iCs/>
          <w:color w:val="000000" w:themeColor="text1"/>
          <w:sz w:val="32"/>
          <w:szCs w:val="32"/>
        </w:rPr>
        <w:t>        2.1 </w:t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  <w:cs/>
        </w:rPr>
        <w:t>การอนุโลมบทบัญญัติอื่นในกฎหมายฉบับเดียวกัน</w:t>
      </w:r>
      <w:r w:rsidRPr="001336AD">
        <w:rPr>
          <w:rFonts w:eastAsia="Times New Roman"/>
          <w:color w:val="000000" w:themeColor="text1"/>
          <w:sz w:val="32"/>
          <w:szCs w:val="32"/>
        </w:rPr>
        <w:br/>
      </w:r>
      <w:r w:rsidRPr="001336AD">
        <w:rPr>
          <w:rFonts w:eastAsia="Times New Roman"/>
          <w:i/>
          <w:iCs/>
          <w:color w:val="000000" w:themeColor="text1"/>
          <w:sz w:val="32"/>
          <w:szCs w:val="32"/>
        </w:rPr>
        <w:t>        2.2 </w:t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  <w:cs/>
        </w:rPr>
        <w:t>การอนุโลมบทบัญญัติในกฎหมายฉบับอื่น</w:t>
      </w:r>
    </w:p>
    <w:p w14:paraId="4724BDD3" w14:textId="77777777" w:rsidR="001336AD" w:rsidRPr="001336AD" w:rsidRDefault="001336AD" w:rsidP="001336AD">
      <w:pPr>
        <w:shd w:val="clear" w:color="auto" w:fill="FFFFFF"/>
        <w:spacing w:after="0" w:line="270" w:lineRule="atLeast"/>
        <w:rPr>
          <w:rFonts w:eastAsia="Times New Roman"/>
          <w:color w:val="000000" w:themeColor="text1"/>
          <w:sz w:val="32"/>
          <w:szCs w:val="32"/>
        </w:rPr>
      </w:pPr>
      <w:r w:rsidRPr="001336AD">
        <w:rPr>
          <w:rFonts w:eastAsia="Times New Roman"/>
          <w:i/>
          <w:iCs/>
          <w:color w:val="000000" w:themeColor="text1"/>
          <w:sz w:val="32"/>
          <w:szCs w:val="32"/>
        </w:rPr>
        <w:t>   </w:t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cs/>
        </w:rPr>
        <w:t>ทั้งนี้หากมีความสนใจเพิ่มเติม ก็หาอ่านได้จาก</w:t>
      </w:r>
      <w:r w:rsidRPr="001336AD">
        <w:rPr>
          <w:rFonts w:eastAsia="Times New Roman"/>
          <w:i/>
          <w:iCs/>
          <w:color w:val="000000" w:themeColor="text1"/>
          <w:sz w:val="32"/>
          <w:szCs w:val="32"/>
        </w:rPr>
        <w:t> </w:t>
      </w:r>
      <w:hyperlink r:id="rId5" w:tgtFrame="_blank" w:history="1">
        <w:r w:rsidRPr="00147F28">
          <w:rPr>
            <w:rFonts w:eastAsia="Times New Roman"/>
            <w:i/>
            <w:iCs/>
            <w:color w:val="000000" w:themeColor="text1"/>
            <w:sz w:val="32"/>
            <w:szCs w:val="32"/>
            <w:cs/>
          </w:rPr>
          <w:t xml:space="preserve">ข้อมูลโดย หลักกฎหมายปกครองวันละเรื่อง </w:t>
        </w:r>
        <w:proofErr w:type="spellStart"/>
        <w:r w:rsidRPr="00147F28">
          <w:rPr>
            <w:rFonts w:eastAsia="Times New Roman"/>
            <w:i/>
            <w:iCs/>
            <w:color w:val="000000" w:themeColor="text1"/>
            <w:sz w:val="32"/>
            <w:szCs w:val="32"/>
          </w:rPr>
          <w:t>fanpage</w:t>
        </w:r>
        <w:proofErr w:type="spellEnd"/>
        <w:r w:rsidRPr="00147F28">
          <w:rPr>
            <w:rFonts w:eastAsia="Times New Roman"/>
            <w:i/>
            <w:iCs/>
            <w:color w:val="000000" w:themeColor="text1"/>
            <w:sz w:val="32"/>
            <w:szCs w:val="32"/>
          </w:rPr>
          <w:t xml:space="preserve"> </w:t>
        </w:r>
        <w:r w:rsidRPr="00147F28">
          <w:rPr>
            <w:rFonts w:eastAsia="Times New Roman"/>
            <w:i/>
            <w:iCs/>
            <w:color w:val="000000" w:themeColor="text1"/>
            <w:sz w:val="32"/>
            <w:szCs w:val="32"/>
            <w:cs/>
          </w:rPr>
          <w:t xml:space="preserve">จาก </w:t>
        </w:r>
        <w:proofErr w:type="spellStart"/>
        <w:r w:rsidRPr="00147F28">
          <w:rPr>
            <w:rFonts w:eastAsia="Times New Roman"/>
            <w:i/>
            <w:iCs/>
            <w:color w:val="000000" w:themeColor="text1"/>
            <w:sz w:val="32"/>
            <w:szCs w:val="32"/>
          </w:rPr>
          <w:t>facebook</w:t>
        </w:r>
        <w:proofErr w:type="spellEnd"/>
      </w:hyperlink>
      <w:r w:rsidRPr="001336AD">
        <w:rPr>
          <w:rFonts w:eastAsia="Times New Roman"/>
          <w:i/>
          <w:iCs/>
          <w:color w:val="000000" w:themeColor="text1"/>
          <w:sz w:val="32"/>
          <w:szCs w:val="32"/>
        </w:rPr>
        <w:t>   </w:t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cs/>
        </w:rPr>
        <w:t>และจาก</w:t>
      </w:r>
      <w:r w:rsidRPr="001336AD">
        <w:rPr>
          <w:rFonts w:eastAsia="Times New Roman"/>
          <w:i/>
          <w:iCs/>
          <w:color w:val="000000" w:themeColor="text1"/>
          <w:sz w:val="32"/>
          <w:szCs w:val="32"/>
        </w:rPr>
        <w:t> </w:t>
      </w:r>
      <w:hyperlink r:id="rId6" w:tgtFrame="_blank" w:history="1">
        <w:r w:rsidRPr="00147F28">
          <w:rPr>
            <w:rFonts w:eastAsia="Times New Roman"/>
            <w:i/>
            <w:iCs/>
            <w:color w:val="000000" w:themeColor="text1"/>
            <w:sz w:val="32"/>
            <w:szCs w:val="32"/>
            <w:cs/>
          </w:rPr>
          <w:t>ข้อมูลโดยนางสาวดวงเด่น นาคสี</w:t>
        </w:r>
        <w:proofErr w:type="spellStart"/>
        <w:r w:rsidRPr="00147F28">
          <w:rPr>
            <w:rFonts w:eastAsia="Times New Roman"/>
            <w:i/>
            <w:iCs/>
            <w:color w:val="000000" w:themeColor="text1"/>
            <w:sz w:val="32"/>
            <w:szCs w:val="32"/>
            <w:cs/>
          </w:rPr>
          <w:t>หราช</w:t>
        </w:r>
        <w:proofErr w:type="spellEnd"/>
        <w:r w:rsidRPr="00147F28">
          <w:rPr>
            <w:rFonts w:eastAsia="Times New Roman"/>
            <w:i/>
            <w:iCs/>
            <w:color w:val="000000" w:themeColor="text1"/>
            <w:sz w:val="32"/>
            <w:szCs w:val="32"/>
            <w:cs/>
          </w:rPr>
          <w:t xml:space="preserve"> จาก </w:t>
        </w:r>
        <w:proofErr w:type="spellStart"/>
        <w:r w:rsidRPr="00147F28">
          <w:rPr>
            <w:rFonts w:eastAsia="Times New Roman"/>
            <w:i/>
            <w:iCs/>
            <w:color w:val="000000" w:themeColor="text1"/>
            <w:sz w:val="32"/>
            <w:szCs w:val="32"/>
          </w:rPr>
          <w:t>gotoknow</w:t>
        </w:r>
        <w:proofErr w:type="spellEnd"/>
      </w:hyperlink>
      <w:r w:rsidRPr="001336AD">
        <w:rPr>
          <w:rFonts w:eastAsia="Times New Roman"/>
          <w:i/>
          <w:iCs/>
          <w:color w:val="000000" w:themeColor="text1"/>
          <w:sz w:val="32"/>
          <w:szCs w:val="32"/>
        </w:rPr>
        <w:t>   </w:t>
      </w:r>
      <w:r w:rsidRPr="001336AD">
        <w:rPr>
          <w:rFonts w:eastAsia="Times New Roman"/>
          <w:i/>
          <w:iCs/>
          <w:color w:val="000000" w:themeColor="text1"/>
          <w:sz w:val="32"/>
          <w:szCs w:val="32"/>
          <w:cs/>
        </w:rPr>
        <w:t>ได้นะครับ</w:t>
      </w:r>
    </w:p>
    <w:p w14:paraId="6793144D" w14:textId="77777777" w:rsidR="00FC68E3" w:rsidRPr="00FC68E3" w:rsidRDefault="00FC68E3" w:rsidP="00FC68E3">
      <w:pPr>
        <w:shd w:val="clear" w:color="auto" w:fill="FFFFFF"/>
        <w:spacing w:after="240" w:line="270" w:lineRule="atLeast"/>
        <w:rPr>
          <w:rFonts w:eastAsia="Times New Roman"/>
          <w:color w:val="000000" w:themeColor="text1"/>
          <w:sz w:val="10"/>
          <w:szCs w:val="10"/>
        </w:rPr>
      </w:pPr>
    </w:p>
    <w:p w14:paraId="107EC736" w14:textId="77777777" w:rsidR="00FC68E3" w:rsidRPr="00FC68E3" w:rsidRDefault="00FC68E3" w:rsidP="00FC68E3">
      <w:pPr>
        <w:shd w:val="clear" w:color="auto" w:fill="FFFFFF"/>
        <w:spacing w:after="240" w:line="270" w:lineRule="atLeast"/>
        <w:rPr>
          <w:rFonts w:eastAsia="Times New Roman"/>
          <w:color w:val="000000" w:themeColor="text1"/>
          <w:sz w:val="32"/>
          <w:szCs w:val="32"/>
        </w:rPr>
      </w:pPr>
      <w:r w:rsidRPr="00FC68E3">
        <w:rPr>
          <w:rFonts w:eastAsia="Times New Roman"/>
          <w:color w:val="000000" w:themeColor="text1"/>
          <w:sz w:val="32"/>
          <w:szCs w:val="32"/>
          <w:cs/>
        </w:rPr>
        <w:t xml:space="preserve">      ตามข้อมูลข้างต้นทำให้ผมได้หลักคิด พอที่จะดำเนินการ อนุโลมหลักเกณฑ์ ได้ดังนี้</w:t>
      </w:r>
    </w:p>
    <w:p w14:paraId="6AAD120B" w14:textId="77777777" w:rsidR="00FC68E3" w:rsidRPr="00FC68E3" w:rsidRDefault="00FC68E3" w:rsidP="00FC68E3">
      <w:pPr>
        <w:shd w:val="clear" w:color="auto" w:fill="FFFFFF"/>
        <w:spacing w:after="240" w:line="270" w:lineRule="atLeast"/>
        <w:rPr>
          <w:rFonts w:eastAsia="Times New Roman"/>
          <w:color w:val="000000" w:themeColor="text1"/>
          <w:sz w:val="32"/>
          <w:szCs w:val="32"/>
        </w:rPr>
      </w:pPr>
      <w:r w:rsidRPr="00FC68E3">
        <w:rPr>
          <w:rFonts w:eastAsia="Times New Roman"/>
          <w:color w:val="000000" w:themeColor="text1"/>
          <w:sz w:val="32"/>
          <w:szCs w:val="32"/>
        </w:rPr>
        <w:t>(</w:t>
      </w:r>
      <w:r w:rsidRPr="00FC68E3">
        <w:rPr>
          <w:rFonts w:eastAsia="Times New Roman"/>
          <w:color w:val="000000" w:themeColor="text1"/>
          <w:sz w:val="32"/>
          <w:szCs w:val="32"/>
          <w:cs/>
        </w:rPr>
        <w:t xml:space="preserve">ก)   การอนุโลม หลักเกณฑ์ ครั้งนี้ </w:t>
      </w:r>
      <w:proofErr w:type="gramStart"/>
      <w:r w:rsidRPr="00FC68E3">
        <w:rPr>
          <w:rFonts w:eastAsia="Times New Roman"/>
          <w:color w:val="000000" w:themeColor="text1"/>
          <w:sz w:val="32"/>
          <w:szCs w:val="32"/>
          <w:cs/>
        </w:rPr>
        <w:t>เป็นการอนุโลมบทบัญญัติ  ภายในกฎหมายฉบับเดียวกัน</w:t>
      </w:r>
      <w:proofErr w:type="gramEnd"/>
      <w:r w:rsidRPr="00FC68E3">
        <w:rPr>
          <w:rFonts w:eastAsia="Times New Roman"/>
          <w:color w:val="000000" w:themeColor="text1"/>
          <w:sz w:val="32"/>
          <w:szCs w:val="32"/>
          <w:cs/>
        </w:rPr>
        <w:t xml:space="preserve"> จึงไม่มีปัญหาในการตีความเจตนารมณ์และความมุ่งหมายของการใช้หลักเกณฑ์ ดังกล่าว</w:t>
      </w:r>
    </w:p>
    <w:p w14:paraId="0C9A2F61" w14:textId="77777777" w:rsidR="00FC68E3" w:rsidRPr="00FC68E3" w:rsidRDefault="00FC68E3" w:rsidP="00FC68E3">
      <w:pPr>
        <w:shd w:val="clear" w:color="auto" w:fill="FFFFFF"/>
        <w:spacing w:after="240" w:line="270" w:lineRule="atLeast"/>
        <w:rPr>
          <w:rFonts w:eastAsia="Times New Roman"/>
          <w:color w:val="000000" w:themeColor="text1"/>
          <w:sz w:val="32"/>
          <w:szCs w:val="32"/>
        </w:rPr>
      </w:pPr>
      <w:r w:rsidRPr="00FC68E3">
        <w:rPr>
          <w:rFonts w:eastAsia="Times New Roman"/>
          <w:color w:val="000000" w:themeColor="text1"/>
          <w:sz w:val="32"/>
          <w:szCs w:val="32"/>
        </w:rPr>
        <w:t>(</w:t>
      </w:r>
      <w:r w:rsidRPr="00FC68E3">
        <w:rPr>
          <w:rFonts w:eastAsia="Times New Roman"/>
          <w:color w:val="000000" w:themeColor="text1"/>
          <w:sz w:val="32"/>
          <w:szCs w:val="32"/>
          <w:cs/>
        </w:rPr>
        <w:t xml:space="preserve">ข) </w:t>
      </w:r>
      <w:proofErr w:type="gramStart"/>
      <w:r w:rsidRPr="00FC68E3">
        <w:rPr>
          <w:rFonts w:eastAsia="Times New Roman"/>
          <w:color w:val="000000" w:themeColor="text1"/>
          <w:sz w:val="32"/>
          <w:szCs w:val="32"/>
          <w:cs/>
        </w:rPr>
        <w:t>การอนุโลม  จำเป็น</w:t>
      </w:r>
      <w:proofErr w:type="gramEnd"/>
      <w:r w:rsidRPr="00FC68E3">
        <w:rPr>
          <w:rFonts w:eastAsia="Times New Roman"/>
          <w:color w:val="000000" w:themeColor="text1"/>
          <w:sz w:val="32"/>
          <w:szCs w:val="32"/>
          <w:cs/>
        </w:rPr>
        <w:t xml:space="preserve"> ต้องพิจารณาถึงหลักการของหลักเกณฑ์ ในแต่ละข้อ ก่อนว่า  มีหลักการอย่างไร ในการกำหนดเงื่อนไข และเอกสารที่ต้องใช้</w:t>
      </w:r>
    </w:p>
    <w:p w14:paraId="121847A0" w14:textId="77777777" w:rsidR="00FC68E3" w:rsidRPr="00FC68E3" w:rsidRDefault="00FC68E3" w:rsidP="00FC68E3">
      <w:pPr>
        <w:shd w:val="clear" w:color="auto" w:fill="FFFFFF"/>
        <w:spacing w:after="240" w:line="270" w:lineRule="atLeast"/>
        <w:rPr>
          <w:rFonts w:eastAsia="Times New Roman"/>
          <w:color w:val="000000" w:themeColor="text1"/>
          <w:sz w:val="32"/>
          <w:szCs w:val="32"/>
        </w:rPr>
      </w:pPr>
      <w:r w:rsidRPr="00FC68E3">
        <w:rPr>
          <w:rFonts w:eastAsia="Times New Roman"/>
          <w:color w:val="000000" w:themeColor="text1"/>
          <w:sz w:val="32"/>
          <w:szCs w:val="32"/>
        </w:rPr>
        <w:t>(</w:t>
      </w:r>
      <w:r w:rsidRPr="00FC68E3">
        <w:rPr>
          <w:rFonts w:eastAsia="Times New Roman"/>
          <w:color w:val="000000" w:themeColor="text1"/>
          <w:sz w:val="32"/>
          <w:szCs w:val="32"/>
          <w:cs/>
        </w:rPr>
        <w:t>ค) เมื่อเข้าใจหลักการแล้ว จึงจะพิจารณา ข้อเท็จจริง ว่า จะต้องปรับ หรือ แสดงเอกสาร อะไร เพิ่มเติม เพื่อให้เป็นไปตามหลักการที่กำหนดไว้</w:t>
      </w:r>
    </w:p>
    <w:p w14:paraId="48807F1F" w14:textId="77777777" w:rsidR="00FC68E3" w:rsidRPr="00FC68E3" w:rsidRDefault="00FC68E3" w:rsidP="00FC68E3">
      <w:pPr>
        <w:shd w:val="clear" w:color="auto" w:fill="FFFFFF"/>
        <w:spacing w:after="240" w:line="270" w:lineRule="atLeast"/>
        <w:rPr>
          <w:rFonts w:eastAsia="Times New Roman"/>
          <w:color w:val="000000" w:themeColor="text1"/>
          <w:sz w:val="32"/>
          <w:szCs w:val="32"/>
        </w:rPr>
      </w:pPr>
      <w:r w:rsidRPr="00FC68E3">
        <w:rPr>
          <w:rFonts w:eastAsia="Times New Roman"/>
          <w:color w:val="000000" w:themeColor="text1"/>
          <w:sz w:val="32"/>
          <w:szCs w:val="32"/>
          <w:cs/>
        </w:rPr>
        <w:t>ดังนั้น ข้อสำคัญ ในการอนุโลม ใช้หลักเกณฑ์  ก็คือ  ความสามารถในการเข้าใจ "หลักการ" ของหลักเกณฑ์แต่ละข้อ  โดยหากการเข้าใจในหลักการไม่เท่า</w:t>
      </w:r>
      <w:proofErr w:type="spellStart"/>
      <w:r w:rsidRPr="00FC68E3">
        <w:rPr>
          <w:rFonts w:eastAsia="Times New Roman"/>
          <w:color w:val="000000" w:themeColor="text1"/>
          <w:sz w:val="32"/>
          <w:szCs w:val="32"/>
          <w:cs/>
        </w:rPr>
        <w:t>เที่ยม</w:t>
      </w:r>
      <w:proofErr w:type="spellEnd"/>
      <w:r w:rsidRPr="00FC68E3">
        <w:rPr>
          <w:rFonts w:eastAsia="Times New Roman"/>
          <w:color w:val="000000" w:themeColor="text1"/>
          <w:sz w:val="32"/>
          <w:szCs w:val="32"/>
          <w:cs/>
        </w:rPr>
        <w:t>กัน ไม่ว่าจะเป็นทางด้านความลึกซึ้งหรือกว้างขวางของหลักการ ก็อาจเป็นผลให้การวินิจฉัยการอนุโลมของพนักงานเจ้าหน้าที่แต่ละรายไม่เท่ากันได้ ซึ่งพนักงานเจ้าหน้าที่ควรที่บันทึกรายละเอียดของการอนุโลมแต่ละครั้งไว้ในการอนุญาตด้วยเช่นกัน</w:t>
      </w:r>
    </w:p>
    <w:p w14:paraId="0499925F" w14:textId="77777777" w:rsidR="002F1C79" w:rsidRPr="00147F28" w:rsidRDefault="00FC68E3" w:rsidP="00FC68E3">
      <w:pPr>
        <w:shd w:val="clear" w:color="auto" w:fill="FFFFFF"/>
        <w:spacing w:after="240" w:line="270" w:lineRule="atLeast"/>
        <w:rPr>
          <w:color w:val="000000" w:themeColor="text1"/>
          <w:sz w:val="32"/>
          <w:szCs w:val="32"/>
        </w:rPr>
      </w:pPr>
      <w:r w:rsidRPr="00FC68E3">
        <w:rPr>
          <w:rFonts w:eastAsia="Times New Roman"/>
          <w:color w:val="000000" w:themeColor="text1"/>
          <w:sz w:val="32"/>
          <w:szCs w:val="32"/>
          <w:cs/>
        </w:rPr>
        <w:t xml:space="preserve">แต่อย่างน้อย จากการค้นคว้าครั้งนี้ ผมก็ ได้ แนวทางในการอนุโลมหลักเกณฑ์ ที่ ผม จะดำเนินงานแล้วนะครับ : </w:t>
      </w:r>
      <w:r w:rsidRPr="00FC68E3">
        <w:rPr>
          <w:rFonts w:eastAsia="Times New Roman"/>
          <w:color w:val="000000" w:themeColor="text1"/>
          <w:sz w:val="32"/>
          <w:szCs w:val="32"/>
        </w:rPr>
        <w:t>D</w:t>
      </w:r>
    </w:p>
    <w:sectPr w:rsidR="002F1C79" w:rsidRPr="00147F28" w:rsidSect="00147F28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AD"/>
    <w:rsid w:val="001336AD"/>
    <w:rsid w:val="00147F28"/>
    <w:rsid w:val="00687D7B"/>
    <w:rsid w:val="00907ED8"/>
    <w:rsid w:val="009F7363"/>
    <w:rsid w:val="00C40367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6E8D"/>
  <w15:chartTrackingRefBased/>
  <w15:docId w15:val="{DDBCA190-2C94-4371-B61A-B1E58AE7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36AD"/>
  </w:style>
  <w:style w:type="character" w:styleId="Hyperlink">
    <w:name w:val="Hyperlink"/>
    <w:basedOn w:val="DefaultParagraphFont"/>
    <w:uiPriority w:val="99"/>
    <w:semiHidden/>
    <w:unhideWhenUsed/>
    <w:rsid w:val="001336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A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A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3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39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toknow.org/posts/352400" TargetMode="External"/><Relationship Id="rId5" Type="http://schemas.openxmlformats.org/officeDocument/2006/relationships/hyperlink" Target="https://www.facebook.com/DroitAdministrative/posts/508819839133931" TargetMode="External"/><Relationship Id="rId4" Type="http://schemas.openxmlformats.org/officeDocument/2006/relationships/hyperlink" Target="http://www.royin.go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Kritsada Limpananont</dc:creator>
  <cp:keywords/>
  <dc:description/>
  <cp:lastModifiedBy>Kritsada Limpananont</cp:lastModifiedBy>
  <cp:revision>1</cp:revision>
  <cp:lastPrinted>2013-07-04T06:20:00Z</cp:lastPrinted>
  <dcterms:created xsi:type="dcterms:W3CDTF">2013-07-04T05:21:00Z</dcterms:created>
  <dcterms:modified xsi:type="dcterms:W3CDTF">2013-07-04T06:29:00Z</dcterms:modified>
</cp:coreProperties>
</file>