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B" w:rsidRDefault="0031706B" w:rsidP="00D9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eastAsia="AngsanaUPC,Bold" w:hAnsiTheme="majorBidi" w:cstheme="majorBidi"/>
          <w:sz w:val="36"/>
          <w:szCs w:val="36"/>
        </w:rPr>
      </w:pPr>
      <w:bookmarkStart w:id="0" w:name="_GoBack"/>
      <w:bookmarkEnd w:id="0"/>
      <w:r w:rsidRPr="005D0644">
        <w:rPr>
          <w:rStyle w:val="a7"/>
          <w:rFonts w:ascii="Helvetica" w:hAnsi="Helvetica" w:cs="Angsana New"/>
          <w:sz w:val="36"/>
          <w:szCs w:val="36"/>
          <w:shd w:val="clear" w:color="auto" w:fill="FFFFFF"/>
          <w:cs/>
        </w:rPr>
        <w:t>นิติบัญญัติและตุลาการตามแนวพระพุทธศาสนา</w:t>
      </w:r>
    </w:p>
    <w:p w:rsidR="00BE2A50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eastAsia="AngsanaUPC,Bold" w:hAnsiTheme="majorBidi" w:cstheme="majorBidi"/>
          <w:sz w:val="36"/>
          <w:szCs w:val="36"/>
        </w:rPr>
      </w:pPr>
    </w:p>
    <w:p w:rsidR="0031706B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UPC,Bold" w:hAnsiTheme="majorBidi" w:cstheme="majorBidi"/>
          <w:sz w:val="36"/>
          <w:szCs w:val="36"/>
        </w:rPr>
      </w:pPr>
      <w:r>
        <w:rPr>
          <w:rFonts w:asciiTheme="majorBidi" w:eastAsia="AngsanaUPC,Bold" w:hAnsiTheme="majorBidi" w:cstheme="majorBidi" w:hint="cs"/>
          <w:b/>
          <w:bCs/>
          <w:sz w:val="36"/>
          <w:szCs w:val="36"/>
          <w:cs/>
        </w:rPr>
        <w:t>๑.</w:t>
      </w:r>
      <w:r w:rsidRPr="001962D7">
        <w:rPr>
          <w:rFonts w:asciiTheme="majorBidi" w:eastAsia="AngsanaUPC,Bold" w:hAnsiTheme="majorBidi" w:cstheme="majorBidi"/>
          <w:b/>
          <w:bCs/>
          <w:sz w:val="36"/>
          <w:szCs w:val="36"/>
          <w:cs/>
        </w:rPr>
        <w:t>สถาบันทางการเมืองที่สำคัญในระบอบประชาธิปไตย</w:t>
      </w:r>
    </w:p>
    <w:p w:rsidR="007B23A1" w:rsidRPr="007B23A1" w:rsidRDefault="007B23A1" w:rsidP="00D9555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UPC,Bold" w:hAnsiTheme="majorBidi" w:cstheme="majorBidi"/>
          <w:sz w:val="16"/>
          <w:szCs w:val="16"/>
        </w:rPr>
      </w:pPr>
    </w:p>
    <w:p w:rsidR="001962D7" w:rsidRPr="00753CBF" w:rsidRDefault="001962D7" w:rsidP="00D95558">
      <w:pPr>
        <w:pStyle w:val="a8"/>
        <w:shd w:val="clear" w:color="auto" w:fill="FFFFFF"/>
        <w:spacing w:before="0" w:beforeAutospacing="0" w:after="0" w:afterAutospacing="0" w:line="293" w:lineRule="atLeast"/>
        <w:ind w:firstLine="720"/>
        <w:jc w:val="thaiDistribute"/>
        <w:rPr>
          <w:rFonts w:ascii="Helvetica" w:hAnsi="Helvetica"/>
          <w:color w:val="000000"/>
          <w:sz w:val="32"/>
          <w:szCs w:val="32"/>
        </w:rPr>
      </w:pPr>
      <w:r w:rsidRPr="00753CBF">
        <w:rPr>
          <w:rFonts w:ascii="Helvetica" w:hAnsi="Helvetica"/>
          <w:color w:val="000000"/>
          <w:sz w:val="32"/>
          <w:szCs w:val="32"/>
          <w:cs/>
        </w:rPr>
        <w:t>มนุษย์ในสังคมหนึ่งๆ ประกอบด้วยกลุ่มบุคคลต่างๆ ที่มีความเชื่อ ความคิด อุปนิสัย ทัศนคติ และวัฒนธรรมที่แตกต่างกัน มารวมกันอยู่ภายในอาณาเขตเดียวกัน จึงทำให้มีความจำเป็นที่จะต้องหาการปกครองที่เหมาะสมมาใช้ในสังคม เพื่อให้สังคมนั้นๆ</w:t>
      </w:r>
      <w:r w:rsidRPr="00753CBF">
        <w:rPr>
          <w:rFonts w:ascii="Helvetica" w:hAnsi="Helvetica"/>
          <w:color w:val="000000"/>
          <w:sz w:val="32"/>
          <w:szCs w:val="32"/>
        </w:rPr>
        <w:t> </w:t>
      </w:r>
      <w:r w:rsidRPr="00753CBF">
        <w:rPr>
          <w:rFonts w:ascii="Helvetica" w:hAnsi="Helvetica"/>
          <w:color w:val="000000"/>
          <w:sz w:val="32"/>
          <w:szCs w:val="32"/>
          <w:cs/>
        </w:rPr>
        <w:t>ดำเนินไปได้ด้วยดี คือมีความสงบเรียบร้อย</w:t>
      </w:r>
      <w:r w:rsidRPr="00753CBF">
        <w:rPr>
          <w:rFonts w:ascii="Helvetica" w:hAnsi="Helvetica"/>
          <w:color w:val="000000"/>
          <w:sz w:val="32"/>
          <w:szCs w:val="32"/>
        </w:rPr>
        <w:t> </w:t>
      </w:r>
      <w:r w:rsidRPr="00753CBF">
        <w:rPr>
          <w:rFonts w:ascii="Helvetica" w:hAnsi="Helvetica"/>
          <w:color w:val="000000"/>
          <w:sz w:val="32"/>
          <w:szCs w:val="32"/>
          <w:cs/>
        </w:rPr>
        <w:t>มีความยุติธรรม มีความสามัคคี ปฏิบัติตนเป็นพลเมืองที่ดีของสังคม หากสังคมที่มีความแตกต่างกันอย่างหลากหลาย ไม่มีการนำการปกครองที่เหมาะสมมาใช้แล้ว ก็อาจทำให้สังคมนั้นประสบกับความสับสนยุ่งเหยิง เกิดความแตกแยก แย่งชิงผลประโยชน์ตามมา อย่างไม่มีที่สิ้นสุด ดังที่เห็นได้ในสังคมต่างๆ ในปัจจุบันนี้การปกครองที่เหมาะสมจึงเป็นที่ต้องการของทุกๆ สังคมเพราะถือว่าเป็นปัจจัยสำคัญที่จะทำให้ได้มาซึ่งการมีเสถียรภาพทางสังคมและการนำสังคมไปสู่ความเจริญก้าวหน้า ความผาสุก การบริหารและการปกครองของสังคมในอดีตมีความสัมพันธ์กับศาสนาอย่างใกล้ชิด มีการพึ่งพิงอาศัยซึ่งกันและกัน ศาสนาจึงเป็นที่มาของอุดมการณ์รูปแบบเดียว</w:t>
      </w:r>
      <w:r w:rsidRPr="00753CBF">
        <w:rPr>
          <w:rFonts w:ascii="Helvetica" w:hAnsi="Helvetica"/>
          <w:color w:val="000000"/>
          <w:sz w:val="32"/>
          <w:szCs w:val="32"/>
        </w:rPr>
        <w:t> </w:t>
      </w:r>
      <w:r w:rsidRPr="00753CBF">
        <w:rPr>
          <w:rFonts w:ascii="Helvetica" w:hAnsi="Helvetica"/>
          <w:color w:val="000000"/>
          <w:sz w:val="32"/>
          <w:szCs w:val="32"/>
          <w:cs/>
        </w:rPr>
        <w:t>เป็นเครื่องมือที่สำคัญในการธำรงรักษาความชอบธรรมของการปกครองและการยอมรับของประชาชนที่มีต่อผู้ปกครอง</w:t>
      </w:r>
      <w:r w:rsidR="007B23A1">
        <w:rPr>
          <w:rStyle w:val="a5"/>
          <w:rFonts w:ascii="Helvetica" w:hAnsi="Helvetica"/>
          <w:color w:val="000000"/>
        </w:rPr>
        <w:footnoteReference w:id="1"/>
      </w:r>
      <w:r w:rsidRPr="00753CBF">
        <w:rPr>
          <w:rFonts w:ascii="Helvetica" w:hAnsi="Helvetica"/>
          <w:color w:val="000000"/>
          <w:sz w:val="32"/>
          <w:szCs w:val="32"/>
        </w:rPr>
        <w:t> </w:t>
      </w:r>
    </w:p>
    <w:p w:rsidR="007B23A1" w:rsidRPr="00753CBF" w:rsidRDefault="001962D7" w:rsidP="007B23A1">
      <w:pPr>
        <w:pStyle w:val="a8"/>
        <w:shd w:val="clear" w:color="auto" w:fill="FFFFFF"/>
        <w:spacing w:before="0" w:beforeAutospacing="0" w:after="0" w:afterAutospacing="0" w:line="293" w:lineRule="atLeast"/>
        <w:ind w:firstLine="720"/>
        <w:jc w:val="thaiDistribute"/>
        <w:rPr>
          <w:rFonts w:ascii="Helvetica" w:hAnsi="Helvetica"/>
          <w:color w:val="000000"/>
          <w:sz w:val="32"/>
          <w:szCs w:val="32"/>
          <w:cs/>
        </w:rPr>
      </w:pPr>
      <w:r w:rsidRPr="00753CBF">
        <w:rPr>
          <w:rFonts w:ascii="Helvetica" w:hAnsi="Helvetica"/>
          <w:color w:val="000000"/>
          <w:sz w:val="32"/>
          <w:szCs w:val="32"/>
          <w:cs/>
        </w:rPr>
        <w:t>พระพุทธศาสนาทั้งที่เป็นส่วนพระธรรม คือคำสอน และพระวินัย คือ คำสั่ง มีคุณค่าต่อการปกครอง ทั้งในด้านการปกครองตนเอง การปกครองหมู่คณะและการปกครองประเทศหรือสังคมโดยส่วนรวมตลอดจนมีการปกครองโลกอยู่มาก กล่าวคือ</w:t>
      </w:r>
      <w:r w:rsidRPr="00753CBF">
        <w:rPr>
          <w:rFonts w:ascii="Helvetica" w:hAnsi="Helvetica"/>
          <w:color w:val="000000"/>
          <w:sz w:val="32"/>
          <w:szCs w:val="32"/>
        </w:rPr>
        <w:t> </w:t>
      </w:r>
      <w:r w:rsidRPr="00753CBF">
        <w:rPr>
          <w:rFonts w:ascii="Helvetica" w:hAnsi="Helvetica"/>
          <w:color w:val="000000"/>
          <w:sz w:val="32"/>
          <w:szCs w:val="32"/>
          <w:cs/>
        </w:rPr>
        <w:t>มุ่งส่งเสริมให้บุคคลหมั่นสำรวจ ฝึกฝน ปรับปรุง เคารพ ควบคุม บังคับภายใน คือ จิตใจ เชื่อมั่นรับผิดชอบต่อตนเอง เป็นการปกครองตนเอง รู้จักธรรมชาติและความต้องการของผู้อื่น ใช้พระคุณควบคู่กับการใช้พระเดช เป็นการปกครองหมู่คณะและปกครองประเทศหรือสังคมโดยส่วนรวม ตลอดมีการใช้ธรรมเป็นโลกบาล คือหิริและโอตตัปปะ ซึ่งเป็นธรรมปกครองโลก สังคมไทยได้รับอิทธิพลคำสอนของพระพุทธศาสนาเกี่ยวกับการบริหารและการปกครอง</w:t>
      </w:r>
      <w:r w:rsidRPr="00753CBF">
        <w:rPr>
          <w:rFonts w:ascii="Helvetica" w:hAnsi="Helvetica"/>
          <w:color w:val="000000"/>
          <w:sz w:val="32"/>
          <w:szCs w:val="32"/>
        </w:rPr>
        <w:t> </w:t>
      </w:r>
      <w:r w:rsidRPr="00753CBF">
        <w:rPr>
          <w:rFonts w:ascii="Helvetica" w:hAnsi="Helvetica"/>
          <w:color w:val="000000"/>
          <w:sz w:val="32"/>
          <w:szCs w:val="32"/>
          <w:cs/>
        </w:rPr>
        <w:t>เมื่อมองในแง่รัฐศาสตร์ ก็คือหลักแห่งการบริหารและการปกครองกายและใจ ซึ่งเมื่อนำมาปฏิบัติตามแล้วจะทำให้ชีวิตดำเนินไปในแนวทางที่ถูกต้องและก่อให้เกิดประโยชน์สุขแก่ตนเองและสังคม</w:t>
      </w:r>
      <w:r w:rsidR="007B23A1">
        <w:rPr>
          <w:rStyle w:val="a5"/>
          <w:rFonts w:ascii="Helvetica" w:hAnsi="Helvetica"/>
          <w:color w:val="000000"/>
          <w:cs/>
        </w:rPr>
        <w:footnoteReference w:id="2"/>
      </w:r>
    </w:p>
    <w:p w:rsidR="00FD5D5B" w:rsidRPr="006972E0" w:rsidRDefault="00FD5D5B" w:rsidP="00D95558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lastRenderedPageBreak/>
        <w:t>ลัทธิการเมืองการปกครองในโลกยุคปัจจุบันมีหลายลัทธิ</w:t>
      </w:r>
      <w:r w:rsidRPr="006972E0">
        <w:rPr>
          <w:rStyle w:val="a5"/>
          <w:rFonts w:asciiTheme="majorBidi" w:hAnsiTheme="majorBidi" w:cstheme="majorBidi"/>
        </w:rPr>
        <w:footnoteReference w:id="3"/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ลัทธิปัจเจกชน</w:t>
      </w:r>
      <w:r w:rsidRPr="006972E0">
        <w:rPr>
          <w:rFonts w:asciiTheme="majorBidi" w:hAnsiTheme="majorBidi" w:cstheme="majorBidi"/>
          <w:sz w:val="32"/>
          <w:szCs w:val="32"/>
        </w:rPr>
        <w:t xml:space="preserve"> (Individualism) </w:t>
      </w:r>
      <w:r w:rsidRPr="006972E0">
        <w:rPr>
          <w:rFonts w:asciiTheme="majorBidi" w:hAnsiTheme="majorBidi" w:cstheme="majorBidi"/>
          <w:sz w:val="32"/>
          <w:szCs w:val="32"/>
          <w:cs/>
        </w:rPr>
        <w:t>เสรีนิยม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(Liberalism) </w:t>
      </w:r>
      <w:r w:rsidRPr="006972E0">
        <w:rPr>
          <w:rFonts w:asciiTheme="majorBidi" w:hAnsiTheme="majorBidi" w:cstheme="majorBidi"/>
          <w:sz w:val="32"/>
          <w:szCs w:val="32"/>
          <w:cs/>
        </w:rPr>
        <w:t>สังคมนิยม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(Socialism)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ประชาธิปไตย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(Democracy) </w:t>
      </w:r>
      <w:r w:rsidRPr="006972E0">
        <w:rPr>
          <w:rFonts w:asciiTheme="majorBidi" w:hAnsiTheme="majorBidi" w:cstheme="majorBidi"/>
          <w:sz w:val="32"/>
          <w:szCs w:val="32"/>
          <w:cs/>
        </w:rPr>
        <w:t>อนุรักษ์นิยม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(Conservatism) 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Pr="006972E0">
        <w:rPr>
          <w:rFonts w:asciiTheme="majorBidi" w:hAnsiTheme="majorBidi" w:cstheme="majorBidi"/>
          <w:sz w:val="32"/>
          <w:szCs w:val="32"/>
          <w:cs/>
        </w:rPr>
        <w:t>นิยมประชาธิปไตย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ประโยชน์นิยม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(Utilitarianism) </w:t>
      </w:r>
      <w:r w:rsidRPr="006972E0">
        <w:rPr>
          <w:rFonts w:asciiTheme="majorBidi" w:hAnsiTheme="majorBidi" w:cstheme="majorBidi"/>
          <w:sz w:val="32"/>
          <w:szCs w:val="32"/>
          <w:cs/>
        </w:rPr>
        <w:t>อุดมคตินิยม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(Idealism) </w:t>
      </w:r>
      <w:r w:rsidRPr="006972E0">
        <w:rPr>
          <w:rFonts w:asciiTheme="majorBidi" w:hAnsiTheme="majorBidi" w:cstheme="majorBidi"/>
          <w:sz w:val="32"/>
          <w:szCs w:val="32"/>
          <w:cs/>
        </w:rPr>
        <w:t>อนาธิปไตย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(Anarchism) 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ซินดิกัลสิสม์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(Syndicalism) 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กิล</w:t>
      </w:r>
      <w:proofErr w:type="spellEnd"/>
      <w:r w:rsidRPr="006972E0">
        <w:rPr>
          <w:rFonts w:asciiTheme="majorBidi" w:hAnsiTheme="majorBidi" w:cstheme="majorBidi"/>
          <w:sz w:val="32"/>
          <w:szCs w:val="32"/>
          <w:cs/>
        </w:rPr>
        <w:t>ติโซ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เซียลิสม์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พหุนิยม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(Pluralism) </w:t>
      </w:r>
      <w:r w:rsidRPr="006972E0">
        <w:rPr>
          <w:rFonts w:asciiTheme="majorBidi" w:hAnsiTheme="majorBidi" w:cstheme="majorBidi"/>
          <w:sz w:val="32"/>
          <w:szCs w:val="32"/>
          <w:cs/>
        </w:rPr>
        <w:t>มาร์ก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ซิสม์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(Marxism) </w:t>
      </w:r>
      <w:r w:rsidRPr="006972E0">
        <w:rPr>
          <w:rFonts w:asciiTheme="majorBidi" w:hAnsiTheme="majorBidi" w:cstheme="majorBidi"/>
          <w:sz w:val="32"/>
          <w:szCs w:val="32"/>
          <w:cs/>
        </w:rPr>
        <w:t>คอมมิวนิสต์</w:t>
      </w:r>
      <w:r w:rsidRPr="006972E0">
        <w:rPr>
          <w:rFonts w:asciiTheme="majorBidi" w:hAnsiTheme="majorBidi" w:cstheme="majorBidi"/>
          <w:sz w:val="32"/>
          <w:szCs w:val="32"/>
        </w:rPr>
        <w:t xml:space="preserve"> (Communism) 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ฟาสซิสม์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(Fascism) </w:t>
      </w:r>
      <w:r w:rsidRPr="006972E0">
        <w:rPr>
          <w:rFonts w:asciiTheme="majorBidi" w:hAnsiTheme="majorBidi" w:cstheme="majorBidi"/>
          <w:sz w:val="32"/>
          <w:szCs w:val="32"/>
          <w:cs/>
        </w:rPr>
        <w:t>นาซี</w:t>
      </w:r>
      <w:r w:rsidRPr="006972E0">
        <w:rPr>
          <w:rFonts w:asciiTheme="majorBidi" w:hAnsiTheme="majorBidi" w:cstheme="majorBidi"/>
          <w:sz w:val="32"/>
          <w:szCs w:val="32"/>
        </w:rPr>
        <w:t xml:space="preserve"> (Nazism) </w:t>
      </w:r>
      <w:r w:rsidRPr="006972E0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แต่เมื่อแบ่งเป็นลัทธิหรือระบอบใหญ่ๆ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ได้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ระบอบ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</w:p>
    <w:p w:rsidR="00FD5D5B" w:rsidRPr="006972E0" w:rsidRDefault="00FD5D5B" w:rsidP="00D95558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๑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ระบอบเสรีนิยม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หรือประชาธิปไตย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(Liberalism/Democracy) </w:t>
      </w:r>
    </w:p>
    <w:p w:rsidR="008A5D4A" w:rsidRPr="00BE2A50" w:rsidRDefault="00FD5D5B" w:rsidP="00D95558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ระบอบสังคมนิยมหรือคอมมิวนิสต์</w:t>
      </w:r>
      <w:r w:rsidRPr="006972E0">
        <w:rPr>
          <w:rFonts w:asciiTheme="majorBidi" w:hAnsiTheme="majorBidi" w:cstheme="majorBidi"/>
          <w:sz w:val="32"/>
          <w:szCs w:val="32"/>
        </w:rPr>
        <w:t xml:space="preserve"> (Socialism/Communism)</w:t>
      </w:r>
    </w:p>
    <w:p w:rsidR="008A5D4A" w:rsidRPr="006972E0" w:rsidRDefault="0021416D" w:rsidP="00D95558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ในสังคมไทย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ได้ใช้กฎหมายรัฐธรรมนูญฉบับใหม่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เมื่อปีพุทธศักราช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๒๕๔๐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ถือว่าเป็นรัฐธรรมนูญที่ให้สิทธิเสรีภาพแก่ประชาชนและเอื้อประโยชน์ต่อการปกครองและบริหารรัฐกิ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เพื่อให้เกิดความสงบสุขเป็นระเบียบเรียบร้อยของประเทศชาติ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แต่เมื่อมองดูในสถานการณ์ปัจจุบันแล้ว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ปัญหาสังคมโดยส่วนรวม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ปัญหาของปัจเจกชนในสังคมก็ยังไม่ได้เป็นไปตามจุดมุ่งหมายหรือวัตถุประสงค์ของรัฐธรรมนูญเท่าที่คว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แม้ว่าสถาบันทางการเมืองจะแบ่งการปกครองออกมาอย่างชัดเจน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สถาบันทางการเมืองที่สำคัญในระบอบประชาธิปไตยนั้น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โดยทั่วไปประกอบด้วย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๓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สถาบันหลักๆ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สถาบันฝ่ายนิติบัญญัติ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(Legislative)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สถาบันฝ่ายบริหาร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(Executive)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และสถาบันฝ่ายตุลาการ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proofErr w:type="spellStart"/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>Judicary</w:t>
      </w:r>
      <w:proofErr w:type="spellEnd"/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="008A5D4A" w:rsidRPr="006972E0">
        <w:rPr>
          <w:rStyle w:val="a5"/>
          <w:rFonts w:asciiTheme="majorBidi" w:eastAsia="AngsanaUPC,Bold" w:hAnsiTheme="majorBidi" w:cstheme="majorBidi"/>
          <w:cs/>
        </w:rPr>
        <w:footnoteReference w:id="4"/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ซึ่งจะได้นำเสนอแต่ละสถาบัน</w:t>
      </w:r>
      <w:r w:rsidR="008A5D4A"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="008A5D4A" w:rsidRPr="006972E0">
        <w:rPr>
          <w:rFonts w:asciiTheme="majorBidi" w:eastAsia="AngsanaUPC,Bold" w:hAnsiTheme="majorBidi" w:cstheme="majorBidi"/>
          <w:sz w:val="32"/>
          <w:szCs w:val="32"/>
          <w:cs/>
        </w:rPr>
        <w:t>ดังนี้</w:t>
      </w:r>
    </w:p>
    <w:p w:rsidR="008A5D4A" w:rsidRPr="006972E0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>
        <w:rPr>
          <w:rFonts w:asciiTheme="majorBidi" w:eastAsia="AngsanaUPC,Bold" w:hAnsiTheme="majorBidi" w:cstheme="majorBidi" w:hint="cs"/>
          <w:b/>
          <w:bCs/>
          <w:sz w:val="32"/>
          <w:szCs w:val="32"/>
          <w:cs/>
        </w:rPr>
        <w:t xml:space="preserve">๑.๑ </w:t>
      </w:r>
      <w:r w:rsidR="008A5D4A"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สถาบันฝ่ายนิติบัญญัติ</w:t>
      </w:r>
    </w:p>
    <w:p w:rsidR="008A5D4A" w:rsidRPr="006972E0" w:rsidRDefault="008A5D4A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ถาบันฝ่ายนิติบัญญัติมีหน้าที่สำคัญโดยตรงในการออกกฎหมายซึ่งเป็นกลไกและเครื่องมือในการบริหารและการปกครองประเท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นอกจากนั้นก็ยังทำหน้าที่คุ้มครองรักษาสิทธิเสรีภาพของประชาชน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อนึ่งสถาบันฝ่ายนิติบัญญัติในระบบรัฐสภา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</w:rPr>
        <w:t>Parlimentary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Government)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ฝ่ายนิติบัญญัติหรือรัฐสภาทำหน้าที่ควบคุมการปฏิบัติหน้าที่หรือการบริหารของสถาบันฝ่ายบริหารด้วย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ให้ความเห็นชอบในนโยบายของรัฐบาล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ควบคุมการใช้จ่ายเงินและระบบการภาษีอากรของรัฐบาล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การตั้งกระทู้ถามฝ่ายบริหาร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รวมทั้งทำหน้าที่ในการไว้วางใจหรือไม่ไว้วางใจ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ฝ่ายบริหารอันได้แก่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รัฐมนตรีเป็นรายบุคคลหรือคณะรัฐมนตรีทั้งคณะก็ได้</w:t>
      </w:r>
    </w:p>
    <w:p w:rsidR="00BE2A50" w:rsidRDefault="00BE2A50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</w:p>
    <w:p w:rsidR="00BE2A50" w:rsidRDefault="00BE2A50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</w:p>
    <w:p w:rsidR="008A5D4A" w:rsidRPr="006972E0" w:rsidRDefault="008A5D4A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lastRenderedPageBreak/>
        <w:t>องค์ประกอบของสถาบันฝ่ายนิติบัญญัติ</w:t>
      </w:r>
    </w:p>
    <w:p w:rsidR="008A5D4A" w:rsidRPr="006972E0" w:rsidRDefault="008A5D4A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อาจกล่าวได้ว่า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แหล่งกำเนิดของสถาบันฝ่ายนิติบัญญัติที่ได้มีการจัดตั้งขึ้นอย่างมีระเบียบและระบบ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เกิดขึ้นในประเทศอังกฤษเป็นครั้งแรก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ในรัชสมัยพระเจ้าวิ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ลเลียม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๑๐๖๖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–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๑๐๘๗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โดยพระองค์ได้ทรงจัดตั้ง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“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มหาสภา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”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หรือที่เรียกกันในภาษาละ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ติน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ว่า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“Magnum 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</w:rPr>
        <w:t>Consilium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”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หรือ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“Great Council”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ในภาษาอังกฤษ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พระเจ้าวิ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ลเลีย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มทรงมีพระบรมราชโองการประกาศแต่งตั้งสมาชิกมหาสภา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ซึ่งประกอบด้วยขุนนางฝ่ายฆราวาส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ฝ่ายบรรพชิต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และบรรดาผู้ครอบครองที่ดิน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สืบต่อกันมาในสมัยพระเจ้า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เฮน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รี่ที่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๓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ได้เกิดการขัดแย้งกับขุนนางชื่อ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ซิมอน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เดอ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มองท์ฟอร์ท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(Simon de Montfort)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ฉะนั้น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จะเห็นได้ว่าในระยะเริ่มแรกของการจัดตั้งสถาบันฝ่ายนิติบัญญัตินั้น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เป็นเรื่องของการที่สภาเข้าไปมีส่วนร่วมในการใช้อำนาจที่สำคัญของพระมหากษัตริย์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โดยเฉพาะในส่วนที่เกี่ยวกับเรื่องการ</w:t>
      </w:r>
    </w:p>
    <w:p w:rsidR="006E50D0" w:rsidRPr="006972E0" w:rsidRDefault="006E50D0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จัดเก็บภาษีอากรและในด้านการใช้จ่ายเงินของพระมหากษัตริย์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สำหรับในปัจจุบันนี้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ประเทศต่างๆ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ที่มีรัฐสภานั้น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ได้มีการแบ่งสถาบันฝ่ายนิติบัญญัติออกเป็น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ระบบด้วยกันคือ</w:t>
      </w:r>
    </w:p>
    <w:p w:rsidR="006E50D0" w:rsidRPr="006972E0" w:rsidRDefault="006E50D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๑</w:t>
      </w:r>
      <w:r w:rsidRPr="006972E0">
        <w:rPr>
          <w:rFonts w:asciiTheme="majorBidi" w:hAnsiTheme="majorBidi" w:cstheme="majorBidi"/>
          <w:sz w:val="32"/>
          <w:szCs w:val="32"/>
        </w:rPr>
        <w:t xml:space="preserve">.)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ระบบสภาเดียว</w:t>
      </w:r>
      <w:r w:rsidRPr="006972E0">
        <w:rPr>
          <w:rFonts w:asciiTheme="majorBidi" w:hAnsiTheme="majorBidi" w:cstheme="majorBidi"/>
          <w:sz w:val="32"/>
          <w:szCs w:val="32"/>
        </w:rPr>
        <w:t xml:space="preserve"> (Unicameral)</w:t>
      </w:r>
    </w:p>
    <w:p w:rsidR="006E50D0" w:rsidRPr="006972E0" w:rsidRDefault="006E50D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hAnsiTheme="majorBidi" w:cstheme="majorBidi"/>
          <w:sz w:val="32"/>
          <w:szCs w:val="32"/>
          <w:cs/>
        </w:rPr>
        <w:t>ระบบสองสภา</w:t>
      </w:r>
      <w:r w:rsidRPr="006972E0">
        <w:rPr>
          <w:rFonts w:asciiTheme="majorBidi" w:hAnsiTheme="majorBidi" w:cstheme="majorBidi"/>
          <w:sz w:val="32"/>
          <w:szCs w:val="32"/>
        </w:rPr>
        <w:t xml:space="preserve"> (Bicameral)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๑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ระบบสภาเดียว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เป็นระบบที่ได้รับความนิยมและนำมาใช้ปฏิบัติกันน้อยมาก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และมักปรากฏว่านิยมใช้ระบบสภาเดียวในการปกครองระดับท้องถิ่นในสหรัฐอเมริกา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เช่นในการปกครองระดับแขวง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(Country board)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และระดับนคร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(city)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ส่วนระดับมลรัฐ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(state)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นั้นมีเพียงมลรัฐเดียว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มล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รัฐเน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แบรสภา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(Nebraska)</w:t>
      </w:r>
      <w:r w:rsidRPr="006972E0">
        <w:rPr>
          <w:rStyle w:val="a5"/>
          <w:rFonts w:asciiTheme="majorBidi" w:eastAsia="AngsanaUPC,Bold" w:hAnsiTheme="majorBidi" w:cstheme="majorBidi"/>
        </w:rPr>
        <w:footnoteReference w:id="5"/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ในระบบนี้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มีข้อดีข้อเสียที่เห็นได้ดังนี้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ข้อดี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คือ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๑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ทำให้การปฏิบัติหน้าที่ของสภาเดียวดำเนินไปด้วยความรวดเร็ว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เพราะมีสภาเดียวเป็นผู้พิจารณา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ไม่เปลืองเงินงบประมาณ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เพราะจ่ายเงินเดือนให้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แก่สภ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มา</w:t>
      </w:r>
      <w:proofErr w:type="spellStart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ชิก</w:t>
      </w:r>
      <w:proofErr w:type="spellEnd"/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สภาเพียงสภาเดียว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๓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ไม่มีปัญหาการขัดแย้งระหว่างสภาสูง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วุฒิสภา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กับสภาล่าง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สภาผู้แทนราษฎร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เหมือนกับระบบสองสภา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ข้อเสีย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คือ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๑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ะบบสภาเดียวอาจทำให้เกิดการปฏิบัติหน้าที่บกพร่องขาดความรอบคอบเพราะไม่มีสภาที่สองทำหน้าที่กลั่นกรอง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lastRenderedPageBreak/>
        <w:t>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ระบบสภาเดียวอาจนำไปสู่ระบบเผด็จการในรัฐสภา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เพราะไม่มีสภาที่สองเป็นดุลถ่วงอำนาจไว้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ระบบสองสภา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วัตถุประสงค์ของการจัดตั้งระบบนี้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ก็เพื่อเปิดโอกาสให้มีสภาที่ประกอบด้วยสมาชิกสภาที่มาจากประชาชนธรรมดาทั่วๆ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ไป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กับสมาชิกสภาที่มีคุณสมบัติเป็นพิเศษบางประการ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ผู้ที่จะเป็นสมาชิกต้องมีอายุสูงกว่าสมาชิกสูงกว่าสมาชิกสภาที่มาจากประชาชนทั่วไป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เป็นต้น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โดยเฉพาะอย่างยิ่งในประเทศที่มีการปกครองระบอบ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ประชาธิปไตย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เมื่อได้ศึกษาถึงการปฏิบัติหน้าที่ของสภาทั้งสองในระบบสองสภาแล้ว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ทำให้สามารถแบ่งระบบสองสภาออกได้เป็น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ประเภทดังนี้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สภาล่าง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(The Lower House)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โดยทั่วไปนั้นสมาชิกของสภาล่างจะประกอบด้วยบุคคลที่มาจากราษฎรสามัญทั่วไป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โดยให้ประชาชนผู้ที่มีสิทธิออกเสียงเลือกตั้งตามกฎหมายของแต่ละประเทศเป็นผู้เลือกตั้ง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ฉะนั้น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ตามหลักการแล้วอำนาจหน้าที่</w:t>
      </w:r>
      <w:r w:rsidRPr="006972E0">
        <w:rPr>
          <w:rFonts w:asciiTheme="majorBidi" w:hAnsiTheme="majorBidi" w:cstheme="majorBidi"/>
          <w:sz w:val="32"/>
          <w:szCs w:val="32"/>
        </w:rPr>
        <w:t xml:space="preserve"> (Authority)</w:t>
      </w:r>
      <w:r w:rsid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สำคัญๆ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จึงอยู่ที่สภาล่าง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เพราะเป็นสภาที่ได้รับการเลือกตั้งมาจากประชาชน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สภาสูง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(The Upper House)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เหตุผลของการจัดตั้งสภาสูงขึ้นมา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ก็คือว่า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ในประเทศอังกฤษได้มีการจัดตั้งสภาสูงหรือสภาขุนนาง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(House of Lords)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ขึ้นมาเพื่อต้องการแต่งตั้งให้คนชั้นสูงบางกลุ่ม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พระบรมวงศานุวงศ์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ขุนนาง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หรือพระทางคริสต์ศาสนา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ที่ดำรงตำแหน่งสำคัญ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เข้าไปเป็นตัวแทนของพวกตนในสภา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ส่วนอเมริกา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ได้จัดตั้งสภาสูงหรือวุฒิสภา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(Senate)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เพื่อให้แต่ละมลรัฐมีผู้แทนของตนเป็นผู้แทนในรัฐสภา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(Congress)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มลรัฐละ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คนเท่ากันหมดทั้ง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๕๐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มลรัฐ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โดยไม่คำนึงถึงว่าจะเป็นมลรัฐที่มีจำนวนประชากรมากหรือน้อยกว่ากันแต่ประการใด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รูปแบบของรัฐสภาไทย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รูปแบบรัฐสภาทั่วโลกมี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รูปแบบ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รูปแบบที่เรียกว่าสภาเดี่ยว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(Unicameral Parliament)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และรูปแบบของสองสภา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(Bicameral Parliament)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รูปแบบของสภาเดียว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ภาเดียวนั้นในต่างประเทศถือว่าเป็นรูปแบบของประชาธิปไตยสุดโต่งพวกซ้ายจัดสมัยก่อนในฝรั่งเศสหรือเมื่อตอนสร้างรัฐธรรมนูญของสหรัฐก็ต้องการแบบนี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พราะคิดว่าเป็นรูปแบบที่ยึดหลักของความเสมอภาคที่ประชาชนมีสิทธิเลือกตั้งผู้แทนคนเดียวเหมือนกันหมดและอำนาจอธิปไตยของปวงชน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รูปแบบของสองสภา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มีทั้งสภาผู้แทนราษฎรและวุฒิสภา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เป็นรูปแบบที่ประนีประนอมระหว่างพลังมวลชนกับอิทธิพลของฝ่ายขุนนาง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หรือชนชั้นผู้มีทรัพย์สมบัติอย่างกรณีสภาขุนนางของสภาอังกฤษเป็นสภาที่สอง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,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ส่วนในสหรัฐอเมริกาเป็นตัวแทนอำนาจของมลรัฐที่ต่างก็ถือว่ามีอำนาจอิสระสูงจึงให้มีวุฒิสภามลรัฐละ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เหมือนกันทั้งรัฐใหญ่และรัฐเล็ก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ส่วนในสหพันธรัฐเยอรมนีสภาสูงเป็นสภาตัวแทนของมลรัฐโดยมี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น้ำหนักในการลงคะแนนเสียงไม่เท่ากัน</w:t>
      </w:r>
      <w:r w:rsidRPr="006972E0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Pr="006972E0">
        <w:rPr>
          <w:rFonts w:asciiTheme="majorBidi" w:hAnsiTheme="majorBidi" w:cstheme="majorBidi"/>
          <w:sz w:val="32"/>
          <w:szCs w:val="32"/>
          <w:cs/>
        </w:rPr>
        <w:lastRenderedPageBreak/>
        <w:t>หลายประเทศถือว่า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มีสองสภาก็เพื่อให้สภาที่สองคอยกลั่นกรองร่างกฎหมายที่มาจากสภาผู้แทนราษฎรซึ่งอาจไม่รอบคอบหรือผ่านร่างกฎหมายของรัฐบาลโดยวิธีเสียงข้างมากลากไปตามรัฐธรรมนูญไทยมีสภามาแล้วท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รูปแบบ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๑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รูปแบบสภาเดียว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(Unicameral Parliament)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รัฐธรรมนูญที่กำหนดให้มีสภาเดียวก็มี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รัฐธรรมนูญชั่วคราว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๒๔๗๕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รัฐธรรมนูญฉบับถาวร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hAnsiTheme="majorBidi" w:cstheme="majorBidi"/>
          <w:sz w:val="32"/>
          <w:szCs w:val="32"/>
          <w:cs/>
        </w:rPr>
        <w:t>๑๐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๒๔๗๕</w:t>
      </w:r>
      <w:r w:rsidRPr="006972E0">
        <w:rPr>
          <w:rFonts w:asciiTheme="majorBidi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hAnsiTheme="majorBidi" w:cstheme="majorBidi"/>
          <w:sz w:val="32"/>
          <w:szCs w:val="32"/>
          <w:cs/>
        </w:rPr>
        <w:t>ธรรมนูญการปกครอง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๒๕๐๒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ธรรมนูญการปกครอง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๒๕๑๕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๒๕๑๙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ธรรมนูญ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๒๕๒๐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และธรรมนูญของคณะรักษาความสงบเรียบร้อยแห่งชาติ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รสช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.)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๒๕๓๔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รัฐธรรมนูญฉบับชั่วคราว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๒๔๗๕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กำหนดให้มีสภานิติบัญญัติเป็นสภาแต่งตั้ง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ประกอบด้วยสมาชิกคณะราษฎร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และต่อมารัฐธรรมนูญฉบับถาวร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hAnsiTheme="majorBidi" w:cstheme="majorBidi"/>
          <w:sz w:val="32"/>
          <w:szCs w:val="32"/>
          <w:cs/>
        </w:rPr>
        <w:t>๒๔๗๕</w:t>
      </w:r>
      <w:r w:rsidRPr="006972E0">
        <w:rPr>
          <w:rFonts w:asciiTheme="majorBidi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hAnsiTheme="majorBidi" w:cstheme="majorBidi"/>
          <w:sz w:val="32"/>
          <w:szCs w:val="32"/>
          <w:cs/>
        </w:rPr>
        <w:t>ก็ได้กำหนดให้มีสมาชิกสภานิติบัญญัติ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ประเภทแต่งตั้งและประเภทเลือกตั้ง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ให้ประเภทเลือกตั้ง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ผู้แทนราษฎรมีจำนวนเท่ากับประเภทแต่งตั้ง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แต่ทั้งสองประเภทจะรวม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อยู่ในสภาเดียว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ส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ประเภทแต่งตั้งดังกล่าวนี้จะดำรงอยู่เช่นนี้จนกว่ากึ่งหนึ่งของประชากร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ทั่วประเทศจะได้รับการศึกษาถึงระดับประถมศึกษาหรืออย่างช้าไม่เกิน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๑๐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ปี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hAnsiTheme="majorBidi" w:cstheme="majorBidi"/>
          <w:sz w:val="32"/>
          <w:szCs w:val="32"/>
          <w:cs/>
        </w:rPr>
        <w:t>ครั้นครบสิบปีก็ได้แก้ไขรัฐธรรมนูญขอขยายเวลาออกไปอีก</w:t>
      </w:r>
      <w:r w:rsidRPr="006972E0">
        <w:rPr>
          <w:rFonts w:asciiTheme="majorBidi" w:hAnsiTheme="majorBidi" w:cstheme="majorBidi"/>
          <w:sz w:val="32"/>
          <w:szCs w:val="32"/>
        </w:rPr>
        <w:t>)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๒๕๐๒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ซึ่งเกิดขึ้นภายหลังจอม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พลสฤษดิ์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ธนะรัชต์</w:t>
      </w:r>
      <w:proofErr w:type="spellEnd"/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ทำการ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ปฏิวัติครั้งที่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จัดตั้งสภานิติบัญญัติเป็นสภาที่ประกอบด้วยสมาชิกแต่งตั้งซึ่งดำรงอยู่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จนกระทั่ง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๒๕๑๑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เมื่อจอมพลถนอม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กิตติขจร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ประกาศใช้รัฐธรรมนูญฉบับใหม่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ธรรมนูญการปกครอง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๒๕๑๕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ประกาศใช้ภายหลังที่จอมพลถนอม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กิตติขจร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ทำการรัฐประหารล้มรัฐบาลของตนเอง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โดยจัดตั้งสภานิติบัญญัติเป็นสภาเดียว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นอกจากนั้นรูปแบบของสภาเดียวยังมีอีก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๓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ครั้งต่อมา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ใน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๒๕๑๙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เรียกว่า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สภาการปฏิรูปการปกครองแผ่นดิน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ส่วนใน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๒๕๒๐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และใน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พ</w:t>
      </w:r>
      <w:r w:rsidRPr="006972E0">
        <w:rPr>
          <w:rFonts w:asciiTheme="majorBidi" w:hAnsiTheme="majorBidi" w:cstheme="majorBidi"/>
          <w:sz w:val="32"/>
          <w:szCs w:val="32"/>
        </w:rPr>
        <w:t>.</w:t>
      </w:r>
      <w:r w:rsidRPr="006972E0">
        <w:rPr>
          <w:rFonts w:asciiTheme="majorBidi" w:hAnsiTheme="majorBidi" w:cstheme="majorBidi"/>
          <w:sz w:val="32"/>
          <w:szCs w:val="32"/>
          <w:cs/>
        </w:rPr>
        <w:t>ศ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๒๕๓๔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เรียกว่า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สภานิติบัญญัติทั้งหมดเกิดจากการปฏิวัติรัฐประหาร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จะเห็นได้ว่า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รูปแบบของสภาเดี่ยวของเรามักจะเป็นสภาแต่งตั้ง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ซึ่งขัดกับหลักประชาธิปไตยที่สุด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ในขณะที่แนวคิดของยุโรปและอเมริกากลับมองดูว่ารูปแบบของสภาเดียว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ซึ่งประกอบด้วยสมาชิกสภาผู้แทนราษฎรทั้งหมดน่าเป็นรูปแบบประชาธิปไตยในอุดมคติ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๒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รูปแบบสภาคู่</w:t>
      </w:r>
      <w:r w:rsidRPr="006972E0">
        <w:rPr>
          <w:rFonts w:asciiTheme="majorBidi" w:eastAsia="AngsanaUPC,Bold" w:hAnsiTheme="majorBidi" w:cstheme="majorBidi"/>
          <w:b/>
          <w:bCs/>
          <w:sz w:val="32"/>
          <w:szCs w:val="32"/>
        </w:rPr>
        <w:t xml:space="preserve"> (Bicameral Parliament)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รูปแบบสภาคู่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ภาผู้แทนราษฎรและวุฒิสภาของไทยมักจะเกิดขึ้นจาการร่างรัฐธรรมนูญที่ยอมรับหลักของประชาธิปไตยมากขึ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แต่ยังไม่สมบูรณ์เรียกกันว่าแบบครึ่งใบ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โดยให้ประชาชนเข้ามามีส่วนร่วมในการเลือกตั้งผู้แทนราษฎรของตน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แต่วุฒิสภายังมาจากการแต่งตั้ง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lastRenderedPageBreak/>
        <w:t>สภาคู่เกิดขึ้นตามรัฐธรรมนูญ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๒๔๘๙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๒๔๙๐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๒๔๙๒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๒๕๑๑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๒๕๑๗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๒๕๒๑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๒๕๓๔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๒๕๔๐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แนวคิดที่ให้มีสองสภานั้น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มีเหตุผลหลักก็เพื่อให้วุฒิสภาเป็นองค์กรถ่วงดุล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หรือ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เป็นองค์กรพี่เลี้ยงหรือกรองร่างพระราชบัญญัติ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และสำหรับสังคมไทยจากอดีตถึง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๒๕๔๐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วุฒิสภาเป็นสภาแต่งตั้งทั้งนั้นยกเว้นฉบับปี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พ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>.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ศ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๒๔๘๙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ที่ใช้อยู่เพียง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๕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เดือน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ระหว่างนั้น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ได้ใช้บทเฉพาะกาลซึ่งกำหนดให้สภาผู้แทนราษฎรเลือกสมาชิกของวุฒิสภา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สำหรับฉบับปัจจุบัน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๒๕๔๐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)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เป็นครั้งแรกที่รัฐธรรมนูญกำหนดวุฒิสภาเป็นสภาที่มาจากเลือกตั้งมีสมาชิก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๒๐๐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แต่กำหนดให้วุฒิสภามีบทบาทหน้าที่หลายประการ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แตกต่างจากสมาชิกสภาผู้แทนราษฎร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วุฒิสมาชิกไม่มีหน้าที่เสนอร่างพระราชบัญญัติ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แต่มีหน้าที่ในการพิจารณากลั่นกรองร่างพระราชบัญญัติโดยถี่ถ้วนไม่ต้องผูกพันกับฝ่ายรัฐบาล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จึงกำหนดให้สมาชิกวุฒิสภาต้องวางตัวเป็นกลางในทางการเมืองทั้งจะเป็นสมาชิกพรรคการเมืองไม่ได้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และไม่มีสิทธิจะได้รับเลือกเป็นฝ่ายบริหาร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อย่างไรก็ตาม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เนื่องจากวุฒิสภาจะเป็นสภาที่ได้รับเลือกตั้งโดยตรงจากประชาชน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สภาร่างรัฐธรรมนูญจึงเพิ่มอำนาจให้วุฒิสภามีบทบาทหน้าที่ใหม่ในการตรวจสอบฝ่ายบริหารและฝ่ายอื่นๆ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ทุกฝ่าย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ในด้านความทุจริตและพฤติกรรมที่ไม่เหมาะสมต่างๆ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โดยพิจารณาถอดถอนได้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และในการให้ความเห็นชอบในการแต่งตั้งคณะกรรมการตุลาการรัฐธรรมนูญ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ตุลาการศาลปกครอง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คณะกรรมการการเลือกตั้ง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และบุคลากรขององค์กรตามรัฐธรรมนูญต่างๆ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เรียกว่ามีอำนาจในการแต่งตั้งและถอดถอนบุคลากรระดับสูงของรัฐได้มากจนคล้ายอำนาจของวุฒิสภาสหรัฐ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สำหรับหน้าที่ด้านนิติบัญญัติแม้วุฒิสภาจะเสนอกฎหมายไม่ได้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แต่วุฒิสภา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มี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บทบาท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หน้าที่ในการพิจารณากฎหมายเช่นเดียวกับสภาผู้แทนราษฎร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เว้นกรณีที่เกิดความขัดแย้งกันแต่อำนาจในการวินิจฉัยชี้ขาด</w:t>
      </w:r>
      <w:r w:rsidRPr="006972E0">
        <w:rPr>
          <w:rFonts w:asciiTheme="majorBidi" w:eastAsia="AngsanaUPC,Bold" w:hAnsiTheme="majorBidi" w:cstheme="majorBidi"/>
          <w:sz w:val="32"/>
          <w:szCs w:val="32"/>
        </w:rPr>
        <w:t xml:space="preserve"> </w:t>
      </w:r>
      <w:r w:rsidRPr="006972E0">
        <w:rPr>
          <w:rFonts w:asciiTheme="majorBidi" w:eastAsia="AngsanaUPC,Bold" w:hAnsiTheme="majorBidi" w:cstheme="majorBidi"/>
          <w:sz w:val="32"/>
          <w:szCs w:val="32"/>
          <w:cs/>
        </w:rPr>
        <w:t>ยังเป็นของสภาผู้แทนราษฎรในด้านการควบคุม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การบริหารงานของรัฐบาล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วุฒิสภามีอำนาจหน้าในการตั้งกระทู้ถามและขอเปิดอภิปรายทั่วไป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โดยไม่มีการลงมติได้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นอกจากนั้น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ก็มีบทบาทหน้าที่ในการประชุมร่วมกับสภาผู้แทนราษฎรในเรื่องต่างๆ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ที่กำหนดไว้ในรัฐธรรมนูญ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การเสนอญัตติเปิดอภิปรายไม่ไว้วางใจในสมัยประชุมสามัญนิติบัญญัติการแก้ไขรัฐธรรมนูญ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การพิจารณาสนธิสัญญา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การแถลงนโยบายของรัฐบาล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ฯลฯ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ถ้าวุฒิสภาทำหน้าที่นี้ได้อย่างเข้มแข็งก็จะกลายเป็นกรรมการชี้ขาดให้ฝ่ายใดฝ่ายหนึ่งเป็นฝ่ายชนะได้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hAnsiTheme="majorBidi" w:cstheme="majorBidi"/>
          <w:sz w:val="32"/>
          <w:szCs w:val="32"/>
          <w:cs/>
        </w:rPr>
        <w:t>เพราะในสภาผู้แทนราษฎรฝ่ายรัฐบาลเป็นฝ่ายได้เปรียบฝ่ายค้าน</w:t>
      </w:r>
      <w:r w:rsidRPr="006972E0">
        <w:rPr>
          <w:rFonts w:asciiTheme="majorBidi" w:hAnsiTheme="majorBidi" w:cstheme="majorBidi"/>
          <w:sz w:val="32"/>
          <w:szCs w:val="32"/>
        </w:rPr>
        <w:t>)</w:t>
      </w:r>
    </w:p>
    <w:p w:rsidR="001962D7" w:rsidRDefault="001962D7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</w:p>
    <w:p w:rsidR="00B24CF8" w:rsidRPr="006972E0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>
        <w:rPr>
          <w:rFonts w:asciiTheme="majorBidi" w:eastAsia="AngsanaUPC,Bold" w:hAnsiTheme="majorBidi" w:cstheme="majorBidi" w:hint="cs"/>
          <w:b/>
          <w:bCs/>
          <w:sz w:val="32"/>
          <w:szCs w:val="32"/>
          <w:cs/>
        </w:rPr>
        <w:lastRenderedPageBreak/>
        <w:t xml:space="preserve">๑.๒ </w:t>
      </w:r>
      <w:r w:rsidR="00B24CF8"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สถาบันฝ่ายบริหาร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สำหรับฝ่ายบริหารมีหน้าที่บังคับใช้กฎหมายและรับผิดชอบในการปกครองทั่วไป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กล่าวได้ว่าฝ่ายบริหารเป็นฝ่ายที่มีบทบาทมากในส่วนที่เกี่ยวกับการปกครองทั้งหมด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ความหมายของคำว่า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ฝ่ายบริหาร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หมายถึงคณะบุคคลหรือตัวบุคคล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ซึ่งมีหน้าที่นำกฎหมายไปใช้ในบางประเทศมีคณะบุคคลจำนวนมาก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บางประเทศประกอบด้วยบุคคลจำนวนไม่มากนัก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และในบางประเทศโดยเฉพาะที่ใช้ระบบเผด็จการรวบยอดอำนาจฝ่ายบริหารอยู่ที่คนเพียงคนเดียว</w:t>
      </w:r>
      <w:r w:rsidRPr="006972E0">
        <w:rPr>
          <w:rStyle w:val="a5"/>
          <w:rFonts w:asciiTheme="majorBidi" w:hAnsiTheme="majorBidi" w:cstheme="majorBidi"/>
        </w:rPr>
        <w:footnoteReference w:id="6"/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ในระบอบการปกครองแบบรัฐสภานี้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ประเทศอังกฤษ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ฝ่ายบริหาร</w:t>
      </w:r>
      <w:r w:rsidRPr="006972E0">
        <w:rPr>
          <w:rFonts w:asciiTheme="majorBidi" w:hAnsiTheme="majorBidi" w:cstheme="majorBidi"/>
          <w:sz w:val="32"/>
          <w:szCs w:val="32"/>
        </w:rPr>
        <w:t xml:space="preserve"> (Executive</w:t>
      </w:r>
      <w:r w:rsidR="006972E0" w:rsidRPr="006972E0">
        <w:rPr>
          <w:rFonts w:asciiTheme="majorBidi" w:hAnsiTheme="majorBidi" w:cstheme="majorBidi"/>
          <w:sz w:val="32"/>
          <w:szCs w:val="32"/>
        </w:rPr>
        <w:t>)</w:t>
      </w:r>
      <w:r w:rsidR="006972E0" w:rsidRPr="006972E0">
        <w:rPr>
          <w:rFonts w:asciiTheme="majorBidi" w:hAnsiTheme="majorBidi" w:cstheme="majorBidi" w:hint="cs"/>
          <w:sz w:val="32"/>
          <w:szCs w:val="32"/>
          <w:cs/>
        </w:rPr>
        <w:t xml:space="preserve"> มีอำนาจจำกัดเฉพาะอยู่ภายใต้การควบคุมดูแลของฝ่ายนิติบัญญัติหรือรัฐสภ</w:t>
      </w:r>
      <w:r w:rsidR="006972E0" w:rsidRPr="006972E0">
        <w:rPr>
          <w:rFonts w:asciiTheme="majorBidi" w:hAnsiTheme="majorBidi" w:cstheme="majorBidi"/>
          <w:sz w:val="32"/>
          <w:szCs w:val="32"/>
          <w:cs/>
        </w:rPr>
        <w:t>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นอกจากนั้นนายกรัฐมนตรีต้องฟังเสียงของรัฐมนตรีร่วมคณะ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และต้องเปิดโอกาสให้รัฐมนตรีร่วมคณะรัฐบาลมีสิทธิในการอภิปรายอย่างเต็มที่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และเมื่อมีการลงมติในเรื่องใดเรื่องหนึ่งไปแล้ว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จะต้องปฏิบัติตามมติของเสียงข้างมาก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ถือหลักให้รัฐมนตรีแต่ละคนรวมทั้งนายกรัฐมนตรีใช้สิทธิในการลงคะแนนเสียงเท่ากันคือคนละหนึ่งเสียง</w:t>
      </w:r>
    </w:p>
    <w:p w:rsidR="00B24CF8" w:rsidRPr="00D95558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สำหรับสถาบันฝ่ายบริหารในรูปแบบประธานาธิบดี</w:t>
      </w:r>
      <w:r w:rsidRPr="006972E0">
        <w:rPr>
          <w:rFonts w:asciiTheme="majorBidi" w:hAnsiTheme="majorBidi" w:cstheme="majorBidi"/>
          <w:sz w:val="32"/>
          <w:szCs w:val="32"/>
        </w:rPr>
        <w:t xml:space="preserve"> (Presidential Government)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ซึ่งจะเห็นได้ชัดเจนบางประการนั่นก็คือ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ประธานาธิบดีของสหรัฐอเมริกาเป็นหัวหน้าฝ่ายบริหารอย่างแท้จริง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เพราะในระบบประธานาธิบดีนั้น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เป็นประมุขของรัฐและประมุขของฝ่ายบริหารในเวลาเดียวกัน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และได้รับการเลือกตั้งโดยตรงจากประชาชนโดยอยู่ในตำแหน่งตามที่กำหนดไว้ในรัฐธรรมนูญอย่างแน่นอนคือ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๔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ปี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ถึงแม้ว่าฝ่ายบริหารหรือรัฐบาลอเมริกันมีคณะรัฐมนตรีอยู่ก็ตาม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แต่รัฐมนตรีของสหรัฐก็เปรียบเสมือนเป็นเลขานุการของประธานาธิบดี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ทั้งนี้จะสังเกตได้จากศัพท์ที่ใช้เรียกรัฐมนตรีของสหรัฐ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คือใช้คำว่า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“Secretary” </w:t>
      </w:r>
      <w:r w:rsidRPr="006972E0">
        <w:rPr>
          <w:rFonts w:asciiTheme="majorBidi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รัฐมนตรีว่าการกระทรวงกลาโหม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ก็ใช้คำว่า</w:t>
      </w:r>
      <w:r w:rsidRPr="006972E0">
        <w:rPr>
          <w:rFonts w:asciiTheme="majorBidi" w:hAnsiTheme="majorBidi" w:cstheme="majorBidi"/>
          <w:sz w:val="32"/>
          <w:szCs w:val="32"/>
        </w:rPr>
        <w:t xml:space="preserve"> “Secretary of Defense” </w:t>
      </w:r>
      <w:r w:rsidRPr="006972E0">
        <w:rPr>
          <w:rFonts w:asciiTheme="majorBidi" w:hAnsiTheme="majorBidi" w:cstheme="majorBidi"/>
          <w:sz w:val="32"/>
          <w:szCs w:val="32"/>
          <w:cs/>
        </w:rPr>
        <w:t>ฯลฯ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ประธานาธิบดีเป็นผู้แต่งตั้งบุคคลที่ดำรงตำแหน่งเหล่านี้จากบุคคลที่ไม่ได้เป็นสมาชิกสภาผู้แทนราษฎรหรือวุฒิสภา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แต่ต้องได้รับความเห็นชอบจากวุฒิสมาชิกเสียก่อน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ฉะนั้นการปฏิบัติหน้าที่ของรัฐมนตรีดูเสมือนว่าทำหน้าที่แทนประธานาธิบดีเป็นเรื่องๆ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ไป</w:t>
      </w:r>
      <w:r w:rsidRPr="006972E0">
        <w:rPr>
          <w:rStyle w:val="a5"/>
          <w:rFonts w:asciiTheme="majorBidi" w:hAnsiTheme="majorBidi" w:cstheme="majorBidi"/>
        </w:rPr>
        <w:footnoteReference w:id="7"/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สำหรับอำนาจของประธานาธิบดีพอสรุปได้ดังนี้</w:t>
      </w: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lastRenderedPageBreak/>
        <w:t>๑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อำนาจหน้าที่ในการควบคุมให้มีการปฏิบัติตามกฎหมาย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๒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อำนาจหน้าที่ในการแต่งตั้ง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ถอดถอน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โยกย้ายข้าราชการฝ่ายบริหารทั่วไป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แต่ในตำแหน่งโดยเฉพาะระดับวางนโยบาย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เช่น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รัฐมนตรี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และเอกอัครราชทูตจะต้องได้รับความเห็นชอบจากวุฒิสภาเสียก่อน</w:t>
      </w:r>
    </w:p>
    <w:p w:rsidR="00B24CF8" w:rsidRPr="006972E0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๓</w:t>
      </w:r>
      <w:r w:rsidRPr="006972E0">
        <w:rPr>
          <w:rFonts w:asciiTheme="majorBidi" w:hAnsiTheme="majorBidi" w:cstheme="majorBidi"/>
          <w:sz w:val="32"/>
          <w:szCs w:val="32"/>
        </w:rPr>
        <w:t xml:space="preserve">.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การมีส่วนร่วมในสถาบันนิติบัญญัติ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ซึ่งประธานาธิบดีกระทำได้ดังนี้คือ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การให้ความเห็นชอบหรือการยับยั้ง</w:t>
      </w:r>
      <w:r w:rsidRPr="006972E0">
        <w:rPr>
          <w:rFonts w:asciiTheme="majorBidi" w:hAnsiTheme="majorBidi" w:cstheme="majorBidi"/>
          <w:sz w:val="32"/>
          <w:szCs w:val="32"/>
        </w:rPr>
        <w:t xml:space="preserve"> (</w:t>
      </w:r>
      <w:r w:rsidRPr="006972E0">
        <w:rPr>
          <w:rFonts w:asciiTheme="majorBidi" w:eastAsia="AngsanaNew" w:hAnsiTheme="majorBidi" w:cstheme="majorBidi"/>
          <w:sz w:val="32"/>
          <w:szCs w:val="32"/>
        </w:rPr>
        <w:t>V</w:t>
      </w:r>
      <w:r w:rsidRPr="006972E0">
        <w:rPr>
          <w:rFonts w:asciiTheme="majorBidi" w:hAnsiTheme="majorBidi" w:cstheme="majorBidi"/>
          <w:sz w:val="32"/>
          <w:szCs w:val="32"/>
        </w:rPr>
        <w:t xml:space="preserve">eto) </w:t>
      </w:r>
      <w:r w:rsidRPr="006972E0">
        <w:rPr>
          <w:rFonts w:asciiTheme="majorBidi" w:hAnsiTheme="majorBidi" w:cstheme="majorBidi"/>
          <w:sz w:val="32"/>
          <w:szCs w:val="32"/>
          <w:cs/>
        </w:rPr>
        <w:t>กฎหมาย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กล่าวคือ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เมื่อรัฐสภาได้ผ่านร่างกฎหมายฉบับใดฉบับหนึ่งเพื่อให้ประธานาธิบดีลงนามก่อนประกาศใช้เป็นกฎหมาย</w:t>
      </w:r>
    </w:p>
    <w:p w:rsidR="00B24CF8" w:rsidRPr="006972E0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b/>
          <w:bCs/>
          <w:sz w:val="32"/>
          <w:szCs w:val="32"/>
        </w:rPr>
      </w:pPr>
      <w:r>
        <w:rPr>
          <w:rFonts w:asciiTheme="majorBidi" w:eastAsia="AngsanaUPC,Bold" w:hAnsiTheme="majorBidi" w:cstheme="majorBidi" w:hint="cs"/>
          <w:b/>
          <w:bCs/>
          <w:sz w:val="32"/>
          <w:szCs w:val="32"/>
          <w:cs/>
        </w:rPr>
        <w:t xml:space="preserve">๑.๓ </w:t>
      </w:r>
      <w:r w:rsidR="00B24CF8" w:rsidRPr="006972E0">
        <w:rPr>
          <w:rFonts w:asciiTheme="majorBidi" w:eastAsia="AngsanaUPC,Bold" w:hAnsiTheme="majorBidi" w:cstheme="majorBidi"/>
          <w:b/>
          <w:bCs/>
          <w:sz w:val="32"/>
          <w:szCs w:val="32"/>
          <w:cs/>
        </w:rPr>
        <w:t>สถาบันฝ่ายตุลาการ</w:t>
      </w:r>
    </w:p>
    <w:p w:rsidR="00B24CF8" w:rsidRDefault="00B24CF8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6972E0">
        <w:rPr>
          <w:rFonts w:asciiTheme="majorBidi" w:hAnsiTheme="majorBidi" w:cstheme="majorBidi"/>
          <w:sz w:val="32"/>
          <w:szCs w:val="32"/>
          <w:cs/>
        </w:rPr>
        <w:t>หน้าที่สำคัญของสถาบันฝ่ายตุลาการก็คือ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การป้องกันเสรีภาพ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และการศึกษาสิทธิของประชาชน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สถาบันนี้จึงเป็นที่</w:t>
      </w:r>
      <w:proofErr w:type="spellStart"/>
      <w:r w:rsidRPr="006972E0">
        <w:rPr>
          <w:rFonts w:asciiTheme="majorBidi" w:hAnsiTheme="majorBidi" w:cstheme="majorBidi"/>
          <w:sz w:val="32"/>
          <w:szCs w:val="32"/>
          <w:cs/>
        </w:rPr>
        <w:t>พี่ง</w:t>
      </w:r>
      <w:proofErr w:type="spellEnd"/>
      <w:r w:rsidRPr="006972E0">
        <w:rPr>
          <w:rFonts w:asciiTheme="majorBidi" w:hAnsiTheme="majorBidi" w:cstheme="majorBidi"/>
          <w:sz w:val="32"/>
          <w:szCs w:val="32"/>
          <w:cs/>
        </w:rPr>
        <w:t>ของประชาชนในกรณีที่เกิดการขัดแย้งหรือมีการกระทำความผิดเกิดขึ้น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โดยฝ่ายตุลาการเป็นผู้ใช้อำนาจอย่างเสมอภาคต่อประชาชนทุกฐานะอาชีพ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และทั่วทุกแห่งภายในอาณาเขตรัฐนั้น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เพราะฉะนั้น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สถาบันฝ่ายตุลาการจึงมีหน้าที่ในการให้ความยุติธรรมโดยการใช้กฎหมายของรัฐเป็นเครื่องมือในการตัดสินและในบางประเทศฝ่ายตุลาการมีอำนาจในการตีความว่ากฎหมายฉบับใดขัดแย้งต่อรัฐธรรมนูญหรือไม่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ตามหลักการที่ปฏิบัติกันอยู่ในประเทศที่มีการปกครองระบอบประชาธิปไตย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ถือกันว่าสถาบันฝ่ายตุลาการจะต้องเป็นอิสระจากฝ่ายนิติบัญญัติและฝ่ายบริหาร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อย่างไรก็ดีในทางปฏิบัตินั้นมิได้หมายความว่าสถาบันฝ่ายตุลาการจะไม่มีความสัมพันธ์ใด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กับอีกสองสถาบันดังกล่าวข้างต้นเสียเลย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แต่ตามทฤษฎีนั้นเป็นความสัมพันธ์แบบคานอำนาจซึ่งกันและกัน</w:t>
      </w:r>
      <w:r w:rsidRPr="006972E0">
        <w:rPr>
          <w:rFonts w:asciiTheme="majorBidi" w:hAnsiTheme="majorBidi" w:cstheme="majorBidi"/>
          <w:sz w:val="32"/>
          <w:szCs w:val="32"/>
        </w:rPr>
        <w:t xml:space="preserve"> (checks of balances) </w:t>
      </w:r>
      <w:r w:rsidRPr="006972E0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ในประเทศอังกฤษ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รัฐสภาอาจมีมติถอดถอนผู้พิพากษาได้</w:t>
      </w:r>
      <w:r w:rsidRPr="006972E0">
        <w:rPr>
          <w:rFonts w:asciiTheme="majorBidi" w:hAnsiTheme="majorBidi" w:cstheme="majorBidi"/>
          <w:sz w:val="32"/>
          <w:szCs w:val="32"/>
        </w:rPr>
        <w:t xml:space="preserve"> </w:t>
      </w:r>
      <w:r w:rsidRPr="006972E0">
        <w:rPr>
          <w:rFonts w:asciiTheme="majorBidi" w:hAnsiTheme="majorBidi" w:cstheme="majorBidi"/>
          <w:sz w:val="32"/>
          <w:szCs w:val="32"/>
          <w:cs/>
        </w:rPr>
        <w:t>และในสหรัฐอเมริกาประธานาธิบดีมีอำนาจเสนอชื่อผู้พิพากษาศาลสูงสุด</w:t>
      </w:r>
      <w:r w:rsidRPr="006972E0">
        <w:rPr>
          <w:rFonts w:asciiTheme="majorBidi" w:hAnsiTheme="majorBidi" w:cstheme="majorBidi"/>
          <w:sz w:val="32"/>
          <w:szCs w:val="32"/>
        </w:rPr>
        <w:t xml:space="preserve"> (Supreme Court) </w:t>
      </w:r>
      <w:r w:rsidRPr="006972E0">
        <w:rPr>
          <w:rFonts w:asciiTheme="majorBidi" w:hAnsiTheme="majorBidi" w:cstheme="majorBidi"/>
          <w:sz w:val="32"/>
          <w:szCs w:val="32"/>
          <w:cs/>
        </w:rPr>
        <w:t>เพื่อแต่งตั้งโดยความเห็นชอบของวุฒิสภา</w:t>
      </w:r>
    </w:p>
    <w:p w:rsidR="001962D7" w:rsidRPr="00D95558" w:rsidRDefault="001962D7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20"/>
          <w:szCs w:val="20"/>
        </w:rPr>
      </w:pPr>
    </w:p>
    <w:p w:rsidR="00FC2209" w:rsidRPr="001962D7" w:rsidRDefault="00BE2A50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sz w:val="36"/>
          <w:szCs w:val="36"/>
        </w:rPr>
      </w:pPr>
      <w:r>
        <w:rPr>
          <w:rFonts w:asciiTheme="majorBidi" w:eastAsia="AngsanaUPC,Bold" w:hAnsiTheme="majorBidi" w:cstheme="majorBidi" w:hint="cs"/>
          <w:b/>
          <w:bCs/>
          <w:sz w:val="36"/>
          <w:szCs w:val="36"/>
          <w:cs/>
        </w:rPr>
        <w:t>๒.</w:t>
      </w:r>
      <w:r w:rsidR="00FC2209" w:rsidRPr="001962D7">
        <w:rPr>
          <w:rFonts w:asciiTheme="majorBidi" w:eastAsia="AngsanaUPC,Bold" w:hAnsiTheme="majorBidi" w:cstheme="majorBidi"/>
          <w:b/>
          <w:bCs/>
          <w:sz w:val="36"/>
          <w:szCs w:val="36"/>
          <w:cs/>
        </w:rPr>
        <w:t>สถาบันที่สำคัญในระบอบประชาธิปไตย</w:t>
      </w:r>
      <w:r w:rsidR="00FC2209" w:rsidRPr="001962D7">
        <w:rPr>
          <w:rStyle w:val="a7"/>
          <w:rFonts w:ascii="Helvetica" w:hAnsi="Helvetica" w:cs="Angsana New"/>
          <w:sz w:val="36"/>
          <w:szCs w:val="36"/>
          <w:shd w:val="clear" w:color="auto" w:fill="FFFFFF"/>
          <w:cs/>
        </w:rPr>
        <w:t>ตามแนวพระพุทธศาสนา</w:t>
      </w:r>
    </w:p>
    <w:p w:rsidR="00FC2209" w:rsidRDefault="00FC2209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ถ้าพิจารณากำเนิดของกษัตริย์ตามที่ปรากฏ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ในอัคคัญญ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สูตรก็จะเห็นว่ากษัตริย์มีอำนาจเพราะประชาชน และประชาชนเป็นเจ้าของอำนาจอธิปไตยอย่างแท้จริง กษัตริย์เป็นเพียงมหาชนสมมติ คือ มหาชนยกขึ้นเพื่อให้ใช้อำนาจนั้น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ข้อนี้คงเป็นที่มาของประชาธิปไตยได้ แต่ลำพังการที่ประชาชนมอบอำนาจให้แก่บุคคลใดนั้นยังหานับเป็นประชาธิปไตยเสมอไปไม่ เพราะในระบบของ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โธมัส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ฮอบส์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อำนาจก็เป็นของประชาชน และประชาชนมอบให้แก่ผู้ปกครองหรือ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อธิปัตย์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แต่ระบบนั้นก็เป็นสมบูรณาญาสิทธิราชย์ เพราะอำนาจนั้น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อธิปัตย์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ใช้ได้โดยสิทธิ์ขาด ประชาชนไม่มีสิทธิ์เข้าไปตรวจสอบหรือเรียกเอาอำนาจคืนได้ นั่นคือประชาชนเป็นเจ้าของอำนาจแต่ประชาชนมิได้มีส่วนแห่งการใช้อำนาจนั้น โดยเฉพาะอำนาจที่แสดงถึงการปกครองตนเองคือ อำนาจนิติบัญญัติ ดังนั้น 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lastRenderedPageBreak/>
        <w:t xml:space="preserve">หากระบบการเมืองในพระพุทธศาสนาเป็นประชาธิปไตยจริงก็ต้องตัดสินได้ด้วยเกณฑ์ข้อนี้ 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ในอัคคัญญ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สูตรจะเห็นได้ว่ากษัตริย์ทรงใช้อำนาจตุลาการ คือ ตัดสินข้อขัดแย้งต่างๆ และอ้างถึงอำนาจบริหารด้วยคือ เป็นผู้ทำให้ประชาชนพอใจ จึงใช้คำเรียกกษัตริย์ว่า 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“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ราชา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” </w:t>
      </w:r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แต่อำนาจทั้งสองนั้นก็อยู่ในมือคนคนเดียว ซึ่งไม่ต่างอะไรกับระบอบสม</w:t>
      </w:r>
      <w:proofErr w:type="spellStart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บูรณาญาธิ</w:t>
      </w:r>
      <w:proofErr w:type="spellEnd"/>
      <w:r w:rsidRPr="00FC22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ราชย์ จึงต้องพิจารณาดูอำนาจอีก อำนาจหนึ่ง คืออำนาจนิติบัญญัติ อำนาจทั้ง ๓ ตามแนวพระพุทธศาสนา</w:t>
      </w:r>
      <w:r w:rsidR="001633A0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633A0" w:rsidRPr="001633A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มีดังนี้</w:t>
      </w:r>
      <w:r w:rsidR="001633A0">
        <w:rPr>
          <w:rStyle w:val="a5"/>
          <w:rFonts w:asciiTheme="majorBidi" w:eastAsia="AngsanaUPC,Bold" w:hAnsiTheme="majorBidi" w:cstheme="majorBidi"/>
        </w:rPr>
        <w:footnoteReference w:id="8"/>
      </w:r>
    </w:p>
    <w:p w:rsidR="001633A0" w:rsidRDefault="001633A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1633A0">
        <w:rPr>
          <w:rStyle w:val="a7"/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ด้านนิติบัญญัติ</w:t>
      </w:r>
      <w:r w:rsidRPr="001633A0">
        <w:rPr>
          <w:rStyle w:val="apple-converted-space"/>
          <w:rFonts w:ascii="Helvetica" w:hAnsi="Helvetica" w:cs="Helvetica"/>
          <w:color w:val="000000"/>
          <w:sz w:val="32"/>
          <w:szCs w:val="32"/>
          <w:shd w:val="clear" w:color="auto" w:fill="FFFFFF"/>
        </w:rPr>
        <w:t> </w:t>
      </w:r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ในสังคมสงฆ์ มีการบัญญัติพระวินัยเพื่อใช้ปกครองสงฆ์หรือใช้เป็นหลักปฏิบัติของพระภิกษุ แต่พระวินัยนั้นเป็นพุทธบัญญัติทั้งหมดหาใช่สงฆ์หรือผู้แทนของสงฆ์เป็นผู้บัญญัติ อย่างที่รัฐสภาเป็นผู้บัญญัติกฎหมายในระบอบประชาธิปไตยไม่ จุดประสงค์ในการบัญญัติพระวินัยก็เพื่อให้สงฆ์อยู่ร่วมกันด้วยดี พ้นจากมลทินและกิเลสต่างๆ ทำให้ประชาชนเกิดความเลื่อมใสและเป็นเครื่องส่งเสริมการปฏิบัติธรรม</w:t>
      </w:r>
    </w:p>
    <w:p w:rsidR="001633A0" w:rsidRDefault="001633A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1633A0">
        <w:rPr>
          <w:rStyle w:val="a7"/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ด้านการบริหาร</w:t>
      </w:r>
      <w:r w:rsidRPr="001633A0">
        <w:rPr>
          <w:rStyle w:val="apple-converted-space"/>
          <w:rFonts w:ascii="Helvetica" w:hAnsi="Helvetica" w:cs="Helvetica"/>
          <w:color w:val="000000"/>
          <w:sz w:val="32"/>
          <w:szCs w:val="32"/>
          <w:shd w:val="clear" w:color="auto" w:fill="FFFFFF"/>
        </w:rPr>
        <w:t> </w:t>
      </w:r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ในสมัยเมื่อยังมีพระสาวกไม่มากนักพระพุทธองค์ทรงบริหารพระศาสนาด้วยพระองค์เอง โดยมีพระสาวกที่สำคัญ เช่น พระสารีบุตร และพระมหา</w:t>
      </w:r>
      <w:proofErr w:type="spellStart"/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โมค</w:t>
      </w:r>
      <w:proofErr w:type="spellEnd"/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คัลลานะช่วยแบ่งเบาภาระบ้างตามความจำเป็น ต่อมาเมื่อมีพระสาวกเพิ่มขึ้นและมีผู้ขอเข้าอุปสมบทโดยให้ผู้ขอบวชเปล่ง วาจาถึงพระรัตนตรัยเป็นสรณะ ครั้นต่อมาเมื่อภิกษุเพิ่มขึ้นอีก ทรงมอบความเป็นใหญ่ให้แก่สงฆ์ในการทำกิจกรรมทั้งปวงของพระพุทธศาสนา เช่น การให้บรรพชาอุปสมบท การกรานกฐิน การกำหนดเขตสีมา การระงับอธิกรณ์ เป็นต้น ซึ่งเท่ากับมอบให้สงฆ์เป็นผู้บริหารงานพระศาสนาตามระเบียบที่ได้ทรงกำหนดไว้นั่นเอง ส่วนการบริหารคณะสงฆ์ในรูปองค์กร เช่น มหาเถรสมาคมนั้นไม่บัญญัติในพระวินัยแต่ก็มิได้ขัดพระวินัย</w:t>
      </w:r>
    </w:p>
    <w:p w:rsidR="001633A0" w:rsidRDefault="001633A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1633A0">
        <w:rPr>
          <w:rStyle w:val="a7"/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ด้านตุลาการ</w:t>
      </w:r>
      <w:r w:rsidRPr="001633A0">
        <w:rPr>
          <w:rStyle w:val="apple-converted-space"/>
          <w:rFonts w:ascii="Helvetica" w:hAnsi="Helvetica" w:cs="Helvetica"/>
          <w:color w:val="000000"/>
          <w:sz w:val="32"/>
          <w:szCs w:val="32"/>
          <w:shd w:val="clear" w:color="auto" w:fill="FFFFFF"/>
        </w:rPr>
        <w:t> </w:t>
      </w:r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สถาบันตุลาการทางพระพุทธศาสนามีลักษณะบางอย่างคล้ายกับสถาบันตุลาการทางอาณาจักร มีกฎหรือระเบียบที่สังคมว่าไว้เป็นบรรทัดฐานแห่งการกระทำของบุคคลในสังคม ป้องกันไม่ให้มีการกระทำหรือความประพฤติที่เป็นปฏิปักษ์ต่อความสงบสุขของสังคม ฝ่ายอาณาจักรมีกฎหมายเป็นหลักในการปกครอง ส่วนฝ่ายพุทธจักรมีธรรมวินัยเป็นหลัก ทั้งฝ่ายอาณาจักร และพุทธจักรมีกระบวนการพิจารณาคดีหรืออธิกรณ์ และมีวิธีลงโทษตามโทษานุโทษ แต่ลักษณะการลงโทษตามพระวินัยกับโทษของกฎหมายบ้านเมืองมีข้อแตกต่างกันมาก ความผิดที่ร้ายแรงบางอย่างของบรรพชิต เช่น ความผิดทางเพศ สำหรับฝ่ายอาณาจักรอาจไม่ถือว่าผิด</w:t>
      </w:r>
    </w:p>
    <w:p w:rsidR="0031706B" w:rsidRDefault="0031706B" w:rsidP="00A521E9">
      <w:pPr>
        <w:autoSpaceDE w:val="0"/>
        <w:autoSpaceDN w:val="0"/>
        <w:adjustRightInd w:val="0"/>
        <w:spacing w:after="0" w:line="240" w:lineRule="auto"/>
        <w:jc w:val="thaiDistribute"/>
        <w:rPr>
          <w:rFonts w:ascii="Helvetica" w:hAnsi="Helvetica" w:cs="Angsana New"/>
          <w:color w:val="000000"/>
          <w:sz w:val="32"/>
          <w:szCs w:val="32"/>
          <w:shd w:val="clear" w:color="auto" w:fill="FFFFFF"/>
        </w:rPr>
      </w:pPr>
    </w:p>
    <w:p w:rsidR="0031706B" w:rsidRDefault="00BE2A50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๒.๑ </w:t>
      </w:r>
      <w:r w:rsidR="0031706B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การบัญญัติพระวินัย (ฝ่ายนิติบัญญัติ)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พระวินัยนั้น พระพุทธองค์ไม่ได้ทรงบัญญัติไว้ล่วงหน้า ต่อเมื่อเกิดความเสียหานขึ้นจึงทรงบัญญัติสิกขาบทห้ามประพฤติเช่นนั้นอีก ดังจะเห็นได้ว่าในตอนต้นพุทธกาล คือตั้งแต่พรรษาที่ ๑ ถึงพรรษาที่ ๑๑ พระพุทธเจ้ายังไม่ได้ทรงบัญญัติสิกขาบทไว้แน่นอน เพราะภิกษุสงฆ์ล้วนมีวัตรปฏิบัติที่ดีงาม ศีลของภิกษุสงฆ์เรียกว่า </w:t>
      </w:r>
      <w:r>
        <w:rPr>
          <w:rFonts w:asciiTheme="majorBidi" w:hAnsiTheme="majorBidi" w:cstheme="majorBidi"/>
          <w:sz w:val="32"/>
          <w:szCs w:val="32"/>
        </w:rPr>
        <w:t>"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ปาฏิโมกข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สังวรศีล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>จัดเป็น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จารีตต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ศีล คือ ระเบียบปฏิบัติตามแบบอย่างที่พระพุทธเจ้าทรงประพฤติปฏิบัติมา ในระยะที่ยังไม่มี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พุทธานุญาต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ให้ภิกษุสงฆ์สวดพระ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โมกข์ทุกกึ่งเดือนใน ๒๐ พรรษาแรกนั้น พระพุทธเจ้าทรงแสดงโอวาท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โมกข์เองทุกกึ่งเดือน</w:t>
      </w:r>
      <w:r>
        <w:rPr>
          <w:rStyle w:val="a5"/>
          <w:rFonts w:asciiTheme="majorBidi" w:hAnsiTheme="majorBidi" w:cstheme="majorBidi"/>
          <w:cs/>
        </w:rPr>
        <w:footnoteReference w:id="9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ในพรรษาที่ ๑๒ ขณะประทับอยู่ ณ เมือง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เวรัญ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ชา พระสารีบุตรกราบทูลอาราธนาให้ทรงบัญญัติสิกขาบท ดังปรากฏใน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เวรัญช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กัณฑ์ คัมภีร์มหาวิภังค์ 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วินัยปิฏกเล่ม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๑ 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ถึงเวลาแล้วพระพุทธเจ้าข้า ที่พระผู้มีพระภาคจะทรงบัญญัติสิกขาบททรงยก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โมกข์ขึ้นแสดงแก่พระสาวกอันจะเป็นเหตุให้พรหมจรรย์ดำรงอยู่ได้ยืนนาน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พระพุทธเจ้าก็ไม่ทรงบัญญัติสิกขาบทเพราะในระยะนั้นภิกษุสงฆ์ส่วนใหญ่เป็นพระอริยบุคคล ดังที่พระองค์ตรัสตอบแก่พระสารีบุตรว่า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จงรอก่อนเถิดสารีบุตร ตถาคตรู้เวลาในเรื่องที่จะบัญญัติสิกขาบทนั้น ศาสดาจะยังไม่บัญญัติสิกขาบทแก่สาวก ไม่ยก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โมกข์ขึ้นแสดงตลอกเวลาที่ยังไม่เกิด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อาสวัฏฐานิย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ธรรมในหมู่สงฆ์ เมื่อเกิด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อาสวัฏฐานิย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ธรรมบางอย่างขึ้นในหมู่สงฆ์ ตถาคตจึงจะบัญญัติสิกขาบท จะยก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โมกข์ขึ้นแสดงแก่สาวกเพื่อขจัดธรรมเหล่านั้น... สารีบุตร ก็ภิกษุสงฆ์ยังไม่มีเสนียด ไม่มีโทษ ไม่มีสิ่งมัวหมอง บริสุทธิ์ผุดผ่องดำรงอยู่ในสารคุณแท้จริง ในภิกษุ ๕๐๐ รูปนี้ ผู้มีคุณธรรมอย่างต่ำก็ชั้นโสดาบัน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ต่อมา หลังจากออกพรรษาที่ ๒๐แล้ว พระพุทธเจ้าได้ทรงบัญญัติปาราชิกสิกขาบทที่ ๑ ห้ามภิกษุเสพเมถุน โดนปรารภเหตุการณ์มัวหมองในคณะสงฆ์อันเนื่องมาจากการที่พระสุทินเสพเมถุนกับอดีตภรรยาที่ป่ามหาวัน กรุง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สาลี การที่พระพุทธเจ้าทรงบัญญัติครั้งนี้นับเป็นครั้งแรกและทรงบัญญ</w:t>
      </w:r>
      <w:r w:rsidR="00D95558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 w:hint="cs"/>
          <w:sz w:val="32"/>
          <w:szCs w:val="32"/>
          <w:cs/>
        </w:rPr>
        <w:t>ติเรื่อยมาทุกครั้งที่เกิดเหตุการณ์ไม่ดีงามขึ้นในคณะสงฆ์</w:t>
      </w:r>
    </w:p>
    <w:p w:rsidR="00A521E9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521E9" w:rsidRDefault="00A521E9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31706B" w:rsidRDefault="0031706B" w:rsidP="00A521E9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สมเด็จพระมหา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 กรมพระยาว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ชิรญาณว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โรรส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ทรงพระนิพนธ์ไว้ในหนังสือวินัยมุข (เล่ม ๑) ไว้ว่า พระพุทธบัญญัติและอภิสมาจารทั้ง ๒ นี้ รวมเรียกว่าพระวินัย พระวินัยนี้ท่านเปรียบเหมือนด้ายร้อยดอกไม้อันควบคุมดอกไม้ไว้ไม่ให้กระจัดกระจาย เพราะเหตุรักษาสงฆ์ให้ตั้งอยู่เป็นอันดี อีกอย่างหนึ่ง คนที่มาบวชเป็นภิกษุในสกุลต่างๆ สูงบ้าง กลางบ้าง ต่ำบ้าง มีพื้นเพต่างกันมาแต่เดิม มีน้ำใจต่างกันหากไม่มีพระวินัยปกครองหรือไม่ประพฤติตามพระวินัย จะเป็นหมู่ภิกษุที่เลวทราม ไม่เป็นที่ตั้งแห่งศรัทธาเลื่อมใส ถ้าต่างรูปประพฤติพระวินัยอยู่แล้ว จะเป็นหมู่ภิกษุก็ ดี ทำให้เกิดศรัทธาเลื่อมใส เหมือนดอกไม้ต่างพรรณ เก็บคละกันมาในภาชนะ แม้บางดอกจะมีสีสัณฐานอันงาม มีกลิ่นหอม เพราะโทษที่คละกัน ย่อมเป็นของไม่น่าดูไม่น่าชมเลย ดอกไม้เหล่านั้นอันช่างผู้ฉลาดจัดให้เข้าระเบียบวางไว้ในพานย่อมเป็นของน่าดูน่าชม อย่าว่าแต่ดอกไม้ที่งามเลยแม้แต่ดอกไม้ที่ไม่งามก็ยังพลอยเป็นของดีได้ระเบียบนั่นเองทำให้เป็นของงาม</w:t>
      </w:r>
      <w:r>
        <w:rPr>
          <w:rStyle w:val="a5"/>
          <w:rFonts w:asciiTheme="majorBidi" w:hAnsiTheme="majorBidi" w:cstheme="majorBidi"/>
          <w:cs/>
        </w:rPr>
        <w:footnoteReference w:id="10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นอกจากนั้นในพระ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ไตรปิฏกเล่ม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๑ ยังให้เหตุผลในการบัญญัติพระวินัยไว้ว่า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...การบัญญัติพระวินัยเป็นเหตุสำคัญประการหนึ่งที่ทำให้พระพุทธศาสนาดำรงอยู่ได้ยืนนาน ดังจะเห็นได้ว่าพระ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มหากัสส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ปะเถระผู้เป็นประธานในการสังคายนาครั้งที่ ๑ ได้ตกลงกับพระสังคีติการ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จารย์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ทั้งหลายว่าจะสังคายนาพระวินัยก่อน ทั้งนี้เพราะเห็นว่าพระวินัยเป็นอายุของพระพุทธศาสนา เมื่อพระวินัยดำรงอยู่พระศาสนาก็ชื่อว่ายังดำรงอยู่ ดังนั้นจึงขอสังคายนาพระวินัยก่อน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Style w:val="a5"/>
          <w:rFonts w:asciiTheme="majorBidi" w:hAnsiTheme="majorBidi" w:cstheme="majorBidi"/>
        </w:rPr>
        <w:footnoteReference w:id="11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วินัยหรือสิกขาบทสำหรับภิกษุพึงต้องศึกษาและปฏิบัติตามมี ๒๒๗ สิกขาบท โดยเป็นสิกขาบทที่มาในพระ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โมกข์ ซึ่งแบ่งกลุ่มได้ ๘ กลุ่ม คือ (๑) ปาราชิก ๔ (๒) สังฆาทิเสส ๑๓ (๓) อนิยต ๒ (๔)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นิสสัคคีย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ปาจิตตีย์ ๓๐ (๕) ปาจิตตีย์ ๙๒ (๖)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ปาฏิเทสนี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ยะ ๔ (๗)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เสขิ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ยะ ๗๕ และ (๘) อธิ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สมถะ ๗</w:t>
      </w:r>
    </w:p>
    <w:p w:rsidR="00BE2A50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พระวินัยนี้เป็นสิกขาบทที่พระพุทธเจ้าทรงบัญญัติไว้เพื่อให้ภิกษุประพฤติและปฏิบัติตาม พระวินัยหรือสิกขาบทจึงเป็นกฎหรือระเบียบวินัยหรือข้อบังคับที่บัญญัติไว้เพื่อให้ภิกษุพึงศึกษาและปฏิบัติตาม หากละเมิดหรือฝ่าฝืนย่อมต้องอาบัติคือ ย่อมถูกลงโทษ</w:t>
      </w:r>
    </w:p>
    <w:p w:rsidR="00D95558" w:rsidRDefault="00D95558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95558" w:rsidRPr="00D95558" w:rsidRDefault="00D95558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31706B" w:rsidRPr="008209DA" w:rsidRDefault="0031706B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209D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สิกขาบท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สิกขาตามพจนานุกรม หมายถึงข้อที่จะต้องศึกษา ข้อที่จะต้องปฏิบัติ ได้แก่ ศีล สมาธิ ปัญญา ซึ่งเรียกว่าไตรสิกขา การศึกษาเล่าเรียน สิกขาบทจึงหมายถึง ข้อศีล ข้อวินัย</w:t>
      </w:r>
      <w:r>
        <w:rPr>
          <w:rStyle w:val="a5"/>
          <w:rFonts w:asciiTheme="majorBidi" w:hAnsiTheme="majorBidi" w:cstheme="majorBidi"/>
        </w:rPr>
        <w:footnoteReference w:id="12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สิกขาบทตามพจนานุกรม</w:t>
      </w:r>
      <w:r w:rsidR="00D95558">
        <w:rPr>
          <w:rFonts w:asciiTheme="majorBidi" w:hAnsiTheme="majorBidi" w:cstheme="majorBidi" w:hint="cs"/>
          <w:sz w:val="32"/>
          <w:szCs w:val="32"/>
          <w:cs/>
        </w:rPr>
        <w:t>พุทธศาสตร์ ฉบับประมวลศัพท์ หมาย</w:t>
      </w:r>
      <w:r>
        <w:rPr>
          <w:rFonts w:asciiTheme="majorBidi" w:hAnsiTheme="majorBidi" w:cstheme="majorBidi" w:hint="cs"/>
          <w:sz w:val="32"/>
          <w:szCs w:val="32"/>
          <w:cs/>
        </w:rPr>
        <w:t>ถึงข้อที่ต</w:t>
      </w:r>
      <w:r w:rsidR="00D95558">
        <w:rPr>
          <w:rFonts w:asciiTheme="majorBidi" w:hAnsiTheme="majorBidi" w:cstheme="majorBidi" w:hint="cs"/>
          <w:sz w:val="32"/>
          <w:szCs w:val="32"/>
          <w:cs/>
        </w:rPr>
        <w:t>้องศึกษา ข้อศีล ข้อวินัย บทบัญญั</w:t>
      </w:r>
      <w:r>
        <w:rPr>
          <w:rFonts w:asciiTheme="majorBidi" w:hAnsiTheme="majorBidi" w:cstheme="majorBidi" w:hint="cs"/>
          <w:sz w:val="32"/>
          <w:szCs w:val="32"/>
          <w:cs/>
        </w:rPr>
        <w:t>ติข้อหนึ่งๆ ในพระวินัยที่ภิกษุพึงศึกษาปฏิบัติศีล ๕ ศีล ๘ ศีล ๑๐ ศีล ๒๒๗ ศีล ๓๑๑ แต่ละข้อเรียกว่า สิกขาบท เพราะเป็นข้อที่จะต้องศึกษาหรือบทฝึกฝนอบรมตนของสาธุชน อุบาสก อุบาสิกา สามเณร สามเณรี ภิกษุ และภิกษุณีตามลำดับ</w:t>
      </w:r>
      <w:r>
        <w:rPr>
          <w:rStyle w:val="a5"/>
          <w:rFonts w:asciiTheme="majorBidi" w:hAnsiTheme="majorBidi" w:cstheme="majorBidi"/>
          <w:cs/>
        </w:rPr>
        <w:footnoteReference w:id="13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ิกขาบทหรือศีลที่บัญญัติไว้นี้หากเปรียบกับทางโลกแล้วก็เหมือนกับที่ฝ่ายสภาซึ่งทำหน้าที่นิติบัญญัติออกพระราชกำหนดกฎหมายต่างๆ เพื่อออกมาบังคับใช้นั่นเอง คือ ถ้าเป็นกฎหมายอาญาก็เป็นกฎหมายห้ามกระทำ หากฝ่าฝืนก็มีกำหนดโทษที่จะได้รับไว้ ถ้าเป็นคดีเพ่งก็เป็นกฎหมายที่ทำให้ผู้อื่นเสียหาย หากฝ่าฝืนต้องใช้ค่าเสียหายให้แก่ฝ่ายผู้ได้รับความเสียหาย เป็นต้น พระวินัยหรือสิกขาบทจึงเป็นกฎหมายของฝ่ายสงนั่นเอง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สิกขาบทจึงหมายถึง กฎหรือระเบียบวินัยหรือข้อบังคับที่บัญญัติไว้เพื่อให้ภิกษุพึงศึกษาและปฏิบัติตาม หากละเมิดหรือฝ่าฝืนย่อมต้องอาบัติ คือ ถูกลงโทษนั่นเอง</w:t>
      </w:r>
    </w:p>
    <w:p w:rsidR="0031706B" w:rsidRPr="008209DA" w:rsidRDefault="0031706B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209DA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การบัญญัติสิกขาบท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ในการบัญญัติสิกขาบทแต่ละครั้งมีขั้นตอนดังนี้ คือ เมื่อเกิดเรื่องมัวหมองขึ้นในคณะสงฆ์พระพุทธเจ้าตรัสสั่งให้ประชุมสงฆ์ ตรัสถามภิกษุผู้ก่อเหตุให้ทูลรับแล้วทรงชี้โทษแห่งการประพฤติเช่นนั้น และตรัสอานิสงส์แห่งความสำรวมระวังแล้วจึงทรงตั้งพระบัญญัติห้ามมิให้ภิกษุทำอย่างนั้นอีกต่อไป ทรงกำหนดโทษผู้ฝ่าฝืนหรือล่วงละเมิดเรียกว่าปรับอาบัติ</w:t>
      </w:r>
      <w:r>
        <w:rPr>
          <w:rStyle w:val="a5"/>
          <w:rFonts w:asciiTheme="majorBidi" w:hAnsiTheme="majorBidi" w:cstheme="majorBidi"/>
          <w:cs/>
        </w:rPr>
        <w:footnoteReference w:id="14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เหตุที่พระองค์ทรงอิดเอื้อนไม่ยอมบัญญัติสิกขาบทในแรกเริ่มเดิมทีนั้น เพราะในเบื้องต้นภิกษุสงฆ์ล้วนมี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วัตตปฏิบัติ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ดีงาม พระสงฆ์ส่วนมากสิ้นกิเลส เป็นอรหันต์ผู้เป็น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เสข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บุคคลก็ปฏิบัติ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ธรรม ประพฤติพรหมจรรย์เพื่อทำที่สุดแห่งทุกข์อย่างเคร่งครัด ต่อมาเมื่อเกิด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อาสวัฏฐานิย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ธรรมบางอย่างในสงฆ์เกิดขึ้น มีการแสวงหาลาภสักการของภิกษุสงฆ์บางกลุ่มบางเหล่ามากขึ้น หากไม่บัญญัติสิกขาบทแล้วจะก่อให้เกิดสิ่งมัวหมองไม่บริสุทธิ์ผุดผ่องและดำรงอยู่ในสารคุณอย่างแท้จริง พระองค์จึงทรงบัญญัติสิกขาบทขึ้น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หลักการและเหตุผลสากลในการบัญญัติสิกขาบทหรือพระวินัยนั้นมี ๒ อย่างคือ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555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๑. หลักการและเหตุผล ๑๐ ประการ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555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๒. หลักการและเหตุผลเฉพาะ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๑. สำหรับหลักการและเหตุผล ๑๐ ประการนั้น บัญญัติขึ้นก็เพื่อประโยชน์แห่งสงฆ์ เพื่อให้สงฆ์มีความดี ความผาสุก ความเลื่อมใส ทั้งนี้เพื่อความมั่นคงแห่งพระธรรม ประโยชน์ ๑๐ ประการในการบัญญัติสิกขาบทมีอย่างไรนั้นจะได้กล่าวในตอนต่อไป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๒. สำหรับหลักการและเหตุผลเฉพาะนั้น มีเจตนารมณ์ปรากฏอยู่ในแต่ละสิกขาบท เช่น ในสิกขาบทปาราชิกบัญญัติขึ้นเพื่อห้ามมิให้ภิกษุเสพเมถุนหรือเสพกาม ทั้งนี้เพราะการเสพกามนั้นเป็นประเพณีของชาวบ้าน หากภิกษุกระทำแล้วย่อมทำให้ผู้คนที่เลื่อมใสอยู่แล้วไม่เลื่อมใสต่อไป เป็นต้น</w:t>
      </w:r>
    </w:p>
    <w:p w:rsidR="0031706B" w:rsidRPr="0031706B" w:rsidRDefault="00BE2A50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๒.</w:t>
      </w:r>
      <w:r w:rsidR="00070D1E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1706B" w:rsidRPr="0031706B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กระบวนการยุติธรรมในพระวินัยปิฎก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กระบวนการยุติธรรมในพระวินัยปิฎกนี้ได้กล่าวมาในบทที่ ๑ บทนำ ๑.๑ ความเป็นมาและความสำคัญของปัญหาบ้างแล้ว ต่อไปนี้ขอกล่าวถึงกระบวนการยุติธรรมในพระวินัยปิฎกในสมัยพุทธกาลว่ามีการดำเนินการในกระบวนการยุติธรรมในพระวินัยปิฎกอย่างไร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อธิ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สมถะ ๗ ประการ ถือว่าเป็นกระบวนการยุติธรรม กระบวนการแก้ปัญหาและกระบวนการดำเนินงานกิจการคระสงฆ์ที่เป็นทางการของสังคมสงฆ์ที่แสดงให้เห็นรูปแบบแห่งระบอบประชาธิปไตยและรูปแบบการทำงานในสังคมสงฆ์นั้นนับแต่ครั้งพุทธกาลมาจนถึงปัจจุบันเลยทีเดียว</w:t>
      </w:r>
    </w:p>
    <w:p w:rsidR="0031706B" w:rsidRPr="00D95558" w:rsidRDefault="0031706B" w:rsidP="00D95558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องค์ประกอบในการดำเนินกระบวนการยุติธรรม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แม้ว่าจะได้กล่าวถึงอธิ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สมถะในบทที่ ๒ มาแล้วก็ตาม เพื่อให้เข้าใจในกระบวนการทางสงฆ์ให้ถ่องแท้ขึ้นจึงขอกล่าวซ้ำอีกตามสมควรดังนี้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อธิกรณ์ คือการกระทำที่ว่าด้วยการละเมิดพระธรรมวินัยของพระภิกษุ การละเมิดพระวินัยหรือสิกขาบทมี ๔ ประเภท คือ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๑. วิวา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ทาธิกรณ์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การเถียงกันเกี่ยวกับพระธรรมวินัยว่า นี้เป็นพระธรรมวินัยที่พระพุทธเจ้าตรัสไว้ นี้ไม่ใช่พระธรรมวินัยที่พระพุทธเจ้าทรงแสดงไว้ เป็นต้น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๒. อนุวา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ทาธิกรณ์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เรื่องการกล่าวหา ใส่ความ โจทกันด้วยอาบัติต่างๆ เช่น ภิกษุรูปนั้นรูปนี้ต้องอาบัตินี้ ประพฤติอย่างนี้มีความผิดอย่างนี้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 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อาปัตตาธิกรณ์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เรื่องการต้องอาบัติ การปรับอาบัติ และการแก้ตัวให้พ้นจากอาบัติ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๔. กิจ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จาธิกรณ์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กิจธุระต่างๆ ที่สงฆ์จะต้องทำ เช่นการสวด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 การอุปสมบท</w:t>
      </w:r>
    </w:p>
    <w:p w:rsidR="0031706B" w:rsidRDefault="0031706B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9019E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วิธีระงับอธิกรณ์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เมื่อพระภิกษุกระทำละเมิดพระวินัยหรือสิกขาบท ๔ ประการดังกล่าวแล้ว จึงมีการไต่สวนแล้ววินิจฉัยว่ามีการละเมิดพระวินัยหรือสิกขาบทดังกล่าวหรือไม่ ทั้งนี้เพื่อให้ได้ข้อยุติในการกระทำละเมิดนั้น การไต่สวนทำให้ได้ข้อยุตินี้เรียกว่าวิธีระงับอธิกรณ์ หรืออธิ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สมถะซึ่งมี ๗ ประการ คือ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๑. 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สัม</w:t>
      </w:r>
      <w:proofErr w:type="spellEnd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มุขาวินัย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ระงับในที่พร้อมหน้า คือ พร้อมหน้าสงฆ์ พร้อมหน้าบุคคล พร้อมหน้าวัตถุ และพร้อมหน้าธรรม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พร้อมหน้าสงฆ์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ภิกษุเข้าประชุมครบองค์ประชุมตามที่กำหนดไว้ในแต่ละกรณี 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พร้อมหน้าบุคคล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คือคู่กรณีหรือหรือบุคคลที่เกี่ยวข้องในเรื่องนั้นอยู่พร้อมกัน 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พร้อมหน้าวัตถุ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ยกเรื่องที่เกิดขึ้นมาวินิจฉัย 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พร้อมหน้าธรรม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>คือ วินิจฉัยถูกต้องโดยธรรมวินัย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๒. สติวินัย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ระงับโดยประกาศสมมติให้ว่าเป็นพระ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อริย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สงฆ์ผู้มีสติสมบูรณ์ 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สติวินัย</w:t>
      </w:r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>วิธีระงับอธิกรณ์โดยเอาสติขึ้นเป็นหลัก ในกรณีที่มีผู้โจทพระอรหันต์ด้วย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สีลวิบัติ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สงฆ์จะสวดประกาศสมมติให้แก่ผู้เป็นพระอรหันต์นั้นว่า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ท่านผู้นี้มีสติสมบูรณ์</w:t>
      </w:r>
      <w:r w:rsidR="00D95558">
        <w:rPr>
          <w:rFonts w:asciiTheme="majorBidi" w:hAnsiTheme="majorBidi" w:cstheme="majorBidi"/>
          <w:sz w:val="32"/>
          <w:szCs w:val="32"/>
        </w:rPr>
        <w:t xml:space="preserve">” </w:t>
      </w:r>
      <w:r w:rsidR="00D95558">
        <w:rPr>
          <w:rFonts w:asciiTheme="majorBidi" w:hAnsiTheme="majorBidi" w:cstheme="majorBidi"/>
          <w:sz w:val="32"/>
          <w:szCs w:val="32"/>
          <w:cs/>
        </w:rPr>
        <w:t>เป็นการบอกให้รู้ว่าใครจะโจทพระอรหันต์ด้วยอาบัติไม่ได้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 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อมูฬหวินัย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ระงับโดยยกประโยชน์ให้ว่าต้องอาบัติในขณะเป็นบ้า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อมูฬหวินัย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cs/>
        </w:rPr>
        <w:t>คือ วิธีระงับอธิกรณ์โดยยกประโยชน์แก่ภิกษุที่หายเป็นบ้าแล้ว ในกรณีที่มีผู้โจทภิกษุนั้นด้วยอาบัติที่ต้องในขณะเป็นบ้า สงฆ์จะสวดประกาศสมมติเพื่อไม่ให้ใครๆโจทเธอด้วยอาบัติ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๔. ปฏิญญา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ตกรณะ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ระงับตามคำรับของจำเลย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ปฏิญญา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ตกรณะ</w:t>
      </w:r>
      <w:proofErr w:type="spellEnd"/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วิธีระงับอธิกรณ์โดยปรับอาบัติตามคำรับสารภาพของจำเลย การแสดงอาบัติก็ถือว่าเป็นปฏิญญา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ตกรณะ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เช่นเดียวกัน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๕. 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เยภุยย</w:t>
      </w:r>
      <w:proofErr w:type="spellEnd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สิกา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ระงับตามเสียงข้างมาก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เยภุยย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สิกา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วิธีระงับอธิกรณ์โดยตัดสินจากเสียงข้างมาก สงฆ์จะใช้วิธีการนี้ในกรณีที่บุคคลหลายฝ่ายมีความเห็นไม่ตรงกัน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๖. 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ตัสสปา</w:t>
      </w:r>
      <w:proofErr w:type="spellEnd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ปิยสิกา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ระงับโดยการลงโทษแก่ผู้ทำผิด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ตัสสปา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ปิยสิกา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วิธีระงับอธิกรณ์โดยตัดสินลงโทษแก่ผู้กระทำผิด เมื่อสงฆ์พิจารณาตามหลักฐานพยานแล้วเห็นว่ามีความผิดจริง แม้เธอจะไม่รับสารภาพ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๗. ติณวัต</w:t>
      </w:r>
      <w:proofErr w:type="spellStart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ถาร</w:t>
      </w:r>
      <w:proofErr w:type="spellEnd"/>
      <w:r w:rsidRPr="00D95558">
        <w:rPr>
          <w:rFonts w:asciiTheme="majorBidi" w:hAnsiTheme="majorBidi" w:cstheme="majorBidi" w:hint="cs"/>
          <w:b/>
          <w:bCs/>
          <w:sz w:val="32"/>
          <w:szCs w:val="32"/>
          <w:cs/>
        </w:rPr>
        <w:t>กะ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ระงับโดยการประนีประนอม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>ติณวัต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ถาร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กะ</w:t>
      </w:r>
      <w:r>
        <w:rPr>
          <w:rFonts w:asciiTheme="majorBidi" w:hAnsiTheme="majorBidi" w:cstheme="majorBidi"/>
          <w:sz w:val="32"/>
          <w:szCs w:val="32"/>
        </w:rPr>
        <w:t>"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คือวิธีระงับอธิกรณ์โดยที่ทั้ง ๒ ฝ่ายประนีประนอมกัน เปรียบเหมือนเอาหญ้ากลบไว้ ไม่ต้องชำระสะสางคดีความ วิธีนี้ใช้ระงับอธิกรณ์ที่ยุ่งยาก อาจจะเป็นอนุวา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อาปัตตาธิกรณ์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เช่น กรณีพิพาทกันของภิกษุชาวเมือง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โกสัม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พี เป็นต้น</w:t>
      </w:r>
    </w:p>
    <w:p w:rsidR="0031706B" w:rsidRDefault="0031706B" w:rsidP="00D9555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461F8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ขั้นตอนการลงโทษภิกษุ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มาตรการในการลงโทษแก่ภิกษุผู้กระทำผิด ผู้ปฏิบัติไม่สมควรแก่สมณะภาวะมี ๒ ประการ </w:t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๑. การลงโทษปรับอาบัติตามที่กำหนดไว้สำหรับความผิดแต่ละกรณี ตามสิกขาบทบัญญัติที่มาในพระ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</w:t>
      </w:r>
    </w:p>
    <w:p w:rsidR="0031706B" w:rsidRDefault="00D95558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๒. การลงโ</w:t>
      </w:r>
      <w:r w:rsidR="0031706B">
        <w:rPr>
          <w:rFonts w:asciiTheme="majorBidi" w:hAnsiTheme="majorBidi" w:cstheme="majorBidi" w:hint="cs"/>
          <w:sz w:val="32"/>
          <w:szCs w:val="32"/>
          <w:cs/>
        </w:rPr>
        <w:t>ทษโดยมาตรการที่สงฆ์กำหนดไว้</w:t>
      </w:r>
      <w:r w:rsidR="0031706B">
        <w:rPr>
          <w:rStyle w:val="a5"/>
          <w:rFonts w:asciiTheme="majorBidi" w:hAnsiTheme="majorBidi" w:cstheme="majorBidi"/>
          <w:cs/>
        </w:rPr>
        <w:footnoteReference w:id="15"/>
      </w:r>
    </w:p>
    <w:p w:rsid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ตาม ๑.นั้น เป็นการลงโทษตามสิกขาบทที่มาในพระ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โมกข์ ดังได้กล่าวมาแล้วในบทที่ ๒ ข้อ ๔-๕ ว่าด้วยการปรับอาบัติ การลงโทษตามอาบัติ</w:t>
      </w:r>
    </w:p>
    <w:p w:rsidR="0031706B" w:rsidRPr="0031706B" w:rsidRDefault="0031706B" w:rsidP="00D95558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ตาม ๒.นั้น เป็นการลงโทษตามมาตรการที่สงฆ์กำหนดไว้ เรียกว่าการลง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นิคคหกรรม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D95558" w:rsidRDefault="00D95558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6972E0" w:rsidRPr="005D0644" w:rsidRDefault="00BE2A50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UPC,Bold" w:hAnsiTheme="majorBidi" w:cstheme="majorBidi"/>
          <w:sz w:val="36"/>
          <w:szCs w:val="36"/>
        </w:rPr>
      </w:pPr>
      <w:r>
        <w:rPr>
          <w:rStyle w:val="a7"/>
          <w:rFonts w:ascii="Helvetica" w:hAnsi="Helvetica" w:cs="Angsana New" w:hint="cs"/>
          <w:sz w:val="36"/>
          <w:szCs w:val="36"/>
          <w:shd w:val="clear" w:color="auto" w:fill="FFFFFF"/>
          <w:cs/>
        </w:rPr>
        <w:lastRenderedPageBreak/>
        <w:t>๓.</w:t>
      </w:r>
      <w:r w:rsidR="006972E0" w:rsidRPr="001962D7">
        <w:rPr>
          <w:rStyle w:val="a7"/>
          <w:rFonts w:ascii="Helvetica" w:hAnsi="Helvetica" w:cs="Angsana New"/>
          <w:sz w:val="36"/>
          <w:szCs w:val="36"/>
          <w:shd w:val="clear" w:color="auto" w:fill="FFFFFF"/>
          <w:cs/>
        </w:rPr>
        <w:t>นิติบัญญัติตุลาการ</w:t>
      </w:r>
      <w:r w:rsidR="001962D7" w:rsidRPr="001962D7">
        <w:rPr>
          <w:rStyle w:val="a7"/>
          <w:rFonts w:asciiTheme="majorBidi" w:hAnsiTheme="majorBidi" w:cstheme="majorBidi" w:hint="cs"/>
          <w:color w:val="000000"/>
          <w:sz w:val="36"/>
          <w:szCs w:val="36"/>
          <w:cs/>
        </w:rPr>
        <w:t>ใน</w:t>
      </w:r>
      <w:r w:rsidR="001962D7" w:rsidRPr="001962D7">
        <w:rPr>
          <w:rFonts w:ascii="Helvetica" w:hAnsi="Helvetica" w:cs="Angsana New"/>
          <w:b/>
          <w:bCs/>
          <w:color w:val="000000"/>
          <w:sz w:val="36"/>
          <w:szCs w:val="36"/>
          <w:shd w:val="clear" w:color="auto" w:fill="FFFFFF"/>
          <w:cs/>
        </w:rPr>
        <w:t>ฝ่ายอาณาจักร</w:t>
      </w:r>
      <w:r w:rsidR="00995B59" w:rsidRPr="001962D7">
        <w:rPr>
          <w:rStyle w:val="a7"/>
          <w:rFonts w:ascii="Helvetica" w:hAnsi="Helvetica" w:cs="Angsana New" w:hint="cs"/>
          <w:sz w:val="36"/>
          <w:szCs w:val="36"/>
          <w:shd w:val="clear" w:color="auto" w:fill="FFFFFF"/>
          <w:cs/>
        </w:rPr>
        <w:t>และ</w:t>
      </w:r>
      <w:r w:rsidR="00995B59" w:rsidRPr="005D0644">
        <w:rPr>
          <w:rStyle w:val="a7"/>
          <w:rFonts w:ascii="Helvetica" w:hAnsi="Helvetica" w:cs="Angsana New"/>
          <w:sz w:val="36"/>
          <w:szCs w:val="36"/>
          <w:shd w:val="clear" w:color="auto" w:fill="FFFFFF"/>
          <w:cs/>
        </w:rPr>
        <w:t>นิติบัญญัติและตุลาการ</w:t>
      </w:r>
      <w:r w:rsidR="006972E0" w:rsidRPr="005D0644">
        <w:rPr>
          <w:rStyle w:val="a7"/>
          <w:rFonts w:ascii="Helvetica" w:hAnsi="Helvetica" w:cs="Angsana New"/>
          <w:sz w:val="36"/>
          <w:szCs w:val="36"/>
          <w:shd w:val="clear" w:color="auto" w:fill="FFFFFF"/>
          <w:cs/>
        </w:rPr>
        <w:t>ตามแนวพระพุทธศาสนา</w:t>
      </w:r>
    </w:p>
    <w:p w:rsid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2C115B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="00D95558">
        <w:rPr>
          <w:rStyle w:val="apple-converted-space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BE2A50">
        <w:rPr>
          <w:rStyle w:val="apple-converted-space"/>
          <w:rFonts w:asciiTheme="majorBidi" w:hAnsiTheme="majorBidi" w:cstheme="majorBidi" w:hint="cs"/>
          <w:color w:val="000000"/>
          <w:sz w:val="32"/>
          <w:szCs w:val="32"/>
          <w:cs/>
        </w:rPr>
        <w:t>๓.๑ ห</w:t>
      </w:r>
      <w:r w:rsidRPr="002C115B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ลักนิติบัญญัติ</w:t>
      </w:r>
      <w:r w:rsidR="00070D1E">
        <w:rPr>
          <w:rStyle w:val="a7"/>
          <w:rFonts w:asciiTheme="majorBidi" w:hAnsiTheme="majorBidi" w:cstheme="majorBidi" w:hint="cs"/>
          <w:color w:val="000000"/>
          <w:sz w:val="32"/>
          <w:szCs w:val="32"/>
          <w:cs/>
        </w:rPr>
        <w:t>และหลัก</w:t>
      </w:r>
      <w:r w:rsidR="00070D1E" w:rsidRPr="007718AF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ตุลาการ</w:t>
      </w:r>
      <w:r w:rsidR="00070D1E">
        <w:rPr>
          <w:rStyle w:val="a7"/>
          <w:rFonts w:asciiTheme="majorBidi" w:hAnsiTheme="majorBidi" w:cstheme="majorBidi" w:hint="cs"/>
          <w:color w:val="000000"/>
          <w:sz w:val="32"/>
          <w:szCs w:val="32"/>
          <w:cs/>
        </w:rPr>
        <w:t>ใ</w:t>
      </w:r>
      <w:r w:rsidR="002C115B">
        <w:rPr>
          <w:rStyle w:val="a7"/>
          <w:rFonts w:asciiTheme="majorBidi" w:hAnsiTheme="majorBidi" w:cstheme="majorBidi" w:hint="cs"/>
          <w:color w:val="000000"/>
          <w:sz w:val="32"/>
          <w:szCs w:val="32"/>
          <w:cs/>
        </w:rPr>
        <w:t>น</w:t>
      </w:r>
      <w:r w:rsidR="002C115B" w:rsidRPr="002C115B">
        <w:rPr>
          <w:rFonts w:ascii="Helvetica" w:hAnsi="Helvetica"/>
          <w:b/>
          <w:bCs/>
          <w:color w:val="000000"/>
          <w:sz w:val="32"/>
          <w:szCs w:val="32"/>
          <w:shd w:val="clear" w:color="auto" w:fill="FFFFFF"/>
          <w:cs/>
        </w:rPr>
        <w:t>ฝ่ายอาณาจักร</w:t>
      </w:r>
    </w:p>
    <w:p w:rsidR="001D3207" w:rsidRPr="002C115B" w:rsidRDefault="001D3207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converted-space"/>
          <w:rFonts w:asciiTheme="majorBidi" w:hAnsiTheme="majorBidi" w:cstheme="majorBidi" w:hint="cs"/>
          <w:color w:val="000000"/>
          <w:sz w:val="32"/>
          <w:szCs w:val="32"/>
          <w:cs/>
        </w:rPr>
        <w:t>ห</w:t>
      </w:r>
      <w:r w:rsidRPr="002C115B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ลักนิติบัญญัติ</w:t>
      </w:r>
      <w:r>
        <w:rPr>
          <w:rStyle w:val="a7"/>
          <w:rFonts w:asciiTheme="majorBidi" w:hAnsiTheme="majorBidi" w:cstheme="majorBidi" w:hint="cs"/>
          <w:color w:val="000000"/>
          <w:sz w:val="32"/>
          <w:szCs w:val="32"/>
          <w:cs/>
        </w:rPr>
        <w:t>ใน</w:t>
      </w:r>
      <w:r w:rsidRPr="002C115B">
        <w:rPr>
          <w:rFonts w:ascii="Helvetica" w:hAnsi="Helvetica"/>
          <w:b/>
          <w:bCs/>
          <w:color w:val="000000"/>
          <w:sz w:val="32"/>
          <w:szCs w:val="32"/>
          <w:shd w:val="clear" w:color="auto" w:fill="FFFFFF"/>
          <w:cs/>
        </w:rPr>
        <w:t>ฝ่ายอาณาจักร</w:t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          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นักรัฐศาสตร์ได้กล่าวถึง หลักนิติบัญญัติ อยู่ ๒ ลักษณะคือ สถาบันนิติบัญญัติกับอำนาจนิติบัญญัติ ซึ่งจะกล่าวถึงทั้ง ๒ ลักษณะดังนี้</w:t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5D0644"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สถาบันนิติบัญญัติ เป็นสถาบันที่รับผิดชอบต่อกระบวนการบัญญัติกฎหมายเป็นสำคัญ ประเทศที่ปกครองด้วยระบอบประชาธิปไตยมีองค์กรที่ทำหน้าที่บัญญัติกฎหมาย คือ รัฐสภา (</w:t>
      </w: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Parliament) 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เพราะถือว่ารัฐสภาเป็นสถาบันที่แสดงเจตนารมณ์ทั่วไปของประชาชน เพราะฉะนั้นการตราพระราชบัญญัติจึงถูกกำหนดโดยรัฐธรรมนูญ ให้ผ่านกระบวนการพิจารณาและแสดงความเห็นชองโดยรัฐสภา ถ้ารัฐสภาให้ความเห็นชอบผ่านร่างพระราชบัญญัติก็เป็นผลให้ร่างพระราชบัญญัตินั้นได้รับการตราให้เป็นกฎหมายออกมาบังคับใช้</w:t>
      </w:r>
      <w:r>
        <w:rPr>
          <w:rStyle w:val="a5"/>
          <w:rFonts w:asciiTheme="majorBidi" w:hAnsiTheme="majorBidi" w:cstheme="majorBidi"/>
          <w:color w:val="000000"/>
          <w:cs/>
        </w:rPr>
        <w:footnoteReference w:id="16"/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สถาบันนิติบัญญัติมีหน้าที่หลักคือ การออกกฎหมาย ซึ่งเป็นกลไกที่สำคัญในการบริหารและปกครองประเทศ ส่วนหน้าที่รองได้แก่ หน้าที่เป็นตัวแทนของประชาชน ได้แก่ การคุ้มครองสิทธิเสรีภาพของประชาชน การแสดงเจตนารมณ์ของประชาชนและเจตนารมณ์ของตนเอง หน้าที่ต่อมาก็คือ หน้าที่ในการควบคุมการทำงานของรัฐบาล ในระบบรัฐสภา</w:t>
      </w:r>
      <w:r w:rsidR="007718AF">
        <w:rPr>
          <w:rStyle w:val="a5"/>
          <w:rFonts w:asciiTheme="majorBidi" w:hAnsiTheme="majorBidi" w:cstheme="majorBidi"/>
          <w:color w:val="000000"/>
        </w:rPr>
        <w:footnoteReference w:id="17"/>
      </w:r>
      <w:r w:rsidRPr="006972E0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อันหมายถึง การสอดส่องดูแลการปฏิบัติงานของคณะรัฐมนตรีหรือฝ่ายบริหารด้วยวิธีการที่รัฐธรรมนูญได้กำหนดไว้คือ การตั้งกระทู้ถาม การขอเปิดอภิปรายทั่วไปเพื่อให้คณะรัฐมนตรีแถลงข้อเท็จจริง หรือแสดงความคิดเห็นในปัญหาอันเกี่ยวกับการบริหารราชการแผ่นดิน เป็นต้น</w:t>
      </w:r>
      <w:r w:rsidR="007718AF">
        <w:rPr>
          <w:rStyle w:val="a5"/>
          <w:rFonts w:asciiTheme="majorBidi" w:hAnsiTheme="majorBidi" w:cstheme="majorBidi"/>
          <w:color w:val="000000"/>
        </w:rPr>
        <w:footnoteReference w:id="18"/>
      </w:r>
    </w:p>
    <w:p w:rsidR="002C115B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          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นอกจากนั้นสถาบันนิติบัญญัติยังมีอำนาจในการให้ความเห็นชอบ เป็นผู้มีอำนาจในการพิจารณาให้ความเห็นชอบในเรื่องสำคัญที่เกี่ยวข้องกับผลประโยชน์ของแผ่นดินในกรณีต่าง ๆ เช่น 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การให้ความเห็นชอบในการแต่งตั้งผู้สำเร็จราชการแทนพระองค์ ในการสืบราชสมบัติ ในการพิจารณาร่างพระราชบัญญัติต่างๆ เป็นต้น</w:t>
      </w:r>
      <w:r w:rsidR="007718AF">
        <w:rPr>
          <w:rStyle w:val="a5"/>
          <w:rFonts w:asciiTheme="majorBidi" w:hAnsiTheme="majorBidi" w:cstheme="majorBidi"/>
          <w:color w:val="000000"/>
        </w:rPr>
        <w:footnoteReference w:id="19"/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๒) อำนาจนิติบัญญัติ</w:t>
      </w:r>
      <w:r w:rsidR="007718AF">
        <w:rPr>
          <w:rStyle w:val="a5"/>
          <w:rFonts w:asciiTheme="majorBidi" w:hAnsiTheme="majorBidi" w:cstheme="majorBidi"/>
          <w:color w:val="000000"/>
        </w:rPr>
        <w:footnoteReference w:id="20"/>
      </w:r>
      <w:r w:rsidRPr="006972E0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เป็นอำนาจในการบัญญัติกฎหมาย สถาบันทางการเมืองที่มีอำนาจในทางนิติบัญญัติ คือ สถาบันรัฐสภา หลักการสำคัญของระบบรัฐสภา ประกอบด้วย ๓ หลักการคือ</w:t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              </w:t>
      </w:r>
      <w:r w:rsidR="002C115B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๒.๑) หลักการแบ่งแยกอำนาจ อันเป็นหลักการสำคัญของการปกครองระบอบเสรีนิยมประชาธิปไตย ที่สำคัญคือ การแบ่งแยกอำนาจทางการเมืองเป็นการแบ่งแยกอำนาจเพื่อเป็นหลักประกันสิทธิเสรีภาพของประชาชน ป้องกันผู้มีอำนาจใช้อำนาจในทางที่ผิด อันเป็นที่มาของการแบ่งแยกอำนาจออกเป็นสามส่วนคือ นิติบัญญัติ บริหาร และตุลาการ</w:t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              </w:t>
      </w:r>
      <w:r w:rsidR="002C115B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๒.๒) หลักการมีสมาชิกสภาผู้แทนราษฎร เป็นหลักการส่วนหนึ่งของการปกครองในระบอบประชาธิปไตยที่มีความสัมพันธ์กับประชาชน ในส่วนของการมีสมาชิกสภาผู้แทนราษฎร ที่ประชาชนเลือกตัวแทนเข้าในรัฐสภาเพื่อเป็นตัวแทนของประชาชนทั้งประเทศ อันสะท้อนถึงความสัมพันธ์กับชาติ มติของสมาชิกสภาผู้แทนราษฎร คือ มติของประเทศ เป็นต้น</w:t>
      </w:r>
    </w:p>
    <w:p w:rsidR="006972E0" w:rsidRPr="006972E0" w:rsidRDefault="006972E0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972E0">
        <w:rPr>
          <w:rFonts w:asciiTheme="majorBidi" w:hAnsiTheme="majorBidi" w:cstheme="majorBidi"/>
          <w:color w:val="000000"/>
          <w:sz w:val="32"/>
          <w:szCs w:val="32"/>
        </w:rPr>
        <w:t xml:space="preserve">              </w:t>
      </w:r>
      <w:r w:rsidR="002C115B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6972E0">
        <w:rPr>
          <w:rFonts w:asciiTheme="majorBidi" w:hAnsiTheme="majorBidi" w:cstheme="majorBidi"/>
          <w:color w:val="000000"/>
          <w:sz w:val="32"/>
          <w:szCs w:val="32"/>
          <w:cs/>
        </w:rPr>
        <w:t>๒.๓) หลักการตามกฎหมายที่กฎเกณฑ์ทางกฎหมาย ทำให้เป็นที่ยอมรับอย่างถ้วนหน้า กฎหมายที่มาจากรัฐสภามีศักดิ์ศรีเหนือกว่ากฎหมายอื่น ยกเว้นกฎหมายรัฐธรรมนูญที่มีกระบวนการดำเนินการจัดทำแตกต่างจากกฎหมายฉบับอื่น อันแสดงถึงหลักการของระบบเสรีนิยม</w:t>
      </w:r>
    </w:p>
    <w:p w:rsidR="005D0644" w:rsidRDefault="007718AF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7718AF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หลักตุลาการ</w:t>
      </w:r>
      <w:r w:rsidR="00BE2A50">
        <w:rPr>
          <w:rStyle w:val="a7"/>
          <w:rFonts w:asciiTheme="majorBidi" w:hAnsiTheme="majorBidi" w:cstheme="majorBidi" w:hint="cs"/>
          <w:color w:val="000000"/>
          <w:sz w:val="32"/>
          <w:szCs w:val="32"/>
          <w:cs/>
        </w:rPr>
        <w:t>ใน</w:t>
      </w:r>
      <w:r w:rsidR="00BE2A50" w:rsidRPr="002C115B">
        <w:rPr>
          <w:rFonts w:ascii="Helvetica" w:hAnsi="Helvetica"/>
          <w:b/>
          <w:bCs/>
          <w:color w:val="000000"/>
          <w:sz w:val="32"/>
          <w:szCs w:val="32"/>
          <w:shd w:val="clear" w:color="auto" w:fill="FFFFFF"/>
          <w:cs/>
        </w:rPr>
        <w:t>ฝ่ายอาณาจักร</w:t>
      </w:r>
    </w:p>
    <w:p w:rsidR="007718AF" w:rsidRPr="007718AF" w:rsidRDefault="007718AF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7718A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7718AF">
        <w:rPr>
          <w:rFonts w:asciiTheme="majorBidi" w:hAnsiTheme="majorBidi" w:cstheme="majorBidi"/>
          <w:color w:val="000000"/>
          <w:sz w:val="32"/>
          <w:szCs w:val="32"/>
          <w:cs/>
        </w:rPr>
        <w:t>หลักตุลาการ สามารถกล่าวได้ ๒ ประเด็น เช่นเดียวกับหลักนิติบัญญัติ กล่าวคือ</w:t>
      </w:r>
    </w:p>
    <w:p w:rsidR="007718AF" w:rsidRPr="007718AF" w:rsidRDefault="007718AF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7718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   </w:t>
      </w:r>
      <w:r w:rsidR="005D0644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5D0644"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Pr="007718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สถาบันตุลาการ สถาบันตุลาการมีหน้าที่โดยตรงในการคุ้มครองสิทธิและเสรีภาพตามหลักกฎหมายของประชาชน ดังนั้นผู้พิพากษาซึ่งเป็นตัวจักรสำคัญในกระบวนการยุติธรรม จึงมีความจำเป็นอย่างยิ่งที่จะผดุงไว้ซึ่งหลักการดังกล่าว ผู้พิพากษาจะต้องมีหลักการที่จะปฏิบัติหน้าที่ด้วยความชื่อสัตย์ เป็นกลางและปราศจากอคติใดๆ รวมทั้งต้องมีความรู้และประสบการณ์ทางด้านกฎหมายเป็นอย่างดี โดยเฉพาะอย่างยิ่งผู้พิพากษาต้องไม่เป็นผู้ที่ผูกพันหรือถูกกดดันต่อสถาบันอื่นใด สถาบันนี้จึงเป็นที่พึ่งของประชาชนในกรณีที่เกิดความขัดแย้งหรือความผิดขึ้น ตุลาการจึงต้องใช้อำนาจอย่างบริสุทธิ์ ยุติธรรม และเสมอภาคต่อคนทุกๆ ชนชั้นและสาขาอาชีพ และทั่วทุกแห่งภายในอาณาเขตของรัฐนั้น บทบาทอื่นๆ ของฝ่ายตุลาการ ประกอบด้วย การตีความกฎหมาย การ</w:t>
      </w:r>
      <w:r w:rsidRPr="007718AF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กำหนดกฎเกณฑ์ในกระบวนการยุติธรรม สร้างขนบธรรมเนียมประเพณีแห่งศาล ให้คำแนะนำของศาล และเป็นกระบวนการสุดท้ายในการสร้างความมั่นคงและผดุงไว้ซึ่งความยุติธรรม</w:t>
      </w:r>
      <w:r>
        <w:rPr>
          <w:rStyle w:val="a5"/>
          <w:rFonts w:asciiTheme="majorBidi" w:hAnsiTheme="majorBidi" w:cstheme="majorBidi"/>
          <w:color w:val="000000"/>
        </w:rPr>
        <w:footnoteReference w:id="21"/>
      </w:r>
    </w:p>
    <w:p w:rsidR="005D0644" w:rsidRPr="00D95558" w:rsidRDefault="007718AF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718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 </w:t>
      </w:r>
      <w:r w:rsidR="005D0644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="005D0644"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Pr="007718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อำนาจตุลาการ</w:t>
      </w:r>
      <w:r w:rsidR="004C0DBA">
        <w:rPr>
          <w:rStyle w:val="a5"/>
          <w:rFonts w:asciiTheme="majorBidi" w:hAnsiTheme="majorBidi" w:cstheme="majorBidi"/>
          <w:color w:val="000000"/>
        </w:rPr>
        <w:footnoteReference w:id="22"/>
      </w:r>
      <w:r w:rsidRPr="007718AF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7718AF">
        <w:rPr>
          <w:rFonts w:asciiTheme="majorBidi" w:hAnsiTheme="majorBidi" w:cstheme="majorBidi"/>
          <w:color w:val="000000"/>
          <w:sz w:val="32"/>
          <w:szCs w:val="32"/>
          <w:cs/>
        </w:rPr>
        <w:t>คืออำนาจในการอำนวยความยุติธรรมให้แก่ประชาชนทั่วหน้ากัน เพื่อให้เกิดความสงบสุขในการดำรงชีวิต เป็นหน้าที่ของรัฐที่จะต้องรักษาความยุติธรรมตามกฎหมาย การปฏิบัติหน้าที่ของรัฐดังกล่าวนี้เป็นหน้าที่ของศาล ซึ่งมีอำนาจพิจารณาพิพากษาคดีหรือกล่าวอีกนัยหนึ่งศาลเป็นผู้ใช้อำนาจตุลาการ</w:t>
      </w:r>
    </w:p>
    <w:p w:rsidR="002C115B" w:rsidRPr="005D0644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>
        <w:rPr>
          <w:rStyle w:val="a7"/>
          <w:rFonts w:ascii="Helvetica" w:hAnsi="Helvetica" w:cs="Angsana New" w:hint="cs"/>
          <w:sz w:val="32"/>
          <w:szCs w:val="32"/>
          <w:shd w:val="clear" w:color="auto" w:fill="FFFFFF"/>
          <w:cs/>
        </w:rPr>
        <w:t>๓.</w:t>
      </w:r>
      <w:r w:rsidR="00070D1E">
        <w:rPr>
          <w:rStyle w:val="a7"/>
          <w:rFonts w:ascii="Helvetica" w:hAnsi="Helvetica" w:cs="Angsana New" w:hint="cs"/>
          <w:sz w:val="32"/>
          <w:szCs w:val="32"/>
          <w:shd w:val="clear" w:color="auto" w:fill="FFFFFF"/>
          <w:cs/>
        </w:rPr>
        <w:t xml:space="preserve">๒ </w:t>
      </w:r>
      <w:r>
        <w:rPr>
          <w:rStyle w:val="a7"/>
          <w:rFonts w:ascii="Helvetica" w:hAnsi="Helvetica" w:cs="Angsana New" w:hint="cs"/>
          <w:sz w:val="32"/>
          <w:szCs w:val="32"/>
          <w:shd w:val="clear" w:color="auto" w:fill="FFFFFF"/>
          <w:cs/>
        </w:rPr>
        <w:t>ห</w:t>
      </w:r>
      <w:r w:rsidR="002C115B" w:rsidRPr="005D0644">
        <w:rPr>
          <w:rStyle w:val="a7"/>
          <w:rFonts w:ascii="Helvetica" w:hAnsi="Helvetica" w:cs="Angsana New" w:hint="cs"/>
          <w:sz w:val="32"/>
          <w:szCs w:val="32"/>
          <w:shd w:val="clear" w:color="auto" w:fill="FFFFFF"/>
          <w:cs/>
        </w:rPr>
        <w:t>ลัก</w:t>
      </w:r>
      <w:r w:rsidR="002C115B" w:rsidRPr="005D0644">
        <w:rPr>
          <w:rStyle w:val="a7"/>
          <w:rFonts w:ascii="Helvetica" w:hAnsi="Helvetica" w:cs="Angsana New"/>
          <w:sz w:val="32"/>
          <w:szCs w:val="32"/>
          <w:shd w:val="clear" w:color="auto" w:fill="FFFFFF"/>
          <w:cs/>
        </w:rPr>
        <w:t>นิติบัญญัติและตุลาการตามแนวพระพุทธศาสนา</w:t>
      </w:r>
    </w:p>
    <w:p w:rsidR="002C115B" w:rsidRDefault="002C115B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UPC,Bold" w:hAnsiTheme="majorBidi" w:cstheme="majorBidi"/>
          <w:sz w:val="32"/>
          <w:szCs w:val="32"/>
        </w:rPr>
      </w:pPr>
      <w:r w:rsidRPr="001962D7">
        <w:rPr>
          <w:rStyle w:val="a7"/>
          <w:rFonts w:ascii="Helvetica" w:hAnsi="Helvetica" w:cs="Angsana New" w:hint="cs"/>
          <w:b w:val="0"/>
          <w:bCs w:val="0"/>
          <w:sz w:val="32"/>
          <w:szCs w:val="32"/>
          <w:shd w:val="clear" w:color="auto" w:fill="FFFFFF"/>
          <w:cs/>
        </w:rPr>
        <w:t>หลัก</w:t>
      </w:r>
      <w:r w:rsidRPr="001962D7">
        <w:rPr>
          <w:rStyle w:val="a7"/>
          <w:rFonts w:ascii="Helvetica" w:hAnsi="Helvetica" w:cs="Angsana New"/>
          <w:b w:val="0"/>
          <w:bCs w:val="0"/>
          <w:sz w:val="32"/>
          <w:szCs w:val="32"/>
          <w:shd w:val="clear" w:color="auto" w:fill="FFFFFF"/>
          <w:cs/>
        </w:rPr>
        <w:t>นิติบัญญัติตามแนวพระพุทธศาสนา</w:t>
      </w:r>
      <w:r w:rsidRPr="00995B59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ในสังคมสงฆ์ มีการบัญญัติพระวินัยเพื่อใช้ปกครองสงฆ์หรือใช้เป็นหลักปฏิบัติของพระภิกษุ แต่พระวินัยนั้นเป็นพุทธบัญญัติทั้งหมดหาใช่สงฆ์หรือผู้แทนของสงฆ์เป็นผู้บัญญัติ อย่างที่รัฐสภาเป็นผู้บัญญัติกฎหมายในระบอบประชาธิปไตยไม่ จุดประสงค์ในการบัญญัติพระวินัยก็เพื่อให้สงฆ์อยู่ร่วมกันด้วยดี พ้นจากมลทินและกิเลสต่างๆ ทำให้ประชาชนเกิดความเลื่อมใสและเป็นเครื่องส่งเสริมการปฏิบัติธรรม</w:t>
      </w:r>
    </w:p>
    <w:p w:rsidR="00070D1E" w:rsidRPr="00D95558" w:rsidRDefault="002C115B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="Helvetica"/>
          <w:color w:val="000000"/>
          <w:sz w:val="32"/>
          <w:szCs w:val="32"/>
        </w:rPr>
      </w:pPr>
      <w:r w:rsidRPr="001962D7">
        <w:rPr>
          <w:rStyle w:val="a7"/>
          <w:rFonts w:ascii="Helvetica" w:hAnsi="Helvetica"/>
          <w:b w:val="0"/>
          <w:bCs w:val="0"/>
          <w:sz w:val="32"/>
          <w:szCs w:val="32"/>
          <w:shd w:val="clear" w:color="auto" w:fill="FFFFFF"/>
          <w:cs/>
        </w:rPr>
        <w:t>ตุลาการตามแนวพระพุทธศาสนา</w:t>
      </w:r>
      <w:r w:rsidR="005D0644">
        <w:rPr>
          <w:rFonts w:ascii="Helvetica" w:hAnsi="Helvetica" w:hint="cs"/>
          <w:color w:val="000000"/>
          <w:sz w:val="32"/>
          <w:szCs w:val="32"/>
          <w:cs/>
        </w:rPr>
        <w:t xml:space="preserve"> </w:t>
      </w:r>
      <w:r w:rsidRPr="00995B59">
        <w:rPr>
          <w:rFonts w:ascii="Helvetica" w:hAnsi="Helvetica"/>
          <w:color w:val="000000"/>
          <w:sz w:val="32"/>
          <w:szCs w:val="32"/>
          <w:cs/>
        </w:rPr>
        <w:t>สถาบันตุลาการทางพระพุทธศาสนามีลักษณะบางอย่างคล้ายกับสถาบันตุลาการทางอาณาจักร มีกฎหรือระเบียบที่สังคมว่าไว้เป็นบรรทัดฐานแห่งการกระทำของบุคคลในสังคม ป้องกันไม่ให้มีการกระทำหรือความประพฤติที่เป็นปฏิปักษ์ต่อความสงบสุขของสังคม ฝ่ายอาณาจักรมีกฎหมายเป็นหลักในการปกครอง ส่วนฝ่ายพุทธจักรมีธรรมวินัยเป็นหลัก ทั้งฝ่ายอาณาจักร และพุทธจักรมีกระบวนการพิจารณาคดีหรืออธิกรณ์ และมีวิธีลงโทษตามโทษานุโทษ แต่ลักษณะการลงโทษตามพระวินัยกับโทษของกฎหมายบ้านเมืองมีข้อแตกต่างกันมาก ความผิดที่ร้ายแรงบางอย่างของบรรพชิต เช่น ความผิดทางเพศ สำหรับฝ่ายอาณาจักรอาจไม่ถือว่าผิด</w:t>
      </w:r>
      <w:r w:rsidRPr="00995B59">
        <w:rPr>
          <w:rFonts w:ascii="Helvetica" w:hAnsi="Helvetica" w:cs="Helvetica"/>
          <w:color w:val="000000"/>
          <w:sz w:val="32"/>
          <w:szCs w:val="32"/>
        </w:rPr>
        <w:t>    </w:t>
      </w:r>
    </w:p>
    <w:p w:rsidR="00BE2A50" w:rsidRPr="00070D1E" w:rsidRDefault="00070D1E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๓.๓ </w:t>
      </w:r>
      <w:r w:rsidR="00BE2A50" w:rsidRPr="00070D1E">
        <w:rPr>
          <w:rFonts w:ascii="Helvetica" w:hAnsi="Helvetica" w:cs="Angsana New"/>
          <w:b/>
          <w:bCs/>
          <w:color w:val="000000"/>
          <w:sz w:val="32"/>
          <w:szCs w:val="32"/>
          <w:shd w:val="clear" w:color="auto" w:fill="FFFFFF"/>
          <w:cs/>
        </w:rPr>
        <w:t>การเปรียบเทียบลักษณะการปกครองของฝ่ายอาณาจักรกับฝ่ายพุทธจักรซึ่งมีรูปแบบตามระบอบของประชาธิปไตย</w:t>
      </w:r>
      <w:r w:rsidR="00BE2A50" w:rsidRPr="00070D1E">
        <w:rPr>
          <w:rStyle w:val="a5"/>
          <w:rFonts w:ascii="Angsana New" w:hAnsi="Angsana New" w:cs="Angsana New"/>
          <w:b/>
          <w:bCs/>
          <w:color w:val="000000"/>
          <w:shd w:val="clear" w:color="auto" w:fill="FFFFFF"/>
          <w:cs/>
        </w:rPr>
        <w:footnoteReference w:id="23"/>
      </w:r>
      <w:r w:rsidR="00BE2A50" w:rsidRPr="00070D1E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BE2A50" w:rsidRDefault="00BE2A50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Helvetica" w:hAnsi="Helvetica" w:cs="Angsana New"/>
          <w:color w:val="000000"/>
          <w:sz w:val="32"/>
          <w:szCs w:val="32"/>
          <w:shd w:val="clear" w:color="auto" w:fill="FFFFFF"/>
        </w:rPr>
      </w:pPr>
      <w:r w:rsidRPr="001633A0">
        <w:rPr>
          <w:rStyle w:val="a7"/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สถาบันนิติบัญญัติ</w:t>
      </w:r>
      <w:r w:rsidRPr="001633A0">
        <w:rPr>
          <w:rStyle w:val="apple-converted-space"/>
          <w:rFonts w:ascii="Helvetica" w:hAnsi="Helvetica" w:cs="Helvetica"/>
          <w:color w:val="000000"/>
          <w:sz w:val="32"/>
          <w:szCs w:val="32"/>
          <w:shd w:val="clear" w:color="auto" w:fill="FFFFFF"/>
        </w:rPr>
        <w:t> </w:t>
      </w:r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t>ก็คือรัฐสภาที่มีหน้าที่คือตราพระราชบัญญัติโดยวิธีประชุมกันพิจารณาร่างพระราชบัญญัติที่สมาชิกสภาผู้แทนราษฎร หรือรัฐบาลเสนอเข้าสู่การพิจารณาของสภา ใช้</w:t>
      </w:r>
      <w:r w:rsidRPr="001633A0">
        <w:rPr>
          <w:rFonts w:ascii="Helvetica" w:hAnsi="Helvetica" w:cs="Angsana New"/>
          <w:color w:val="000000"/>
          <w:sz w:val="32"/>
          <w:szCs w:val="32"/>
          <w:shd w:val="clear" w:color="auto" w:fill="FFFFFF"/>
          <w:cs/>
        </w:rPr>
        <w:lastRenderedPageBreak/>
        <w:t>ระบบเสียงส่วนใหญ่เป็นมติในการชี้ขาด พระวินัยเป็นพุทธบัญญัติทั้งหมด ส่วนคณะสงฆ์ไม่มีอำนาจในการบัญญัติ เพียงแต่มีหน้าที่ต้องปฏิบัติตามพระวินัยหรือพุทธบัญญัติ</w:t>
      </w:r>
    </w:p>
    <w:p w:rsidR="00BE2A50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="Helvetica"/>
          <w:color w:val="000000"/>
          <w:sz w:val="32"/>
          <w:szCs w:val="32"/>
        </w:rPr>
      </w:pPr>
      <w:r w:rsidRPr="001633A0">
        <w:rPr>
          <w:rStyle w:val="a7"/>
          <w:rFonts w:ascii="Helvetica" w:hAnsi="Helvetica"/>
          <w:color w:val="000000"/>
          <w:sz w:val="32"/>
          <w:szCs w:val="32"/>
          <w:cs/>
        </w:rPr>
        <w:t>สถาบันตุลาการ</w:t>
      </w:r>
      <w:r w:rsidRPr="001633A0">
        <w:rPr>
          <w:rStyle w:val="apple-converted-space"/>
          <w:rFonts w:ascii="Helvetica" w:hAnsi="Helvetica" w:cs="Helvetica"/>
          <w:color w:val="000000"/>
          <w:sz w:val="32"/>
          <w:szCs w:val="32"/>
        </w:rPr>
        <w:t> </w:t>
      </w:r>
      <w:r w:rsidRPr="001633A0">
        <w:rPr>
          <w:rFonts w:ascii="Helvetica" w:hAnsi="Helvetica"/>
          <w:color w:val="000000"/>
          <w:sz w:val="32"/>
          <w:szCs w:val="32"/>
          <w:cs/>
        </w:rPr>
        <w:t>กระบวนการตุลาการในระบอบการปกครองฝ่ายอาณาจักรเรียกว่า คดี ในทางพระวินัยเรียกว่า อธิกรณ์ คือ เรื่องที่เกิดขึ้นแล้วจะต้องจัดต้องทำ ศาลยุติธรรมทำหน้าที่ วินิจฉัยและพิพากษาอรรถคดีให้สอดคล้องกับกฎหมาย สงฆ์ทำหน้าที่ วินิจฉัยและพิพากษาอรรถคดีให้สอดคล้องกับพระวินัย การทำหน้าที่ของสงฆ์ในการเป็นสถาบันตุลาการเมื่อมีอธิกรณ์เกิดขึ้น ๔ ประการ คือ</w:t>
      </w:r>
    </w:p>
    <w:p w:rsidR="00BE2A50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="Helvetica"/>
          <w:color w:val="000000"/>
          <w:sz w:val="32"/>
          <w:szCs w:val="32"/>
        </w:rPr>
      </w:pPr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๑) วิวา</w:t>
      </w:r>
      <w:proofErr w:type="spellStart"/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ทาธิกรณ์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 การวิวาทกันของภิกษุในเรื่องพระธรรมวินัยสงฆ์จะวินิจฉัยว่าฝ่ายไหนผิดฝ่ายไหนถูก เช่น วิวาทกันว่า สิ่งนี้เป็นธรรมเป็นวินัย สิ่งนี้ไม่ใช่ธรรมไม่ใช่วินัย เป็นต้น ดังนั้น สงฆ์พึงระงับ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ด้วยสัม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>มุขาวินัย และ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เยภุยย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>สิกา</w:t>
      </w:r>
    </w:p>
    <w:p w:rsidR="00BE2A50" w:rsidRPr="00A521E9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theme="minorBidi"/>
          <w:color w:val="000000"/>
          <w:sz w:val="32"/>
          <w:szCs w:val="32"/>
          <w:cs/>
        </w:rPr>
      </w:pPr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๒) อนุวา</w:t>
      </w:r>
      <w:proofErr w:type="spellStart"/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ทาธิกรณ์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 การกล่าวโจทกันด้วยอาบัติ เช่น การฟ้องร้องกล่าวหาว่าภิกษุต้องอาบัติ ผู้วินิจฉัยพึงใช้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หลักสัม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มุขาวินัย สติวินัย 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อมูฬหวินัย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 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และตัสสปา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>ปิยสิกา ข้อใดข้อหนึ่งเป็นเครื่องตัดสิน</w:t>
      </w:r>
    </w:p>
    <w:p w:rsidR="00BE2A50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="Helvetica"/>
          <w:color w:val="000000"/>
          <w:sz w:val="32"/>
          <w:szCs w:val="32"/>
        </w:rPr>
      </w:pPr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 xml:space="preserve">๓) </w:t>
      </w:r>
      <w:proofErr w:type="spellStart"/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อาปัตตาธิกรณ์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 อาบัติที่ภิกษุต้องแล้ว (ได้ทำลงไปแล้ว) การปรับอาบัติ และการแก้ไขตัวให้พ้นจากอาบัติ ด้วยวิธีปลงอาบัติ หรืออยู่กรรม เป็นต้น คณะผู้วินิจฉัยพึงใช้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หลักสัม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>มุขาวินัย ปฏิญญาตกรณวินัย และติณวัตถารกวินัย ข้อใดข้อหนึ่งเป็นเครื่องตัดสิน</w:t>
      </w:r>
    </w:p>
    <w:p w:rsidR="00BE2A50" w:rsidRPr="001633A0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 w:cs="Helvetica"/>
          <w:color w:val="000000"/>
          <w:sz w:val="32"/>
          <w:szCs w:val="32"/>
        </w:rPr>
      </w:pPr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๔) กิจ</w:t>
      </w:r>
      <w:proofErr w:type="spellStart"/>
      <w:r w:rsidRPr="00D95558">
        <w:rPr>
          <w:rFonts w:ascii="Helvetica" w:hAnsi="Helvetica"/>
          <w:b/>
          <w:bCs/>
          <w:color w:val="000000"/>
          <w:sz w:val="32"/>
          <w:szCs w:val="32"/>
          <w:cs/>
        </w:rPr>
        <w:t>จาธิกรณ์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 กิจที่เกิดขึ้นที่สงฆ์ต้องทำ ทั้งรับเข้าหมู่ เช่น พิธีอุปสมบท การลงโทษ เช่น นิคหกรรม เป็นต้น กิจ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จาธิกรณ์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 xml:space="preserve">นี้ สงฆ์พึงระงับด้วย </w:t>
      </w:r>
      <w:proofErr w:type="spellStart"/>
      <w:r w:rsidRPr="001633A0">
        <w:rPr>
          <w:rFonts w:ascii="Helvetica" w:hAnsi="Helvetica"/>
          <w:color w:val="000000"/>
          <w:sz w:val="32"/>
          <w:szCs w:val="32"/>
          <w:cs/>
        </w:rPr>
        <w:t>สัม</w:t>
      </w:r>
      <w:proofErr w:type="spellEnd"/>
      <w:r w:rsidRPr="001633A0">
        <w:rPr>
          <w:rFonts w:ascii="Helvetica" w:hAnsi="Helvetica"/>
          <w:color w:val="000000"/>
          <w:sz w:val="32"/>
          <w:szCs w:val="32"/>
          <w:cs/>
        </w:rPr>
        <w:t>มุขาวินัย</w:t>
      </w:r>
    </w:p>
    <w:p w:rsidR="00BE2A50" w:rsidRDefault="00BE2A50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1633A0">
        <w:rPr>
          <w:rFonts w:ascii="Helvetica" w:hAnsi="Helvetica"/>
          <w:color w:val="000000"/>
          <w:sz w:val="32"/>
          <w:szCs w:val="32"/>
          <w:cs/>
        </w:rPr>
        <w:t>นอกจากนั้นแล้วถ้าภิกษุรูปใดกระทำผิดพระพุทธองค์จะไต่สวนหาความผิด แล้วจึงตัดสินพิพากษา ถ้าหากสิกขาบท (กฎหมาย) ใดไม่มี ก็ทรงเรียกประชุมสงฆ์แล้วแจ้งเหตุที่เกิดขึ้นและปรับแก้สิกขาบทนั้นใหม่ (ตรากฎหมายใหม่) การบัญญัติครั้งแรก เรียกว่า มูลบัญญัติ หรือบัญญัติเดิม ส่วนข้อแก้ไขเพิ่มเติมเรียกว่า อนุบัญญัติ</w:t>
      </w:r>
      <w:r w:rsidRPr="002C115B">
        <w:rPr>
          <w:rStyle w:val="a5"/>
          <w:rFonts w:asciiTheme="majorBidi" w:hAnsiTheme="majorBidi" w:cstheme="majorBidi"/>
          <w:color w:val="000000"/>
        </w:rPr>
        <w:footnoteReference w:id="24"/>
      </w:r>
    </w:p>
    <w:p w:rsidR="00D95558" w:rsidRPr="00D95558" w:rsidRDefault="00D95558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20"/>
          <w:szCs w:val="20"/>
        </w:rPr>
      </w:pPr>
    </w:p>
    <w:p w:rsidR="001962D7" w:rsidRPr="001962D7" w:rsidRDefault="002C115B" w:rsidP="00D95558">
      <w:pPr>
        <w:pStyle w:val="a8"/>
        <w:shd w:val="clear" w:color="auto" w:fill="FFFFFF"/>
        <w:spacing w:before="0" w:beforeAutospacing="0" w:after="0" w:afterAutospacing="0" w:line="221" w:lineRule="atLeast"/>
        <w:jc w:val="thaiDistribute"/>
        <w:rPr>
          <w:rFonts w:ascii="Helvetica" w:hAnsi="Helvetica"/>
          <w:b/>
          <w:bCs/>
          <w:color w:val="000000"/>
          <w:sz w:val="36"/>
          <w:szCs w:val="36"/>
        </w:rPr>
      </w:pPr>
      <w:r w:rsidRPr="001962D7">
        <w:rPr>
          <w:rFonts w:ascii="Helvetica" w:hAnsi="Helvetica"/>
          <w:b/>
          <w:bCs/>
          <w:color w:val="000000"/>
          <w:sz w:val="36"/>
          <w:szCs w:val="36"/>
          <w:cs/>
        </w:rPr>
        <w:t xml:space="preserve">สรุป </w:t>
      </w:r>
    </w:p>
    <w:p w:rsidR="002C115B" w:rsidRDefault="002C115B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="Helvetica" w:hAnsi="Helvetica"/>
          <w:color w:val="000000"/>
          <w:sz w:val="32"/>
          <w:szCs w:val="32"/>
        </w:rPr>
      </w:pPr>
      <w:r w:rsidRPr="00995B59">
        <w:rPr>
          <w:rFonts w:ascii="Helvetica" w:hAnsi="Helvetica"/>
          <w:color w:val="000000"/>
          <w:sz w:val="32"/>
          <w:szCs w:val="32"/>
          <w:cs/>
        </w:rPr>
        <w:t>การแบ่งแยกอำนาจออกเป็นสามฝ่ายมีอยู่จริงในพระพุทธศาสนา แต่การแบ่งอำนาจทำนองเดียวกันนี้อยู่ในระบอบการปกครองอื่น ๆ ที่มิใช่ประชาธิปไตย ความเป็นประชาธิปไตยของการแบ่งแยกอำนาจในระบอบประชาธิปไตยนั้นอยู่ที่การคานอำนาจระหว่างกัน เพื่อให้ประชาชนได้รับความปลอดภัยจากรัฐ และควบคุมการปฏิบัติงานของรัฐให้เป็นไปตามกฎหมายซึ่งประชาชนเป็นผู้</w:t>
      </w:r>
      <w:r w:rsidRPr="00995B59">
        <w:rPr>
          <w:rFonts w:ascii="Helvetica" w:hAnsi="Helvetica"/>
          <w:color w:val="000000"/>
          <w:sz w:val="32"/>
          <w:szCs w:val="32"/>
          <w:cs/>
        </w:rPr>
        <w:lastRenderedPageBreak/>
        <w:t>บัญญัติ ลำพังการแบ่งแยกอำนาจจะถือว่าเป็นลักษณะประชาธิปไตยไม่ได้ หากแต่เป็นความจำเป็นทางสังคมที่จะต้องคำนึงถึงกฎเกณฑ์การทำตามกฎเกณฑ์และการตัดสินปัญหาด้วยกฎเกณฑ์ซึ่งเป็นเรื่องที่มีอยู่ทุกสังคมการที่จะตัดสินว่าการแบ่งอำนาจเช่นนี้แสดงความเป็นประชาธิปไตยหรือไม่</w:t>
      </w:r>
    </w:p>
    <w:p w:rsidR="002C115B" w:rsidRDefault="002C115B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2C115B">
        <w:rPr>
          <w:rFonts w:ascii="Helvetica" w:hAnsi="Helvetica"/>
          <w:color w:val="000000"/>
          <w:sz w:val="32"/>
          <w:szCs w:val="32"/>
          <w:shd w:val="clear" w:color="auto" w:fill="FFFFFF"/>
          <w:cs/>
        </w:rPr>
        <w:t>ส่วนพระวินัย คือ กฎหมายที่พระพุทธเจ้าทรงบัญญัติขึ้นเพื่อป้องกันการละเมิดและการกระทำผิดในครั้งต่อไปของพระภิกษุ จะเห็นได้ว่าพระพุทธเจ้า พระองค์ทรงบัญญัติพระวินัยในกรณีที่พระภิกษุรูปนั้น ๆ กระทำผิดที่เป็นสาเหตุให้พระพุทธศาสนาของพระองค์มัวหมอง ทำให้พุทธศาสนิกชนขาดศรัทธาที่จะทำนุบำรุง และขาดความเลื่อมใสในพระพุทธศาสนาของพระองค์ จึงทรงบัญญัติข้อห้ามไว้เพื่อป้องปรามพระภิกษุรูปอื่นที่จะละเมิดและกระทำผิดในอนาคตเช่นนั้นอีก พระองค์จะไม่ทรงบัญญัติพระวินัยขึ้นบังคับก่อนเหตุการณ์จะเกิดขึ้น จะบัญญัติพระวินัยเพื่อลงโทษพระภิกษุรูปนั้น ๆ หลังกระทำผิดแล้ว เพื่อไม่ให้ภิกษุรูปอื่นยึดถือเป็นเยื้องอย่างในการกระทำผิดต่อไป แต่ในยุคต่อมา จนถึงยุคปัจจุบัน การจะควบคุมพระภิกษุ สามเณร ที่ละเมิดพระวินัย โดยอาศัยพระวินัยอย่างเดียวมาควบคุมลงโทษคงไม่เพียงพอ จะต้องอาศัยกฎหมายของบ้านเมือง โดยเฉพาะอย่างยิ่ง กฎหมายปกครองคณะสงฆ์ พ.ศ. ๒๕๐๕ แก้ไขเพิ่มเติม พ.ศ. ๒๕๓๕ มาควบคุมพฤติกรรมของพระภิกษุที่ละเมิดพระวินัยและกฎหม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าย</w:t>
      </w:r>
    </w:p>
    <w:p w:rsidR="005D0644" w:rsidRDefault="005D0644" w:rsidP="00D95558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2C115B">
        <w:rPr>
          <w:rFonts w:ascii="Helvetica" w:hAnsi="Helvetica"/>
          <w:color w:val="000000"/>
          <w:sz w:val="32"/>
          <w:szCs w:val="32"/>
          <w:shd w:val="clear" w:color="auto" w:fill="FFFFFF"/>
          <w:cs/>
        </w:rPr>
        <w:t>ส่วน</w:t>
      </w:r>
      <w:r w:rsidRPr="00995B59">
        <w:rPr>
          <w:rFonts w:ascii="Helvetica" w:hAnsi="Helvetica"/>
          <w:color w:val="000000"/>
          <w:sz w:val="32"/>
          <w:szCs w:val="32"/>
          <w:cs/>
        </w:rPr>
        <w:t>สถาบันตุลาการทางพระพุทธศาสนามีลักษณะบางอย่างคล้ายกับสถาบันตุลาการทางอาณาจักร มีกฎหรือระเบียบที่สังคมว่าไว้เป็นบรรทัดฐานแห่งการกระทำของบุคคลในสังคม ป้องกันไม่ให้มีการกระทำหรือความประพฤติที่เป็นปฏิปักษ์ต่อความสงบสุขของสังคม ฝ่ายอาณาจักรมีกฎหมายเป็นหลักในการปกครอง ส่วนฝ่ายพุทธจักรมีธรรมวินัยเป็นหลัก</w:t>
      </w:r>
    </w:p>
    <w:p w:rsidR="00070D1E" w:rsidRPr="00D95558" w:rsidRDefault="00070D1E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20"/>
          <w:szCs w:val="20"/>
        </w:rPr>
      </w:pPr>
    </w:p>
    <w:p w:rsidR="00070D1E" w:rsidRPr="00070D1E" w:rsidRDefault="00070D1E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b/>
          <w:bCs/>
          <w:sz w:val="32"/>
          <w:szCs w:val="32"/>
          <w:cs/>
        </w:rPr>
      </w:pPr>
      <w:r w:rsidRPr="00070D1E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หลัก</w:t>
      </w:r>
      <w:r w:rsidRPr="00070D1E">
        <w:rPr>
          <w:rFonts w:asciiTheme="majorBidi" w:eastAsia="BrowalliaNew" w:hAnsiTheme="majorBidi" w:cstheme="majorBidi" w:hint="cs"/>
          <w:b/>
          <w:bCs/>
          <w:sz w:val="32"/>
          <w:szCs w:val="32"/>
          <w:cs/>
        </w:rPr>
        <w:t>การบริหารงานของสถาบัน</w:t>
      </w:r>
      <w:r>
        <w:rPr>
          <w:rFonts w:asciiTheme="majorBidi" w:eastAsia="BrowalliaNew" w:hAnsiTheme="majorBidi" w:cstheme="majorBidi" w:hint="cs"/>
          <w:b/>
          <w:bCs/>
          <w:sz w:val="32"/>
          <w:szCs w:val="32"/>
          <w:cs/>
        </w:rPr>
        <w:t>ในระบบประชาธิปไตย</w:t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  <w:cs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การนำหลัก</w:t>
      </w:r>
      <w:proofErr w:type="spellStart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ธรรมาภิ</w:t>
      </w:r>
      <w:proofErr w:type="spellEnd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บาลไปเป็นแนวทางการปฏิรูปการบริหารการปกครองของ</w:t>
      </w:r>
      <w:r w:rsidR="00070D1E">
        <w:rPr>
          <w:rFonts w:asciiTheme="majorBidi" w:eastAsia="BrowalliaNew" w:hAnsiTheme="majorBidi" w:cstheme="majorBidi" w:hint="cs"/>
          <w:sz w:val="32"/>
          <w:szCs w:val="32"/>
          <w:cs/>
        </w:rPr>
        <w:t>สถาบัน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ต่างๆ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ของภาครัฐ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เป็นการส่งสัญญาณว่าประเทศไทยมีการพัฒนาที่เปลี่ยนแปลงไปในทิศทางที่ดี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และอธิบายองค์ประกอบของหลัก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proofErr w:type="spellStart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ธรรมาภิ</w:t>
      </w:r>
      <w:proofErr w:type="spellEnd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บาลไว้ดังนี้</w:t>
      </w:r>
      <w:r>
        <w:rPr>
          <w:rStyle w:val="a5"/>
          <w:rFonts w:asciiTheme="majorBidi" w:eastAsia="BrowalliaNew" w:hAnsiTheme="majorBidi" w:cstheme="majorBidi"/>
          <w:cs/>
        </w:rPr>
        <w:footnoteReference w:id="25"/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๑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.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ความชอบธรรม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(Legitimacy)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ซึ่งมีความหมายรวมถึง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หลักนิติธรรม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(rule of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law)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และความเป็นอิสระของกระบวนการยุติธรรม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(independence of judiciary)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ได้แก่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การทำให้กฎหมายเป็นบรรทัดฐานและทุกคนเคารพกฎหมาย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โดยกรอบกฎหมายที่ใช้ในประเทศต้องมีความยุติธรรมและบังคับใช้กับคนทุกกลุ่มอย่างเสมอภาคเท่าเทียมกัน</w:t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lastRenderedPageBreak/>
        <w:t>๒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.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ความโปร่งใส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(Transparency)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เป็นการพิจารณาที่เปิดเผยข้อมูลเกี่ยวกับนโยบาย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กระบวนการทำงาน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กฎกติกา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และความตั้งใจจริงในการบริหารงานของหน่วยงาน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ต่อสาธารณชน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มีความอิสระในการเปิดเผยข้อมูลข่าวสารทั้งทางเศรษฐกิจ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การค้า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สังคมและสิ่งแวดล้อม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ข้อมูลที่เผยแพร่ต้องมีความทันสมัย</w:t>
      </w:r>
    </w:p>
    <w:p w:rsid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BrowalliaNew" w:eastAsia="BrowalliaNew" w:cs="BrowalliaNew"/>
          <w:sz w:val="32"/>
          <w:szCs w:val="32"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๓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.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ความรับผิดชอบและการตรวจสอบได้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(Accountability)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การตัดสินใจใดๆ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ต้องกระทำโดยมีพันธะความรับผิดชอบในสิ่งที่ตนเองกระทำกับสาธารณชน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หรือผู้มีส่วนได้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ส่วน</w:t>
      </w:r>
      <w:r>
        <w:rPr>
          <w:rFonts w:ascii="BrowalliaNew" w:eastAsia="BrowalliaNew" w:cs="Angsana New" w:hint="eastAsia"/>
          <w:sz w:val="32"/>
          <w:szCs w:val="32"/>
          <w:cs/>
        </w:rPr>
        <w:t>เสียกับหน่วยงาน</w:t>
      </w:r>
      <w:r>
        <w:rPr>
          <w:rFonts w:ascii="BrowalliaNew" w:eastAsia="BrowalliaNew" w:cs="BrowalliaNew"/>
          <w:sz w:val="32"/>
          <w:szCs w:val="32"/>
        </w:rPr>
        <w:t xml:space="preserve"> </w:t>
      </w:r>
      <w:r>
        <w:rPr>
          <w:rFonts w:ascii="BrowalliaNew" w:eastAsia="BrowalliaNew" w:cs="Angsana New" w:hint="eastAsia"/>
          <w:sz w:val="32"/>
          <w:szCs w:val="32"/>
          <w:cs/>
        </w:rPr>
        <w:t>โดยคำนึงถึงผลประโยชน์ที่จะเกิดขึ้นแก่ส่วนรวมเป็นหลัก</w:t>
      </w:r>
      <w:r>
        <w:rPr>
          <w:rFonts w:ascii="BrowalliaNew" w:eastAsia="BrowalliaNew" w:cs="BrowalliaNew"/>
          <w:sz w:val="32"/>
          <w:szCs w:val="32"/>
        </w:rPr>
        <w:t xml:space="preserve"> </w:t>
      </w:r>
      <w:r>
        <w:rPr>
          <w:rFonts w:ascii="BrowalliaNew" w:eastAsia="BrowalliaNew" w:cs="Angsana New" w:hint="eastAsia"/>
          <w:sz w:val="32"/>
          <w:szCs w:val="32"/>
          <w:cs/>
        </w:rPr>
        <w:t>มีจิตใจเสียสละ</w:t>
      </w:r>
      <w:r>
        <w:rPr>
          <w:rFonts w:ascii="BrowalliaNew" w:eastAsia="BrowalliaNew" w:cs="BrowalliaNew"/>
          <w:sz w:val="32"/>
          <w:szCs w:val="32"/>
        </w:rPr>
        <w:t xml:space="preserve"> </w:t>
      </w:r>
      <w:r>
        <w:rPr>
          <w:rFonts w:ascii="BrowalliaNew" w:eastAsia="BrowalliaNew" w:cs="Angsana New" w:hint="eastAsia"/>
          <w:sz w:val="32"/>
          <w:szCs w:val="32"/>
          <w:cs/>
        </w:rPr>
        <w:t>และเห็นคุณค่าสังคมที่ตนเองสังกัดอยู่</w:t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๔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.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ความมีประสิทธิภาพและประสิทธิผล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(Efficiency and Effectiveness)</w:t>
      </w:r>
      <w:r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กระบวนการและสถาบันของรัฐสามารถจัดสรรและใช้ทรัพยากรต่างๆ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ได้อย่างคุ้มค่าและเหมาะสม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เพื่อตอบสนองความต้องการของคนในสังคมโดยรวม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รวมถึงการทำงานที่รวดเร็ว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มีคุณภาพ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และก่อให้เกิดประโยชน์สูงสุด</w:t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๕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.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การมีส่วนร่วม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(Participation)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</w:t>
      </w:r>
      <w:proofErr w:type="spellStart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ธรรมาภิ</w:t>
      </w:r>
      <w:proofErr w:type="spellEnd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บาลข้อนี้อยู่บนพื้นฐานการมีส่วนร่วมของประชาชน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ประชาชนหมายรวมถึง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คนไทยทุกคนไม่ว่าจะประกอบอาชีพใด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ต้องรู้จักสิทธิและการใช้สิทธิ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ต้องตื่นตัวกระตือรือร้นที่จะรับรู้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ตรวจสอบกระบวนการตัดสินใจของภาครัฐที่มีผลกระทบต่อชีวิตความเป็นอยู่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สนับสุนนการมีส่วนร่วมของคนอื่น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สร้างภาคประชาชนและสังคมที่เข้มแข็ง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มีทัศนคติต่อส่วนรวมที่ถูกต้อง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และมีคุณธรรม</w:t>
      </w:r>
    </w:p>
    <w:p w:rsidR="00286F53" w:rsidRPr="00286F5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286F53">
        <w:rPr>
          <w:rFonts w:asciiTheme="majorBidi" w:eastAsia="BrowalliaNew-Bold" w:hAnsiTheme="majorBidi" w:cstheme="majorBidi"/>
          <w:sz w:val="32"/>
          <w:szCs w:val="32"/>
          <w:cs/>
        </w:rPr>
        <w:t>สรุปได้ว่า</w:t>
      </w:r>
      <w:r w:rsidRPr="00286F5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ธรรมาภิ</w:t>
      </w:r>
      <w:proofErr w:type="spellEnd"/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บาล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เป็นขั้นตอนในการบริหารงานที่จัดขึ้นในองค์กรหรือหน่วยงาน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เพื่อให้เกิดการเปลี่ยนแปลงในทางที่ดี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ประกอบด้วย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๖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หลักการคือ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หลักนิติธรรมหลักคุณธรรม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หลักความโปร่งใส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หลักความรับผิดชอบ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หลักการมีส่วนร่วม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และหลักความคุ้มค่าซึ่งนับว่าเป็นหลักในการบริหารจัดการที่ดี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ที่หน่วยงานทั้งภาครัฐและภาคเอกชน</w:t>
      </w:r>
      <w:r w:rsidRPr="00286F5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286F53">
        <w:rPr>
          <w:rFonts w:asciiTheme="majorBidi" w:eastAsia="BrowalliaNew" w:hAnsiTheme="majorBidi" w:cstheme="majorBidi"/>
          <w:sz w:val="32"/>
          <w:szCs w:val="32"/>
          <w:cs/>
        </w:rPr>
        <w:t>โดยนำหลักการเหล่านี้มาใช้เป็นแนวทางในการบริหารงาน</w:t>
      </w:r>
    </w:p>
    <w:p w:rsidR="00F90303" w:rsidRDefault="00286F5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เช่นเดียวกับ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ระบบประชาธิปไตย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จากผลการศึกษาแนวความคิดของพระพรหม</w:t>
      </w:r>
      <w:proofErr w:type="spellStart"/>
      <w:r w:rsidR="00F90303" w:rsidRPr="00F90303">
        <w:rPr>
          <w:rFonts w:asciiTheme="majorBidi" w:hAnsiTheme="majorBidi" w:cstheme="majorBidi"/>
          <w:sz w:val="32"/>
          <w:szCs w:val="32"/>
          <w:cs/>
        </w:rPr>
        <w:t>คุณาภรณ์</w:t>
      </w:r>
      <w:proofErr w:type="spellEnd"/>
      <w:r w:rsidR="00F90303" w:rsidRPr="00F90303">
        <w:rPr>
          <w:rFonts w:asciiTheme="majorBidi" w:hAnsiTheme="majorBidi" w:cstheme="majorBidi"/>
          <w:sz w:val="32"/>
          <w:szCs w:val="32"/>
          <w:cs/>
        </w:rPr>
        <w:t>เกี่ยวกับจุดเด่นของระบบประชาธิปไตย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ซึ่งในสมัยนั้นเรียกว่า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“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ระบบสามัคคีธรรม</w:t>
      </w:r>
      <w:r w:rsidR="00F90303" w:rsidRPr="00F90303">
        <w:rPr>
          <w:rFonts w:asciiTheme="majorBidi" w:hAnsiTheme="majorBidi" w:cstheme="majorBidi"/>
          <w:sz w:val="32"/>
          <w:szCs w:val="32"/>
        </w:rPr>
        <w:t>”</w:t>
      </w:r>
      <w:r w:rsidR="00F90303" w:rsidRPr="00F90303">
        <w:rPr>
          <w:rStyle w:val="a5"/>
          <w:rFonts w:asciiTheme="majorBidi" w:hAnsiTheme="majorBidi" w:cstheme="majorBidi"/>
        </w:rPr>
        <w:footnoteReference w:id="26"/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ถือเป็นระบบการปกครองที่มีความสมบูรณ์แบบมากที่สุด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ถ้าสังคมไทยนำเอามาใช้อย่างจริงจังย่อมทำให้มีความเจริญก้าวหน้าไปด้วยดี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ถึงแม้ว่าในสมัยพุทธกาลอำนาจการปกครองอยู่ที่ผู้นำทั้งที่เป็นเจ้าเมืองเป็นพราหมณ์ก็ตาม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มีการสร้างที่ประชุมเรียกว่า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90303" w:rsidRPr="00F90303">
        <w:rPr>
          <w:rFonts w:asciiTheme="majorBidi" w:hAnsiTheme="majorBidi" w:cstheme="majorBidi"/>
          <w:sz w:val="32"/>
          <w:szCs w:val="32"/>
          <w:cs/>
        </w:rPr>
        <w:t>สัณฐาคาร</w:t>
      </w:r>
      <w:proofErr w:type="spellEnd"/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เมื่อมีเรื่องราวเกิดขึ้นก็เข้ามาประชุมแก้ไขปัญหานั้น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โดยมีหลักธรรมที่เป็นจุดเด่นของระบบสามัคคีธรรม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ท่านเรียกว่า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2C115B" w:rsidRPr="00F90303">
        <w:rPr>
          <w:rFonts w:asciiTheme="majorBidi" w:hAnsiTheme="majorBidi" w:cstheme="majorBidi" w:hint="cs"/>
          <w:sz w:val="32"/>
          <w:szCs w:val="32"/>
          <w:cs/>
        </w:rPr>
        <w:t>อปริหา</w:t>
      </w:r>
      <w:proofErr w:type="spellStart"/>
      <w:r w:rsidR="002C115B" w:rsidRPr="00F90303">
        <w:rPr>
          <w:rFonts w:asciiTheme="majorBidi" w:hAnsiTheme="majorBidi" w:cstheme="majorBidi" w:hint="cs"/>
          <w:sz w:val="32"/>
          <w:szCs w:val="32"/>
          <w:cs/>
        </w:rPr>
        <w:t>นิย</w:t>
      </w:r>
      <w:proofErr w:type="spellEnd"/>
      <w:r w:rsidR="002C115B" w:rsidRPr="00F90303">
        <w:rPr>
          <w:rFonts w:asciiTheme="majorBidi" w:hAnsiTheme="majorBidi" w:cstheme="majorBidi" w:hint="cs"/>
          <w:sz w:val="32"/>
          <w:szCs w:val="32"/>
          <w:cs/>
        </w:rPr>
        <w:t>ธรรม</w:t>
      </w:r>
      <w:r w:rsidR="002C115B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2C115B" w:rsidRPr="00F90303">
        <w:rPr>
          <w:rFonts w:asciiTheme="majorBidi" w:hAnsiTheme="majorBidi" w:cstheme="majorBidi"/>
          <w:sz w:val="32"/>
          <w:szCs w:val="32"/>
          <w:cs/>
        </w:rPr>
        <w:lastRenderedPageBreak/>
        <w:t>ถือเป็นหลักธรรมแห่งความพร้อมเพรียงกันของระบบประชาธิปไตยที่มีมาแต่โบราณมี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๗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ประการ</w:t>
      </w:r>
      <w:r w:rsidR="00F90303"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="00F90303" w:rsidRPr="00F90303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๑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หมั่นประชุมกันเนืองนิตย์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๒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พร้อมเพรียงกันประชุม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พร้อมเพรียงกันเลิกประชุม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พร้อมเพรียงกันทำกิจที่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ควรกระทำ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๓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ถือปฏิบัติมั่นในวัชชีธรรม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ไม่ล้มล้างบัญญัติที่บัญญัติไว้แล้ว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ไม่บัญญัติใหม่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ในหลักที่ยังไม่บัญญัติ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๔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เคารพ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นับถือ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รับฟังคำของผู้ใหญ่ที่ควรเคารพนับถือ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๕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ให้ความอารักขาแก่สตรี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กุลสตรีทั้งหลาย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ให้มีความเป็นอยู่ดี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มิให้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ถูกข่มเหงรังแก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๖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เคารพ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บูชา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สักการะเจดียสถาน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ปู</w:t>
      </w:r>
      <w:proofErr w:type="spellStart"/>
      <w:r w:rsidRPr="00F90303">
        <w:rPr>
          <w:rFonts w:asciiTheme="majorBidi" w:hAnsiTheme="majorBidi" w:cstheme="majorBidi"/>
          <w:sz w:val="32"/>
          <w:szCs w:val="32"/>
          <w:cs/>
        </w:rPr>
        <w:t>ชนีย</w:t>
      </w:r>
      <w:proofErr w:type="spellEnd"/>
      <w:r w:rsidRPr="00F90303">
        <w:rPr>
          <w:rFonts w:asciiTheme="majorBidi" w:hAnsiTheme="majorBidi" w:cstheme="majorBidi"/>
          <w:sz w:val="32"/>
          <w:szCs w:val="32"/>
          <w:cs/>
        </w:rPr>
        <w:t>สถาน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หรืออนุสาวรีย์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๗</w:t>
      </w:r>
      <w:r w:rsidRPr="00F90303">
        <w:rPr>
          <w:rFonts w:asciiTheme="majorBidi" w:hAnsiTheme="majorBidi" w:cstheme="majorBidi"/>
          <w:sz w:val="32"/>
          <w:szCs w:val="32"/>
        </w:rPr>
        <w:t xml:space="preserve">) </w:t>
      </w:r>
      <w:r w:rsidRPr="00F90303">
        <w:rPr>
          <w:rFonts w:asciiTheme="majorBidi" w:hAnsiTheme="majorBidi" w:cstheme="majorBidi"/>
          <w:sz w:val="32"/>
          <w:szCs w:val="32"/>
          <w:cs/>
        </w:rPr>
        <w:t>ให้ความอารักขาแก่ผู้บริสุทธิ์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ผู้เป็นหลักความประพฤติและหลักใจของประชาชน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ได้แก่นักบวชทั้งหลาย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ซึ่งกล่าวในที่นั้นเรียกว่าพระอรหันต์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Style w:val="a5"/>
          <w:rFonts w:asciiTheme="majorBidi" w:hAnsiTheme="majorBidi" w:cstheme="majorBidi"/>
        </w:rPr>
        <w:footnoteReference w:id="27"/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นอกจากนั้น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พระพรหม</w:t>
      </w:r>
      <w:proofErr w:type="spellStart"/>
      <w:r w:rsidRPr="00F90303">
        <w:rPr>
          <w:rFonts w:asciiTheme="majorBidi" w:hAnsiTheme="majorBidi" w:cstheme="majorBidi"/>
          <w:sz w:val="32"/>
          <w:szCs w:val="32"/>
          <w:cs/>
        </w:rPr>
        <w:t>คุณาภรณ์</w:t>
      </w:r>
      <w:proofErr w:type="spellEnd"/>
      <w:r w:rsidRPr="00F90303">
        <w:rPr>
          <w:rFonts w:asciiTheme="majorBidi" w:hAnsiTheme="majorBidi" w:cstheme="majorBidi"/>
          <w:sz w:val="32"/>
          <w:szCs w:val="32"/>
          <w:cs/>
        </w:rPr>
        <w:t>ยังได้กล่าวถึงระบบประชาธิปไตยในปัจจุบันไว้ว่า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การศึกษากับการพัฒนาประชาธิปไตยเป็นของคู่กัน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ต้องทำให้ประชาชนได้เรียนสิ่งที่ถูกต้อง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เพื่อทำให้ประชาชนมีความรู้ไปทำหน้าที่หรือใช้อำนาจตัดสินปัญหาได้ถูกทางมีอยู่</w:t>
      </w:r>
      <w:r w:rsidR="002C1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๒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ประการ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ได้แก่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๑</w:t>
      </w:r>
      <w:r w:rsidRPr="00F90303">
        <w:rPr>
          <w:rFonts w:asciiTheme="majorBidi" w:hAnsiTheme="majorBidi" w:cstheme="majorBidi"/>
          <w:sz w:val="32"/>
          <w:szCs w:val="32"/>
        </w:rPr>
        <w:t xml:space="preserve">. </w:t>
      </w:r>
      <w:r w:rsidRPr="00F90303">
        <w:rPr>
          <w:rFonts w:asciiTheme="majorBidi" w:hAnsiTheme="majorBidi" w:cstheme="majorBidi"/>
          <w:sz w:val="32"/>
          <w:szCs w:val="32"/>
          <w:cs/>
        </w:rPr>
        <w:t>ใช้เสียงข้างมากที่จะวินิจฉัยเรื่องราวต่างๆ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ซึ่งการตัดสินปัญหานั้นต้องเป็นบัณฑิต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คือ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คนมีปัญญา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๒</w:t>
      </w:r>
      <w:r w:rsidRPr="00F90303">
        <w:rPr>
          <w:rFonts w:asciiTheme="majorBidi" w:hAnsiTheme="majorBidi" w:cstheme="majorBidi"/>
          <w:sz w:val="32"/>
          <w:szCs w:val="32"/>
        </w:rPr>
        <w:t xml:space="preserve">. </w:t>
      </w:r>
      <w:r w:rsidRPr="00F90303">
        <w:rPr>
          <w:rFonts w:asciiTheme="majorBidi" w:hAnsiTheme="majorBidi" w:cstheme="majorBidi"/>
          <w:sz w:val="32"/>
          <w:szCs w:val="32"/>
          <w:cs/>
        </w:rPr>
        <w:t>หลักการตัดสินปัญหา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เกิดจากความต้องการของสังคมประสานกับความรู้จริงและเลือกเอาสิ่งที่ถูกต้องดีงาม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เพื่อให้เกิดประโยชน์ต่อสังคมโดยรวมพระพรหม</w:t>
      </w:r>
      <w:proofErr w:type="spellStart"/>
      <w:r w:rsidRPr="00F90303">
        <w:rPr>
          <w:rFonts w:asciiTheme="majorBidi" w:hAnsiTheme="majorBidi" w:cstheme="majorBidi"/>
          <w:sz w:val="32"/>
          <w:szCs w:val="32"/>
          <w:cs/>
        </w:rPr>
        <w:t>คุณาภรณ์</w:t>
      </w:r>
      <w:proofErr w:type="spellEnd"/>
      <w:r w:rsidRPr="00F90303">
        <w:rPr>
          <w:rFonts w:asciiTheme="majorBidi" w:hAnsiTheme="majorBidi" w:cstheme="majorBidi"/>
          <w:sz w:val="32"/>
          <w:szCs w:val="32"/>
          <w:cs/>
        </w:rPr>
        <w:t>ยังได้กล่าวเน้นลักษณะของระบบการเมืองในปัจจุบันที่สะท้อนถึงสังคมยุคใหม่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จำเป็นจะต้องใช้บัณฑิตเป็นจำนวนมากถึงจะสามารถบริหารงานเพื่อประเทศชาติได้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ซึ่งตรงข้ามกับสุภาษิตโบราณที่ว่าคนเขลาอ่อนปัญญา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มาประชุมกันมากมายเกินพัน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พวกเขาได้แต่คร่ำครวญรำพันตัดพ้อต่อว่ากัน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ปัญหาก็ไม่ได้แก้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แต่บัณฑิตเพียงผู้เดียวเข้ามา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เขารู้จักใช้ปัญญา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พาคนทั้งพันผ่านพ้นปัญหาไปได้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ที่ว่านี้ไม่ได้หมายความว่า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จะให้มานิยมการปกครองแบบบุคคลผู้เดียว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เพราะถ้าเปลี่ยนบัณฑิตผู้เดียว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มาเป็นคนพาลผู้เดียวล่ะก็จะกลายเป็นว่า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คนพาลผู้เดียวมาตัดสินใจ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ก็จะยิ่งยุ่งกันใหญ่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ตัวปัญหาอยู่ที่ว่าเมื่อคนตั้งพันที่อ่อนปัญญา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ไม่สามารถแก้ปัญหาได้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เราจะทำอย่างไร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เรายอมรับว่าบัณฑิตคนเดียว</w:t>
      </w:r>
      <w:r w:rsidRPr="00F90303">
        <w:rPr>
          <w:rFonts w:asciiTheme="majorBidi" w:hAnsiTheme="majorBidi" w:cstheme="majorBidi"/>
          <w:sz w:val="32"/>
          <w:szCs w:val="32"/>
          <w:cs/>
        </w:rPr>
        <w:lastRenderedPageBreak/>
        <w:t>ดีกว่าคนพาลตั้งพัน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แต่ใครๆ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ก็ต้องยอมรับว่า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มีบัณฑิตพันคน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ดีกว่ามีบัณฑิตคนเดียว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ประชาธิปไตยต้องการให้คนทั้งพันเป็นบัณฑิต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๑</w:t>
      </w:r>
      <w:r w:rsidRPr="00F90303">
        <w:rPr>
          <w:rFonts w:asciiTheme="majorBidi" w:hAnsiTheme="majorBidi" w:cstheme="majorBidi"/>
          <w:sz w:val="32"/>
          <w:szCs w:val="32"/>
        </w:rPr>
        <w:t xml:space="preserve">. </w:t>
      </w:r>
      <w:r w:rsidRPr="00F90303">
        <w:rPr>
          <w:rFonts w:asciiTheme="majorBidi" w:hAnsiTheme="majorBidi" w:cstheme="majorBidi"/>
          <w:sz w:val="32"/>
          <w:szCs w:val="32"/>
          <w:cs/>
        </w:rPr>
        <w:t>จะได้ไม่ต้องเสี่ยงต่อการที่จะได้คนเดียวที่เป็นพาล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แทนที่จะได้คนเดียวที่เป็นบัณฑิต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๒</w:t>
      </w:r>
      <w:r w:rsidRPr="00F90303">
        <w:rPr>
          <w:rFonts w:asciiTheme="majorBidi" w:hAnsiTheme="majorBidi" w:cstheme="majorBidi"/>
          <w:sz w:val="32"/>
          <w:szCs w:val="32"/>
        </w:rPr>
        <w:t xml:space="preserve">. </w:t>
      </w:r>
      <w:r w:rsidRPr="00F90303">
        <w:rPr>
          <w:rFonts w:asciiTheme="majorBidi" w:hAnsiTheme="majorBidi" w:cstheme="majorBidi"/>
          <w:sz w:val="32"/>
          <w:szCs w:val="32"/>
          <w:cs/>
        </w:rPr>
        <w:t>มีบัณฑิตพันคน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จะตัดสินใจได้ผลดีกว่ามีบัณฑิตคนเดียว</w:t>
      </w:r>
      <w:r w:rsidRPr="00F90303">
        <w:rPr>
          <w:rStyle w:val="a5"/>
          <w:rFonts w:asciiTheme="majorBidi" w:hAnsiTheme="majorBidi" w:cstheme="majorBidi"/>
        </w:rPr>
        <w:footnoteReference w:id="28"/>
      </w:r>
      <w:r w:rsidRPr="00F90303">
        <w:rPr>
          <w:rFonts w:asciiTheme="majorBidi" w:hAnsiTheme="majorBidi" w:cstheme="majorBidi"/>
          <w:sz w:val="32"/>
          <w:szCs w:val="32"/>
          <w:cs/>
        </w:rPr>
        <w:t>เมื่อเราเลือกระบบการเมืองการปกครองในแบบประชาธิปไตยแล้ว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เท่ากับทำให้สังคมมีภาระที่จะต้องทำให้คนทั้งพันหรือส่วนใหญ่ของพันนั้น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เป็นบัณฑิตผู้มีสติปัญญาอันนี้เป็นสาระสำคัญของการศึกษาที่จะช่วยพัฒนาประชาธิปไตย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ก็คือทำอย่างไรจะให้คนทั้งพันที่มาประชุมกันไม่ได้เรื่องนั้น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ให้กลายเป็นบัณฑิตขึ้นมามีคุณภาพทางสังคมการเมืองการปกครองต่อไป</w:t>
      </w:r>
    </w:p>
    <w:p w:rsidR="00F90303" w:rsidRPr="00F90303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โดยเฉพาะในยุคปัจจุบันนี้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มีข่าวสารมากมาย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และรวดเร็วจนกระทั่งเราบอกว่ามันล้นต่อการรับรู้ในระบบการเมือง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สังคมไทยยังตามไม่ทัน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ในเมื่อข้อมูลข่าวสารมีมากมายและมีเทคโนโลยีช่วยสื่อสารเผยแพร่ได้ง่ายรวดเร็ว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คนก็มีความโน้มเอียงไปตามกระแสมักจะตกอยู่ใต้อิทธิพลของผู้ที่มีความรู้ความเข้าใจ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มีความเชี่ยวชาญการเมืองอย่างน้อยเริ่มต้น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ผู้ที่เชี่ยวชาญด้านการข่าว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ก็คือสื่อมวลชน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อาจจะชักนำผู้คนไทยให้หันเหไปตามต้องการ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ยิ่งกว่านั้นถ้าสื่อสารชวนเชื่อทั้งหลายก็จะได้โอกาสทำลายสังคมแต่ถ้าคนไม่มีวิจารณญาณ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ไม่มีความสามารถในการคิดตัดสิน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แทนที่จะวินิจฉัย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ตัดสินใจในเรื่องต่างๆ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ได้ด้วยสติปัญญา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ก็กลายเป็นว่าจะถูกอิทธิพลของสื่อสารครอบงำ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ไม่เฉพาะสื่อสารชวนเชื่อทั้งหลาย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ยิ่งกว่านั้น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แม้แต่สื่อมวลชนซึ่งทำหน้าที่นำเสนอทั้งข่าวสาร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ทั้งความคิดแต่ละคนก็จะต้องศึกษาพินิจพิจารณาแม้แต่ในประเทศที่พัฒนาทางการเมืองแล้ว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ก็กำลังมีปัญหาว่า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เมื่อสังคมมีความซับซ้อนมากขึ้น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สิ่งที่ต้องเรียนรู้มากขึ้น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คนก็ตามไม่ทัน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ก็เริ่มมีการพึ่งผู้เชี่ยวชาญ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ทีนี้ก็กลายเป็นว่า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เรื่องอะไรต่อมิอะไร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ก็ต้องพึ่งพาอาศัยผู้เชี่ยวชาญหรือกฎหมายให้เป็นผู้ตัดสินใจปัญหานั้น</w:t>
      </w:r>
    </w:p>
    <w:p w:rsidR="00995B59" w:rsidRPr="00D95558" w:rsidRDefault="00F90303" w:rsidP="00D955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0303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การศึกษาเรียนรู้แก่ประชาชนถือเป็นหน้าที่ของรัฐจะต้องทำอย่างเร่งรีบเพื่อการพัฒนาศักยภาพของบุคคล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เพื่อให้คนมีสติปัญญาสามารถวินิจฉัยเรื่องราวต่างๆ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ได้รู้จักเสรีภาพได้อย่างถูกต้อง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เพราะหลักการประชาธิปไตยนั้นไม่ใช่จะนำรูปแบบลอกเขามาใช้ตามก็ประสบผลสำเร็จ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ประชาธิปไตยเป็นสิ่งจะต้องเพียรพยายามทำด้วยความตั้งใจจริงต้องมีการแสวงหาปัญญาและใช้ปัญญาอย่างจริงจัง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โดยให้บุคคลมีเสรีภาพที่จะพัฒนาศักยภาพของตนเอง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เพื่ออำนวยผลต่อการดำเนินชีวิตและสังคม</w:t>
      </w:r>
      <w:r w:rsidRPr="00F90303">
        <w:rPr>
          <w:rFonts w:asciiTheme="majorBidi" w:hAnsiTheme="majorBidi" w:cstheme="majorBidi"/>
          <w:sz w:val="32"/>
          <w:szCs w:val="32"/>
        </w:rPr>
        <w:t xml:space="preserve"> </w:t>
      </w:r>
      <w:r w:rsidRPr="00F90303">
        <w:rPr>
          <w:rFonts w:asciiTheme="majorBidi" w:hAnsiTheme="majorBidi" w:cstheme="majorBidi"/>
          <w:sz w:val="32"/>
          <w:szCs w:val="32"/>
          <w:cs/>
        </w:rPr>
        <w:t>ทำให้เสรีภาพในระบบประชาธิปไตยเป็นไปอย่างสมดุลควบคู่กับการพัฒนาเสรีภาพในการปกครองตนเองของบุคคล</w:t>
      </w:r>
    </w:p>
    <w:sectPr w:rsidR="00995B59" w:rsidRPr="00D95558" w:rsidSect="00070D1E">
      <w:headerReference w:type="default" r:id="rId9"/>
      <w:footnotePr>
        <w:numFmt w:val="thaiNumbers"/>
      </w:footnotePr>
      <w:pgSz w:w="11906" w:h="16838"/>
      <w:pgMar w:top="2155" w:right="1440" w:bottom="1440" w:left="2155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E6" w:rsidRDefault="00240BE6" w:rsidP="00FD5D5B">
      <w:pPr>
        <w:spacing w:after="0" w:line="240" w:lineRule="auto"/>
      </w:pPr>
      <w:r>
        <w:separator/>
      </w:r>
    </w:p>
  </w:endnote>
  <w:endnote w:type="continuationSeparator" w:id="0">
    <w:p w:rsidR="00240BE6" w:rsidRDefault="00240BE6" w:rsidP="00F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E6" w:rsidRDefault="00240BE6" w:rsidP="00FD5D5B">
      <w:pPr>
        <w:spacing w:after="0" w:line="240" w:lineRule="auto"/>
      </w:pPr>
      <w:r>
        <w:separator/>
      </w:r>
    </w:p>
  </w:footnote>
  <w:footnote w:type="continuationSeparator" w:id="0">
    <w:p w:rsidR="00240BE6" w:rsidRDefault="00240BE6" w:rsidP="00FD5D5B">
      <w:pPr>
        <w:spacing w:after="0" w:line="240" w:lineRule="auto"/>
      </w:pPr>
      <w:r>
        <w:continuationSeparator/>
      </w:r>
    </w:p>
  </w:footnote>
  <w:footnote w:id="1">
    <w:p w:rsidR="007B23A1" w:rsidRDefault="007B23A1" w:rsidP="007B23A1">
      <w:pPr>
        <w:pStyle w:val="a8"/>
        <w:shd w:val="clear" w:color="auto" w:fill="FFFFFF"/>
        <w:spacing w:before="0" w:beforeAutospacing="0" w:after="0" w:afterAutospacing="0" w:line="221" w:lineRule="atLeast"/>
        <w:ind w:firstLine="72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7863C0"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มานพ</w:t>
      </w:r>
      <w:r w:rsidRPr="007863C0"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</w:rPr>
        <w:t> </w:t>
      </w:r>
      <w:r w:rsidRPr="007863C0"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นักการเรียน</w:t>
      </w:r>
      <w:r w:rsidRPr="007863C0"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, </w:t>
      </w:r>
      <w:r w:rsidRPr="007863C0">
        <w:rPr>
          <w:rStyle w:val="a7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ผศ.</w:t>
      </w:r>
      <w:r w:rsidRPr="00C02172">
        <w:rPr>
          <w:rStyle w:val="a7"/>
          <w:rFonts w:asciiTheme="majorBidi" w:hAnsiTheme="majorBidi" w:cstheme="majorBidi"/>
          <w:color w:val="000000"/>
          <w:sz w:val="32"/>
          <w:szCs w:val="32"/>
        </w:rPr>
        <w:t>,</w:t>
      </w:r>
      <w:r w:rsidRPr="00C02172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รัฐศาสตร์ตามแนวพุทธศาสตร์</w:t>
      </w:r>
      <w:r w:rsidRPr="00C02172">
        <w:rPr>
          <w:rStyle w:val="a7"/>
          <w:rFonts w:asciiTheme="majorBidi" w:hAnsiTheme="majorBidi" w:cstheme="majorBidi"/>
          <w:color w:val="000000"/>
          <w:sz w:val="32"/>
          <w:szCs w:val="32"/>
        </w:rPr>
        <w:t>,</w:t>
      </w:r>
      <w:r w:rsidRPr="00C02172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อ้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าง</w:t>
      </w:r>
      <w:r w:rsidRPr="007767F4">
        <w:rPr>
          <w:rFonts w:asciiTheme="majorBidi" w:hAnsiTheme="majorBidi" w:cstheme="majorBidi"/>
          <w:color w:val="000000"/>
          <w:sz w:val="32"/>
          <w:szCs w:val="32"/>
          <w:cs/>
        </w:rPr>
        <w:t>ใน</w:t>
      </w:r>
      <w:r w:rsidRPr="003B6C4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www.src.ac.th/</w:t>
      </w:r>
    </w:p>
    <w:p w:rsidR="007B23A1" w:rsidRDefault="007B23A1" w:rsidP="007B23A1">
      <w:pPr>
        <w:pStyle w:val="a3"/>
      </w:pPr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web/</w:t>
      </w:r>
      <w:proofErr w:type="spellStart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index.php?option</w:t>
      </w:r>
      <w:proofErr w:type="spellEnd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= </w:t>
      </w:r>
      <w:proofErr w:type="spellStart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content&amp;task</w:t>
      </w:r>
      <w:proofErr w:type="spellEnd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=</w:t>
      </w:r>
      <w:proofErr w:type="spellStart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view&amp;id</w:t>
      </w:r>
      <w:proofErr w:type="spellEnd"/>
      <w:r w:rsidRPr="007767F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=423</w:t>
      </w:r>
    </w:p>
  </w:footnote>
  <w:footnote w:id="2">
    <w:p w:rsidR="007B23A1" w:rsidRPr="007B23A1" w:rsidRDefault="007B23A1" w:rsidP="007B23A1">
      <w:pPr>
        <w:pStyle w:val="a3"/>
        <w:ind w:firstLine="720"/>
        <w:rPr>
          <w:rFonts w:asciiTheme="majorBidi" w:hAnsiTheme="majorBidi" w:cstheme="majorBidi"/>
          <w:cs/>
        </w:rPr>
      </w:pPr>
      <w:r w:rsidRPr="007B23A1">
        <w:rPr>
          <w:rStyle w:val="a5"/>
          <w:rFonts w:asciiTheme="majorBidi" w:hAnsiTheme="majorBidi" w:cstheme="majorBidi"/>
        </w:rPr>
        <w:footnoteRef/>
      </w:r>
      <w:r w:rsidRPr="007B23A1">
        <w:rPr>
          <w:rFonts w:asciiTheme="majorBidi" w:hAnsiTheme="majorBidi" w:cstheme="majorBidi"/>
        </w:rPr>
        <w:t xml:space="preserve"> </w:t>
      </w:r>
      <w:proofErr w:type="spellStart"/>
      <w:r w:rsidRPr="007B23A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คนอง</w:t>
      </w:r>
      <w:proofErr w:type="spellEnd"/>
      <w:r w:rsidRPr="007B23A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7B23A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วังฝายแก้ว</w:t>
      </w:r>
      <w:r w:rsidRPr="007B23A1">
        <w:rPr>
          <w:rStyle w:val="a7"/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7B23A1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ผศ.</w:t>
      </w:r>
      <w:r w:rsidRPr="007B23A1">
        <w:rPr>
          <w:rStyle w:val="a7"/>
          <w:rFonts w:asciiTheme="majorBidi" w:hAnsiTheme="majorBidi" w:cstheme="majorBidi"/>
          <w:color w:val="000000"/>
          <w:sz w:val="32"/>
          <w:szCs w:val="32"/>
        </w:rPr>
        <w:t>,</w:t>
      </w:r>
      <w:r w:rsidRPr="007B23A1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รัฐศาสตร์ตามแนวพุทธศาสนา</w:t>
      </w:r>
      <w:r w:rsidRPr="007B23A1">
        <w:rPr>
          <w:rStyle w:val="a7"/>
          <w:rFonts w:asciiTheme="majorBidi" w:hAnsiTheme="majorBidi" w:cstheme="majorBidi"/>
          <w:color w:val="000000"/>
          <w:sz w:val="32"/>
          <w:szCs w:val="32"/>
        </w:rPr>
        <w:t>,</w:t>
      </w:r>
      <w:r w:rsidRPr="007B23A1">
        <w:rPr>
          <w:rFonts w:asciiTheme="majorBidi" w:hAnsiTheme="majorBidi" w:cstheme="majorBidi"/>
          <w:color w:val="000000"/>
          <w:sz w:val="32"/>
          <w:szCs w:val="32"/>
          <w:cs/>
        </w:rPr>
        <w:t>อ้างใน</w:t>
      </w:r>
      <w:r w:rsidRPr="007B23A1">
        <w:rPr>
          <w:rFonts w:asciiTheme="majorBidi" w:hAnsiTheme="majorBidi" w:cstheme="majorBidi"/>
          <w:color w:val="000000"/>
          <w:sz w:val="32"/>
          <w:szCs w:val="32"/>
        </w:rPr>
        <w:t xml:space="preserve"> www.gotoknow.org</w:t>
      </w:r>
      <w:r w:rsidRPr="007B23A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                        </w:t>
      </w:r>
      <w:r w:rsidRPr="007B23A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7B23A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/posts/442685</w:t>
      </w:r>
    </w:p>
  </w:footnote>
  <w:footnote w:id="3">
    <w:p w:rsidR="001962D7" w:rsidRPr="0031706B" w:rsidRDefault="001962D7" w:rsidP="00FD5D5B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อานนท์</w:t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อาภา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ภิรม</w:t>
      </w:r>
      <w:proofErr w:type="spellEnd"/>
      <w:r w:rsidRPr="0031706B">
        <w:rPr>
          <w:rFonts w:asciiTheme="majorBidi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b/>
          <w:bCs/>
          <w:sz w:val="32"/>
          <w:szCs w:val="32"/>
          <w:cs/>
        </w:rPr>
        <w:t>รัฐศาสตร์เบื้องต้น</w:t>
      </w:r>
      <w:r w:rsidRPr="0031706B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sz w:val="32"/>
          <w:szCs w:val="32"/>
        </w:rPr>
        <w:t>(</w:t>
      </w:r>
      <w:r w:rsidRPr="0031706B">
        <w:rPr>
          <w:rFonts w:asciiTheme="majorBidi" w:hAnsiTheme="majorBidi" w:cstheme="majorBidi"/>
          <w:sz w:val="32"/>
          <w:szCs w:val="32"/>
          <w:cs/>
        </w:rPr>
        <w:t>กรุงเทพมหานคร</w:t>
      </w:r>
      <w:r w:rsidRPr="0031706B">
        <w:rPr>
          <w:rFonts w:asciiTheme="majorBidi" w:hAnsiTheme="majorBidi" w:cstheme="majorBidi"/>
          <w:sz w:val="32"/>
          <w:szCs w:val="32"/>
        </w:rPr>
        <w:t xml:space="preserve">: O.S Printing House Co., </w:t>
      </w:r>
      <w:proofErr w:type="gramStart"/>
      <w:r w:rsidRPr="0031706B">
        <w:rPr>
          <w:rFonts w:asciiTheme="majorBidi" w:hAnsiTheme="majorBidi" w:cstheme="majorBidi"/>
          <w:sz w:val="32"/>
          <w:szCs w:val="32"/>
        </w:rPr>
        <w:t xml:space="preserve">Ltd. </w:t>
      </w:r>
      <w:r w:rsidRPr="0031706B">
        <w:rPr>
          <w:rFonts w:asciiTheme="majorBidi" w:hAnsiTheme="majorBidi" w:cstheme="majorBidi"/>
          <w:sz w:val="32"/>
          <w:szCs w:val="32"/>
          <w:cs/>
        </w:rPr>
        <w:t>๒๕๒๘</w:t>
      </w:r>
      <w:r w:rsidRPr="0031706B">
        <w:rPr>
          <w:rFonts w:asciiTheme="majorBidi" w:hAnsiTheme="majorBidi" w:cstheme="majorBidi"/>
          <w:sz w:val="32"/>
          <w:szCs w:val="32"/>
        </w:rPr>
        <w:t xml:space="preserve">), </w:t>
      </w:r>
      <w:r w:rsidRPr="0031706B">
        <w:rPr>
          <w:rFonts w:asciiTheme="majorBidi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๑๐๖</w:t>
      </w:r>
      <w:r w:rsidRPr="0031706B">
        <w:rPr>
          <w:rFonts w:asciiTheme="majorBidi" w:hAnsiTheme="majorBidi" w:cstheme="majorBidi"/>
          <w:sz w:val="32"/>
          <w:szCs w:val="32"/>
        </w:rPr>
        <w:t>–</w:t>
      </w:r>
      <w:r w:rsidRPr="0031706B">
        <w:rPr>
          <w:rFonts w:asciiTheme="majorBidi" w:hAnsiTheme="majorBidi" w:cstheme="majorBidi"/>
          <w:sz w:val="32"/>
          <w:szCs w:val="32"/>
          <w:cs/>
        </w:rPr>
        <w:t>๑๒๐</w:t>
      </w:r>
      <w:r w:rsidRPr="0031706B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31706B">
        <w:rPr>
          <w:rFonts w:asciiTheme="majorBidi" w:hAnsiTheme="majorBidi" w:cstheme="majorBidi"/>
          <w:sz w:val="32"/>
          <w:szCs w:val="32"/>
        </w:rPr>
        <w:t xml:space="preserve">  </w:t>
      </w:r>
    </w:p>
  </w:footnote>
  <w:footnote w:id="4">
    <w:p w:rsidR="001962D7" w:rsidRPr="0031706B" w:rsidRDefault="001962D7" w:rsidP="006E50D0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อ้างแล้ว อานนท์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อาภา</w:t>
      </w:r>
      <w:proofErr w:type="spellStart"/>
      <w:r w:rsidRPr="0031706B">
        <w:rPr>
          <w:rFonts w:asciiTheme="majorBidi" w:eastAsia="AngsanaNew" w:hAnsiTheme="majorBidi" w:cstheme="majorBidi"/>
          <w:sz w:val="32"/>
          <w:szCs w:val="32"/>
          <w:cs/>
        </w:rPr>
        <w:t>ภิรม</w:t>
      </w:r>
      <w:proofErr w:type="spellEnd"/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รัฐศาสตร์เบื้องต้น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,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๖๖</w:t>
      </w:r>
      <w:r w:rsidRPr="0031706B">
        <w:rPr>
          <w:rFonts w:asciiTheme="majorBidi" w:eastAsia="AngsanaNew" w:hAnsiTheme="majorBidi" w:cstheme="majorBidi"/>
          <w:sz w:val="32"/>
          <w:szCs w:val="32"/>
        </w:rPr>
        <w:t>–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๘๐</w:t>
      </w:r>
      <w:r w:rsidRPr="0031706B">
        <w:rPr>
          <w:rFonts w:asciiTheme="majorBidi" w:eastAsia="AngsanaNew" w:hAnsiTheme="majorBidi" w:cstheme="majorBidi"/>
          <w:sz w:val="32"/>
          <w:szCs w:val="32"/>
        </w:rPr>
        <w:t>.</w:t>
      </w:r>
    </w:p>
  </w:footnote>
  <w:footnote w:id="5">
    <w:p w:rsidR="001962D7" w:rsidRPr="0031706B" w:rsidRDefault="001962D7" w:rsidP="00FC2209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เรื่องเดียวกัน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๖๗</w:t>
      </w:r>
      <w:r w:rsidRPr="0031706B">
        <w:rPr>
          <w:rFonts w:asciiTheme="majorBidi" w:eastAsia="AngsanaNew" w:hAnsiTheme="majorBidi" w:cstheme="majorBidi"/>
          <w:sz w:val="32"/>
          <w:szCs w:val="32"/>
        </w:rPr>
        <w:t>.</w:t>
      </w:r>
    </w:p>
  </w:footnote>
  <w:footnote w:id="6">
    <w:p w:rsidR="001962D7" w:rsidRPr="0031706B" w:rsidRDefault="001962D7" w:rsidP="00A95553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อานนท์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อาภา</w:t>
      </w:r>
      <w:proofErr w:type="spellStart"/>
      <w:r w:rsidRPr="0031706B">
        <w:rPr>
          <w:rFonts w:asciiTheme="majorBidi" w:eastAsia="AngsanaNew" w:hAnsiTheme="majorBidi" w:cstheme="majorBidi"/>
          <w:sz w:val="32"/>
          <w:szCs w:val="32"/>
          <w:cs/>
        </w:rPr>
        <w:t>ภิรม</w:t>
      </w:r>
      <w:proofErr w:type="spellEnd"/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รัฐศาสตร์เบื้องต้น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๗๓</w:t>
      </w:r>
    </w:p>
  </w:footnote>
  <w:footnote w:id="7">
    <w:p w:rsidR="001962D7" w:rsidRPr="0031706B" w:rsidRDefault="001962D7" w:rsidP="001633A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บรรพต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วี</w:t>
      </w:r>
      <w:proofErr w:type="spellStart"/>
      <w:r w:rsidRPr="0031706B">
        <w:rPr>
          <w:rFonts w:asciiTheme="majorBidi" w:eastAsia="AngsanaNew" w:hAnsiTheme="majorBidi" w:cstheme="majorBidi"/>
          <w:sz w:val="32"/>
          <w:szCs w:val="32"/>
          <w:cs/>
        </w:rPr>
        <w:t>ระสัย</w:t>
      </w:r>
      <w:proofErr w:type="spellEnd"/>
      <w:r w:rsidRPr="0031706B">
        <w:rPr>
          <w:rFonts w:asciiTheme="majorBidi" w:eastAsia="AngsanaNew" w:hAnsiTheme="majorBidi" w:cstheme="majorBidi"/>
          <w:sz w:val="32"/>
          <w:szCs w:val="32"/>
        </w:rPr>
        <w:t>, “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สถาบันทางการเมือง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” 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เอกสารการสอนชุดวิชาหลักรัฐศาสตร์และการบริหาร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หน่วยที่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๑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</w:rPr>
        <w:t>-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๕</w:t>
      </w:r>
      <w:r w:rsidRPr="0031706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มหาวิทยาลัยสุโขทัยธรรมาธิราช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กรุงเทพมหานคร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: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ห้างหุ้นส่วนจำกัด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ป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สัมพันธ์พาณิชย์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๒๕๒๒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),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AngsanaNew" w:hAnsiTheme="majorBidi" w:cstheme="majorBidi"/>
          <w:sz w:val="32"/>
          <w:szCs w:val="32"/>
          <w:cs/>
        </w:rPr>
        <w:t>๑๘๑</w:t>
      </w:r>
      <w:r w:rsidRPr="0031706B">
        <w:rPr>
          <w:rFonts w:asciiTheme="majorBidi" w:eastAsia="AngsanaNew" w:hAnsiTheme="majorBidi" w:cstheme="majorBidi"/>
          <w:sz w:val="32"/>
          <w:szCs w:val="32"/>
        </w:rPr>
        <w:t>.</w:t>
      </w:r>
    </w:p>
  </w:footnote>
  <w:footnote w:id="8">
    <w:p w:rsidR="001962D7" w:rsidRPr="0031706B" w:rsidRDefault="001962D7" w:rsidP="00D95558">
      <w:pPr>
        <w:pStyle w:val="a8"/>
        <w:shd w:val="clear" w:color="auto" w:fill="FFFFFF"/>
        <w:spacing w:before="113" w:beforeAutospacing="0" w:after="113" w:afterAutospacing="0" w:line="221" w:lineRule="atLeast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cs/>
        </w:rPr>
        <w:t>ปรีชา ช้างขวัญยืน</w:t>
      </w:r>
      <w:r w:rsidRPr="0031706B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cs/>
        </w:rPr>
        <w:t>ทรรศนะทางการเมืองของพระพุทธศาสนา</w:t>
      </w:r>
      <w:r w:rsidRPr="0031706B">
        <w:rPr>
          <w:rFonts w:asciiTheme="majorBidi" w:hAnsiTheme="majorBidi" w:cstheme="majorBidi"/>
          <w:color w:val="000000"/>
          <w:sz w:val="32"/>
          <w:szCs w:val="32"/>
        </w:rPr>
        <w:t>, (</w:t>
      </w:r>
      <w:r w:rsidRPr="0031706B">
        <w:rPr>
          <w:rFonts w:asciiTheme="majorBidi" w:hAnsiTheme="majorBidi" w:cstheme="majorBidi"/>
          <w:color w:val="000000"/>
          <w:sz w:val="32"/>
          <w:szCs w:val="32"/>
          <w:cs/>
        </w:rPr>
        <w:t>กรุงเทพมหานคร: สามัคคี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cs/>
        </w:rPr>
        <w:t>สาส์น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cs/>
        </w:rPr>
        <w:t>๒๕๔๐)</w:t>
      </w:r>
      <w:r w:rsidRPr="0031706B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cs/>
        </w:rPr>
        <w:t>หน้า ๙๑-๙๔.</w:t>
      </w:r>
    </w:p>
    <w:p w:rsidR="001962D7" w:rsidRPr="0031706B" w:rsidRDefault="001962D7">
      <w:pPr>
        <w:pStyle w:val="a3"/>
        <w:rPr>
          <w:rFonts w:asciiTheme="majorBidi" w:hAnsiTheme="majorBidi" w:cstheme="majorBidi"/>
          <w:sz w:val="32"/>
          <w:szCs w:val="32"/>
        </w:rPr>
      </w:pPr>
    </w:p>
  </w:footnote>
  <w:footnote w:id="9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วิ.มหา.(ไทย) ๑ / (๗) - (๙).</w:t>
      </w:r>
    </w:p>
  </w:footnote>
  <w:footnote w:id="10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สมเด็จพระมหา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สมณ</w:t>
      </w:r>
      <w:proofErr w:type="spellEnd"/>
      <w:r w:rsidRPr="0031706B">
        <w:rPr>
          <w:rFonts w:asciiTheme="majorBidi" w:hAnsiTheme="majorBidi" w:cstheme="majorBidi"/>
          <w:sz w:val="32"/>
          <w:szCs w:val="32"/>
          <w:cs/>
        </w:rPr>
        <w:t>เจ้า กรมพระยาว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ชิรญาณว</w:t>
      </w:r>
      <w:proofErr w:type="spellEnd"/>
      <w:r w:rsidRPr="0031706B">
        <w:rPr>
          <w:rFonts w:asciiTheme="majorBidi" w:hAnsiTheme="majorBidi" w:cstheme="majorBidi"/>
          <w:sz w:val="32"/>
          <w:szCs w:val="32"/>
          <w:cs/>
        </w:rPr>
        <w:t>โรรส, วินัยมุข เล่ม ๑, หน้า ๙.</w:t>
      </w:r>
    </w:p>
  </w:footnote>
  <w:footnote w:id="11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วิ.มหา.(ไทย) ๑ / (๑๐).</w:t>
      </w:r>
    </w:p>
  </w:footnote>
  <w:footnote w:id="12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ราชบัณฑิตยสถาน, พจนานุกรมฉบับราชบัณฑิตยสถาน พ.ศ. ๒๕๒๕, พิมพ์ครั้งที่ ๓, (กรุงเทพมหานคร</w:t>
      </w:r>
      <w:r w:rsidRPr="0031706B">
        <w:rPr>
          <w:rFonts w:asciiTheme="majorBidi" w:hAnsiTheme="majorBidi" w:cstheme="majorBidi"/>
          <w:sz w:val="32"/>
          <w:szCs w:val="32"/>
        </w:rPr>
        <w:t xml:space="preserve"> : </w:t>
      </w:r>
      <w:r w:rsidRPr="0031706B">
        <w:rPr>
          <w:rFonts w:asciiTheme="majorBidi" w:hAnsiTheme="majorBidi" w:cstheme="majorBidi"/>
          <w:sz w:val="32"/>
          <w:szCs w:val="32"/>
          <w:cs/>
        </w:rPr>
        <w:t>สำนักพิมพ์อักษรเจริญทัศน์, ๒๕๓๐), หน้า ๘๒๐.</w:t>
      </w:r>
    </w:p>
  </w:footnote>
  <w:footnote w:id="13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พระธรรมปิฎก (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ป.อ.ปยุตฺ</w:t>
      </w:r>
      <w:proofErr w:type="spellEnd"/>
      <w:r w:rsidRPr="0031706B">
        <w:rPr>
          <w:rFonts w:asciiTheme="majorBidi" w:hAnsiTheme="majorBidi" w:cstheme="majorBidi"/>
          <w:sz w:val="32"/>
          <w:szCs w:val="32"/>
          <w:cs/>
        </w:rPr>
        <w:t xml:space="preserve">โต), พจนานุกรมพุทธศาสตร์  ฉบับประมวลศัพท์, พิมพ์ครั้งที่ ๙, (กรุงเทพมหานคร </w:t>
      </w:r>
      <w:r w:rsidRPr="0031706B">
        <w:rPr>
          <w:rFonts w:asciiTheme="majorBidi" w:hAnsiTheme="majorBidi" w:cstheme="majorBidi"/>
          <w:sz w:val="32"/>
          <w:szCs w:val="32"/>
        </w:rPr>
        <w:t>:</w:t>
      </w:r>
      <w:r w:rsidRPr="0031706B">
        <w:rPr>
          <w:rFonts w:asciiTheme="majorBidi" w:hAnsiTheme="majorBidi" w:cstheme="majorBidi"/>
          <w:sz w:val="32"/>
          <w:szCs w:val="32"/>
          <w:cs/>
        </w:rPr>
        <w:t xml:space="preserve"> บริษัทสหธรรมิก จำกัด, ๒๕๓๘), หน้า ๓๓๙.</w:t>
      </w:r>
    </w:p>
  </w:footnote>
  <w:footnote w:id="14">
    <w:p w:rsidR="0031706B" w:rsidRPr="0031706B" w:rsidRDefault="0031706B" w:rsidP="0031706B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hAnsiTheme="majorBidi" w:cstheme="majorBidi"/>
          <w:sz w:val="32"/>
          <w:szCs w:val="32"/>
        </w:rPr>
        <w:tab/>
      </w: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วิ.มหา. (ไทย) ๑ / (๘).</w:t>
      </w:r>
    </w:p>
  </w:footnote>
  <w:footnote w:id="15">
    <w:p w:rsidR="0031706B" w:rsidRPr="0031706B" w:rsidRDefault="0031706B" w:rsidP="0031706B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วิ.มหา. (ไทย) ๕ / (๔๕).</w:t>
      </w:r>
    </w:p>
  </w:footnote>
  <w:footnote w:id="16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ประจักษ์ พันธ์ชูเพชร.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การเมืองการปกครองไทย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: 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มิติทางประวัติศาสตร์ และสถาบันทางการเมือง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.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พิมพ์ครั้งที่ ๓. (กรุงเทพมหานคร: 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มายด์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พับ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ลิช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ชิ่ง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๒๕๔๓)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๑๙๙.</w:t>
      </w:r>
    </w:p>
  </w:footnote>
  <w:footnote w:id="17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ณัช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ชาภัทร อุ่นตรงจิตร.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รัฐศาสตร์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.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พิมพ์ครั้งที่ ๔. (กรุงเทพมหานคร: ด่าน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สุท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ธากา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รพิมพ์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๒๕๔๙)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๑๕๓.</w:t>
      </w:r>
    </w:p>
  </w:footnote>
  <w:footnote w:id="18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รพล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สุยะพรหม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ดร.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การเมืองการปกครองของไทย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(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กรุงเทพมหานคร: มหาจุฬา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บรรณาคาร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๒๕๔๘)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๘๐.</w:t>
      </w:r>
      <w:proofErr w:type="gramEnd"/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</w:footnote>
  <w:footnote w:id="19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ธโส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ธร ตู้ทองคำ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ผศ. </w:t>
      </w:r>
      <w:proofErr w:type="gram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“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อำนาจนิติบัญญัติและอำนาจบริหาร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”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ชุดวิชาการเมืองการปกครองไทย หน่วยที่ ๑๑-๑๕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  <w:proofErr w:type="gram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พิมพ์ครั้งที่ ๓. (นนทบุรี: มหาวิทยาลัยสุโขทัยธรรมาธิราช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๒๕๔๙)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๑๒๐-๑๒๑.</w:t>
      </w:r>
    </w:p>
  </w:footnote>
  <w:footnote w:id="20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ณัช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ชาภัทร อุ่นตรงจิตร.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รัฐศาสตร์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.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พิมพ์ครั้งที่ ๔. หน้า ๑๖๑-๑๖๓.</w:t>
      </w:r>
    </w:p>
  </w:footnote>
  <w:footnote w:id="21">
    <w:p w:rsidR="001962D7" w:rsidRPr="0031706B" w:rsidRDefault="001962D7" w:rsidP="007718A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อ้างแล้ว,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ณัช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ชาภัทร อุ่นตรงจิตร.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รัฐศาสตร์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๑๖๑-๑๖๓.</w:t>
      </w:r>
    </w:p>
  </w:footnote>
  <w:footnote w:id="22">
    <w:p w:rsidR="001962D7" w:rsidRPr="0031706B" w:rsidRDefault="001962D7" w:rsidP="004C0DBA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อ้างแล้ว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รพล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สุยะพรหม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ดร.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การเมืองการปกครองของไทย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๘๐.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</w:footnote>
  <w:footnote w:id="23">
    <w:p w:rsidR="00BE2A50" w:rsidRPr="0031706B" w:rsidRDefault="00BE2A50" w:rsidP="00BE2A5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พระครูโสภณปริยัติสุธี (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ศรีบรรดร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ถิรธมฺ</w:t>
      </w:r>
      <w:proofErr w:type="spellEnd"/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โม)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ทฤษฎีรัฐศาสตร์ในพระไตรปิฎก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๑๔๐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–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๑๔๑.</w:t>
      </w:r>
    </w:p>
  </w:footnote>
  <w:footnote w:id="24">
    <w:p w:rsidR="00BE2A50" w:rsidRPr="0031706B" w:rsidRDefault="00BE2A50" w:rsidP="00BE2A50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พระธรรมปิฎก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นิติศาสตร์แนวพุทธ</w:t>
      </w:r>
      <w:r w:rsidRPr="0031706B">
        <w:rPr>
          <w:rStyle w:val="a7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Pr="0031706B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(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กรุงเทพมหานคร: สหธรรมิก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๒๕๔๑)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Pr="003170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หน้า ๖๘</w:t>
      </w:r>
    </w:p>
  </w:footnote>
  <w:footnote w:id="25">
    <w:p w:rsidR="001962D7" w:rsidRPr="0031706B" w:rsidRDefault="001962D7" w:rsidP="00286F5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บุษบง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ชัยเจริญวัฒนะ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และบุญมี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ลี้</w:t>
      </w:r>
      <w:r w:rsidRPr="0031706B">
        <w:rPr>
          <w:rFonts w:asciiTheme="majorBidi" w:eastAsia="BrowalliaNew" w:hAnsiTheme="majorBidi" w:cstheme="majorBidi"/>
          <w:sz w:val="32"/>
          <w:szCs w:val="32"/>
        </w:rPr>
        <w:t>,“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ตัวชี้วัด</w:t>
      </w:r>
      <w:proofErr w:type="spellStart"/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ธรรมาภิ</w:t>
      </w:r>
      <w:proofErr w:type="spellEnd"/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บาล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”, </w:t>
      </w:r>
      <w:r w:rsidRPr="0031706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รายงานการวิจัย</w:t>
      </w:r>
      <w:r w:rsidRPr="0031706B">
        <w:rPr>
          <w:rFonts w:asciiTheme="majorBidi" w:eastAsia="BrowalliaNew" w:hAnsiTheme="majorBidi" w:cstheme="majorBidi"/>
          <w:sz w:val="32"/>
          <w:szCs w:val="32"/>
        </w:rPr>
        <w:t>,(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สถาบัน</w:t>
      </w:r>
      <w:r w:rsidRPr="0031706B">
        <w:rPr>
          <w:rFonts w:asciiTheme="majorBidi" w:eastAsia="BrowalliaNew" w:hAnsiTheme="majorBidi" w:cstheme="majorBidi"/>
          <w:sz w:val="32"/>
          <w:szCs w:val="32"/>
        </w:rPr>
        <w:t>-</w:t>
      </w:r>
    </w:p>
    <w:p w:rsidR="001962D7" w:rsidRPr="0031706B" w:rsidRDefault="001962D7" w:rsidP="00286F53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พระปกเกล้า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 :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คุรุสภาลาดพร้าว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๒๕๔๔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),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31706B">
        <w:rPr>
          <w:rFonts w:asciiTheme="majorBidi" w:eastAsia="BrowalliaNew" w:hAnsiTheme="majorBidi" w:cstheme="majorBidi"/>
          <w:sz w:val="32"/>
          <w:szCs w:val="32"/>
          <w:cs/>
        </w:rPr>
        <w:t>๔๙</w:t>
      </w:r>
      <w:r w:rsidRPr="0031706B">
        <w:rPr>
          <w:rFonts w:asciiTheme="majorBidi" w:eastAsia="BrowalliaNew" w:hAnsiTheme="majorBidi" w:cstheme="majorBidi"/>
          <w:sz w:val="32"/>
          <w:szCs w:val="32"/>
        </w:rPr>
        <w:t>.</w:t>
      </w:r>
    </w:p>
  </w:footnote>
  <w:footnote w:id="26">
    <w:p w:rsidR="001962D7" w:rsidRPr="0031706B" w:rsidRDefault="001962D7" w:rsidP="00F90303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ที</w:t>
      </w:r>
      <w:r w:rsidRPr="0031706B">
        <w:rPr>
          <w:rFonts w:asciiTheme="majorBidi" w:hAnsiTheme="majorBidi" w:cstheme="majorBidi"/>
          <w:sz w:val="32"/>
          <w:szCs w:val="32"/>
        </w:rPr>
        <w:t>.</w:t>
      </w:r>
      <w:r w:rsidRPr="0031706B">
        <w:rPr>
          <w:rFonts w:asciiTheme="majorBidi" w:hAnsiTheme="majorBidi" w:cstheme="majorBidi"/>
          <w:sz w:val="32"/>
          <w:szCs w:val="32"/>
          <w:cs/>
        </w:rPr>
        <w:t>ม</w:t>
      </w:r>
      <w:r w:rsidRPr="0031706B">
        <w:rPr>
          <w:rFonts w:asciiTheme="majorBidi" w:hAnsiTheme="majorBidi" w:cstheme="majorBidi"/>
          <w:sz w:val="32"/>
          <w:szCs w:val="32"/>
        </w:rPr>
        <w:t>. (</w:t>
      </w:r>
      <w:r w:rsidRPr="0031706B">
        <w:rPr>
          <w:rFonts w:asciiTheme="majorBidi" w:hAnsiTheme="majorBidi" w:cstheme="majorBidi"/>
          <w:sz w:val="32"/>
          <w:szCs w:val="32"/>
          <w:cs/>
        </w:rPr>
        <w:t>ไทย</w:t>
      </w:r>
      <w:r w:rsidRPr="0031706B">
        <w:rPr>
          <w:rFonts w:asciiTheme="majorBidi" w:hAnsiTheme="majorBidi" w:cstheme="majorBidi"/>
          <w:sz w:val="32"/>
          <w:szCs w:val="32"/>
        </w:rPr>
        <w:t xml:space="preserve">) </w:t>
      </w:r>
      <w:r w:rsidRPr="0031706B">
        <w:rPr>
          <w:rFonts w:asciiTheme="majorBidi" w:hAnsiTheme="majorBidi" w:cstheme="majorBidi"/>
          <w:sz w:val="32"/>
          <w:szCs w:val="32"/>
          <w:cs/>
        </w:rPr>
        <w:t>๑๐</w:t>
      </w:r>
      <w:r w:rsidRPr="0031706B">
        <w:rPr>
          <w:rFonts w:asciiTheme="majorBidi" w:hAnsiTheme="majorBidi" w:cstheme="majorBidi"/>
          <w:sz w:val="32"/>
          <w:szCs w:val="32"/>
        </w:rPr>
        <w:t>/</w:t>
      </w:r>
      <w:r w:rsidRPr="0031706B">
        <w:rPr>
          <w:rFonts w:asciiTheme="majorBidi" w:hAnsiTheme="majorBidi" w:cstheme="majorBidi"/>
          <w:sz w:val="32"/>
          <w:szCs w:val="32"/>
          <w:cs/>
        </w:rPr>
        <w:t>๑๓๔</w:t>
      </w:r>
      <w:r w:rsidRPr="0031706B">
        <w:rPr>
          <w:rFonts w:asciiTheme="majorBidi" w:hAnsiTheme="majorBidi" w:cstheme="majorBidi"/>
          <w:sz w:val="32"/>
          <w:szCs w:val="32"/>
        </w:rPr>
        <w:t>/</w:t>
      </w:r>
      <w:r w:rsidRPr="0031706B">
        <w:rPr>
          <w:rFonts w:asciiTheme="majorBidi" w:hAnsiTheme="majorBidi" w:cstheme="majorBidi"/>
          <w:sz w:val="32"/>
          <w:szCs w:val="32"/>
          <w:cs/>
        </w:rPr>
        <w:t>๗๘</w:t>
      </w:r>
      <w:r w:rsidRPr="0031706B">
        <w:rPr>
          <w:rFonts w:asciiTheme="majorBidi" w:hAnsiTheme="majorBidi" w:cstheme="majorBidi"/>
          <w:sz w:val="32"/>
          <w:szCs w:val="32"/>
        </w:rPr>
        <w:t>-</w:t>
      </w:r>
      <w:r w:rsidRPr="0031706B">
        <w:rPr>
          <w:rFonts w:asciiTheme="majorBidi" w:hAnsiTheme="majorBidi" w:cstheme="majorBidi"/>
          <w:sz w:val="32"/>
          <w:szCs w:val="32"/>
          <w:cs/>
        </w:rPr>
        <w:t>๘๐</w:t>
      </w:r>
      <w:r w:rsidRPr="0031706B">
        <w:rPr>
          <w:rFonts w:asciiTheme="majorBidi" w:hAnsiTheme="majorBidi" w:cstheme="majorBidi"/>
          <w:sz w:val="32"/>
          <w:szCs w:val="32"/>
        </w:rPr>
        <w:t>.</w:t>
      </w:r>
    </w:p>
  </w:footnote>
  <w:footnote w:id="27">
    <w:p w:rsidR="001962D7" w:rsidRPr="0031706B" w:rsidRDefault="001962D7" w:rsidP="00F90303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พระราชวรมุนี</w:t>
      </w:r>
      <w:r w:rsidRPr="0031706B">
        <w:rPr>
          <w:rFonts w:asciiTheme="majorBidi" w:hAnsiTheme="majorBidi" w:cstheme="majorBidi"/>
          <w:sz w:val="32"/>
          <w:szCs w:val="32"/>
        </w:rPr>
        <w:t xml:space="preserve"> (</w:t>
      </w:r>
      <w:r w:rsidRPr="0031706B">
        <w:rPr>
          <w:rFonts w:asciiTheme="majorBidi" w:hAnsiTheme="majorBidi" w:cstheme="majorBidi"/>
          <w:sz w:val="32"/>
          <w:szCs w:val="32"/>
          <w:cs/>
        </w:rPr>
        <w:t>ประยุทธ์</w:t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ปยุตฺ</w:t>
      </w:r>
      <w:proofErr w:type="spellEnd"/>
      <w:r w:rsidRPr="0031706B">
        <w:rPr>
          <w:rFonts w:asciiTheme="majorBidi" w:hAnsiTheme="majorBidi" w:cstheme="majorBidi"/>
          <w:sz w:val="32"/>
          <w:szCs w:val="32"/>
          <w:cs/>
        </w:rPr>
        <w:t>โต</w:t>
      </w:r>
      <w:r w:rsidRPr="0031706B">
        <w:rPr>
          <w:rFonts w:asciiTheme="majorBidi" w:hAnsiTheme="majorBidi" w:cstheme="majorBidi"/>
          <w:sz w:val="32"/>
          <w:szCs w:val="32"/>
        </w:rPr>
        <w:t xml:space="preserve">), </w:t>
      </w:r>
      <w:r w:rsidRPr="0031706B">
        <w:rPr>
          <w:rFonts w:asciiTheme="majorBidi" w:hAnsiTheme="majorBidi" w:cstheme="majorBidi"/>
          <w:b/>
          <w:bCs/>
          <w:sz w:val="32"/>
          <w:szCs w:val="32"/>
          <w:cs/>
        </w:rPr>
        <w:t>พุทธศาสนากับสังคมไทย</w:t>
      </w:r>
      <w:r w:rsidRPr="0031706B">
        <w:rPr>
          <w:rFonts w:asciiTheme="majorBidi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๓๕</w:t>
      </w:r>
      <w:r w:rsidRPr="0031706B">
        <w:rPr>
          <w:rFonts w:asciiTheme="majorBidi" w:hAnsiTheme="majorBidi" w:cstheme="majorBidi"/>
          <w:sz w:val="32"/>
          <w:szCs w:val="32"/>
        </w:rPr>
        <w:t>.</w:t>
      </w:r>
    </w:p>
  </w:footnote>
  <w:footnote w:id="28">
    <w:p w:rsidR="001962D7" w:rsidRPr="0031706B" w:rsidRDefault="001962D7" w:rsidP="00F90303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1706B">
        <w:rPr>
          <w:rStyle w:val="a5"/>
          <w:rFonts w:asciiTheme="majorBidi" w:hAnsiTheme="majorBidi" w:cstheme="majorBidi"/>
        </w:rPr>
        <w:footnoteRef/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พระธรรมปิฎก</w:t>
      </w:r>
      <w:r w:rsidRPr="0031706B">
        <w:rPr>
          <w:rFonts w:asciiTheme="majorBidi" w:hAnsiTheme="majorBidi" w:cstheme="majorBidi"/>
          <w:sz w:val="32"/>
          <w:szCs w:val="32"/>
        </w:rPr>
        <w:t xml:space="preserve"> (</w:t>
      </w:r>
      <w:r w:rsidRPr="0031706B">
        <w:rPr>
          <w:rFonts w:asciiTheme="majorBidi" w:hAnsiTheme="majorBidi" w:cstheme="majorBidi"/>
          <w:sz w:val="32"/>
          <w:szCs w:val="32"/>
          <w:cs/>
        </w:rPr>
        <w:t>ป</w:t>
      </w:r>
      <w:r w:rsidRPr="0031706B">
        <w:rPr>
          <w:rFonts w:asciiTheme="majorBidi" w:hAnsiTheme="majorBidi" w:cstheme="majorBidi"/>
          <w:sz w:val="32"/>
          <w:szCs w:val="32"/>
        </w:rPr>
        <w:t>.</w:t>
      </w:r>
      <w:r w:rsidRPr="0031706B">
        <w:rPr>
          <w:rFonts w:asciiTheme="majorBidi" w:hAnsiTheme="majorBidi" w:cstheme="majorBidi"/>
          <w:sz w:val="32"/>
          <w:szCs w:val="32"/>
          <w:cs/>
        </w:rPr>
        <w:t>อ</w:t>
      </w:r>
      <w:r w:rsidRPr="0031706B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31706B">
        <w:rPr>
          <w:rFonts w:asciiTheme="majorBidi" w:hAnsiTheme="majorBidi" w:cstheme="majorBidi"/>
          <w:sz w:val="32"/>
          <w:szCs w:val="32"/>
          <w:cs/>
        </w:rPr>
        <w:t>ปยุตฺ</w:t>
      </w:r>
      <w:proofErr w:type="spellEnd"/>
      <w:r w:rsidRPr="0031706B">
        <w:rPr>
          <w:rFonts w:asciiTheme="majorBidi" w:hAnsiTheme="majorBidi" w:cstheme="majorBidi"/>
          <w:sz w:val="32"/>
          <w:szCs w:val="32"/>
          <w:cs/>
        </w:rPr>
        <w:t>โต</w:t>
      </w:r>
      <w:r w:rsidRPr="0031706B">
        <w:rPr>
          <w:rFonts w:asciiTheme="majorBidi" w:hAnsiTheme="majorBidi" w:cstheme="majorBidi"/>
          <w:sz w:val="32"/>
          <w:szCs w:val="32"/>
        </w:rPr>
        <w:t xml:space="preserve">), </w:t>
      </w:r>
      <w:r w:rsidRPr="0031706B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กระบวนการเรียนรู้เพื่อพัฒนาคนสู่ประชาธิปไตย</w:t>
      </w:r>
      <w:r w:rsidRPr="0031706B">
        <w:rPr>
          <w:rFonts w:asciiTheme="majorBidi" w:hAnsiTheme="majorBidi" w:cstheme="majorBidi"/>
          <w:sz w:val="32"/>
          <w:szCs w:val="32"/>
        </w:rPr>
        <w:t xml:space="preserve">, </w:t>
      </w:r>
      <w:r w:rsidRPr="0031706B">
        <w:rPr>
          <w:rFonts w:asciiTheme="majorBidi" w:hAnsiTheme="majorBidi" w:cstheme="majorBidi"/>
          <w:sz w:val="32"/>
          <w:szCs w:val="32"/>
          <w:cs/>
        </w:rPr>
        <w:t>หน้า</w:t>
      </w:r>
      <w:r w:rsidRPr="0031706B">
        <w:rPr>
          <w:rFonts w:asciiTheme="majorBidi" w:hAnsiTheme="majorBidi" w:cstheme="majorBidi"/>
          <w:sz w:val="32"/>
          <w:szCs w:val="32"/>
        </w:rPr>
        <w:t xml:space="preserve"> </w:t>
      </w:r>
      <w:r w:rsidRPr="0031706B">
        <w:rPr>
          <w:rFonts w:asciiTheme="majorBidi" w:hAnsiTheme="majorBidi" w:cstheme="majorBidi"/>
          <w:sz w:val="32"/>
          <w:szCs w:val="32"/>
          <w:cs/>
        </w:rPr>
        <w:t>๘</w:t>
      </w:r>
      <w:r w:rsidRPr="0031706B">
        <w:rPr>
          <w:rFonts w:asciiTheme="majorBidi" w:hAnsiTheme="majorBidi" w:cstheme="majorBidi"/>
          <w:sz w:val="32"/>
          <w:szCs w:val="32"/>
        </w:rPr>
        <w:t xml:space="preserve"> – </w:t>
      </w:r>
      <w:r w:rsidRPr="0031706B">
        <w:rPr>
          <w:rFonts w:asciiTheme="majorBidi" w:hAnsiTheme="majorBidi" w:cstheme="majorBidi"/>
          <w:sz w:val="32"/>
          <w:szCs w:val="32"/>
          <w:cs/>
        </w:rPr>
        <w:t>๙</w:t>
      </w:r>
      <w:r w:rsidRPr="0031706B">
        <w:rPr>
          <w:rFonts w:asciiTheme="majorBidi" w:hAnsiTheme="majorBidi" w:cstheme="majorBidi"/>
          <w:sz w:val="32"/>
          <w:szCs w:val="3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4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70D1E" w:rsidRDefault="009D5982">
        <w:pPr>
          <w:pStyle w:val="aa"/>
          <w:jc w:val="right"/>
        </w:pPr>
        <w:r w:rsidRPr="00070D1E">
          <w:rPr>
            <w:sz w:val="28"/>
          </w:rPr>
          <w:fldChar w:fldCharType="begin"/>
        </w:r>
        <w:r w:rsidR="00070D1E" w:rsidRPr="00070D1E">
          <w:rPr>
            <w:sz w:val="28"/>
          </w:rPr>
          <w:instrText xml:space="preserve"> PAGE   \* MERGEFORMAT </w:instrText>
        </w:r>
        <w:r w:rsidRPr="00070D1E">
          <w:rPr>
            <w:sz w:val="28"/>
          </w:rPr>
          <w:fldChar w:fldCharType="separate"/>
        </w:r>
        <w:r w:rsidR="00A10563" w:rsidRPr="00A10563">
          <w:rPr>
            <w:rFonts w:ascii="Cordia New" w:hAnsi="Cordia New" w:cs="Cordia New"/>
            <w:noProof/>
            <w:sz w:val="28"/>
            <w:cs/>
            <w:lang w:val="th-TH"/>
          </w:rPr>
          <w:t>๒</w:t>
        </w:r>
        <w:r w:rsidRPr="00070D1E">
          <w:rPr>
            <w:sz w:val="28"/>
          </w:rPr>
          <w:fldChar w:fldCharType="end"/>
        </w:r>
      </w:p>
    </w:sdtContent>
  </w:sdt>
  <w:p w:rsidR="00070D1E" w:rsidRDefault="00070D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93"/>
    <w:multiLevelType w:val="hybridMultilevel"/>
    <w:tmpl w:val="9F700B70"/>
    <w:lvl w:ilvl="0" w:tplc="5C06D882">
      <w:start w:val="1"/>
      <w:numFmt w:val="thaiNumbers"/>
      <w:lvlText w:val="%1."/>
      <w:lvlJc w:val="left"/>
      <w:pPr>
        <w:ind w:left="720" w:hanging="360"/>
      </w:pPr>
      <w:rPr>
        <w:rFonts w:ascii="AngsanaUPC,Bold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52D6"/>
    <w:multiLevelType w:val="hybridMultilevel"/>
    <w:tmpl w:val="9F700B70"/>
    <w:lvl w:ilvl="0" w:tplc="5C06D882">
      <w:start w:val="1"/>
      <w:numFmt w:val="thaiNumbers"/>
      <w:lvlText w:val="%1."/>
      <w:lvlJc w:val="left"/>
      <w:pPr>
        <w:ind w:left="720" w:hanging="360"/>
      </w:pPr>
      <w:rPr>
        <w:rFonts w:ascii="AngsanaUPC,Bold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41DF"/>
    <w:multiLevelType w:val="hybridMultilevel"/>
    <w:tmpl w:val="FC8043FE"/>
    <w:lvl w:ilvl="0" w:tplc="B36CDA6C">
      <w:start w:val="1"/>
      <w:numFmt w:val="thaiNumbers"/>
      <w:lvlText w:val="%1."/>
      <w:lvlJc w:val="left"/>
      <w:pPr>
        <w:ind w:left="1650" w:hanging="930"/>
      </w:pPr>
      <w:rPr>
        <w:rFonts w:ascii="Helvetica" w:eastAsiaTheme="minorHAnsi" w:hAnsi="Helvetica" w:cs="Angsan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6D"/>
    <w:rsid w:val="00004B33"/>
    <w:rsid w:val="00011ADE"/>
    <w:rsid w:val="000272E2"/>
    <w:rsid w:val="00070D1E"/>
    <w:rsid w:val="00100EFA"/>
    <w:rsid w:val="001633A0"/>
    <w:rsid w:val="00191A32"/>
    <w:rsid w:val="001962D7"/>
    <w:rsid w:val="001D3207"/>
    <w:rsid w:val="00213594"/>
    <w:rsid w:val="0021416D"/>
    <w:rsid w:val="00240BE6"/>
    <w:rsid w:val="00241EA4"/>
    <w:rsid w:val="00286F53"/>
    <w:rsid w:val="002C115B"/>
    <w:rsid w:val="002E5D91"/>
    <w:rsid w:val="0031706B"/>
    <w:rsid w:val="004C0DBA"/>
    <w:rsid w:val="004D7A0A"/>
    <w:rsid w:val="005702C0"/>
    <w:rsid w:val="005A1B7F"/>
    <w:rsid w:val="005D0644"/>
    <w:rsid w:val="006972E0"/>
    <w:rsid w:val="006E50D0"/>
    <w:rsid w:val="00744A74"/>
    <w:rsid w:val="00750616"/>
    <w:rsid w:val="007718AF"/>
    <w:rsid w:val="00776871"/>
    <w:rsid w:val="007B23A1"/>
    <w:rsid w:val="008A5D4A"/>
    <w:rsid w:val="00995B59"/>
    <w:rsid w:val="009D5982"/>
    <w:rsid w:val="00A10563"/>
    <w:rsid w:val="00A521E9"/>
    <w:rsid w:val="00A95553"/>
    <w:rsid w:val="00AF7FCD"/>
    <w:rsid w:val="00B24CF8"/>
    <w:rsid w:val="00BE2A50"/>
    <w:rsid w:val="00D17113"/>
    <w:rsid w:val="00D21B16"/>
    <w:rsid w:val="00D95558"/>
    <w:rsid w:val="00D9610C"/>
    <w:rsid w:val="00F90303"/>
    <w:rsid w:val="00FC2209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16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D5D5B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FD5D5B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FD5D5B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B24CF8"/>
    <w:pPr>
      <w:ind w:left="720"/>
      <w:contextualSpacing/>
    </w:pPr>
  </w:style>
  <w:style w:type="character" w:styleId="a7">
    <w:name w:val="Strong"/>
    <w:basedOn w:val="a0"/>
    <w:uiPriority w:val="22"/>
    <w:qFormat/>
    <w:rsid w:val="006972E0"/>
    <w:rPr>
      <w:b/>
      <w:bCs/>
    </w:rPr>
  </w:style>
  <w:style w:type="paragraph" w:styleId="a8">
    <w:name w:val="Normal (Web)"/>
    <w:basedOn w:val="a"/>
    <w:uiPriority w:val="99"/>
    <w:unhideWhenUsed/>
    <w:rsid w:val="006972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972E0"/>
  </w:style>
  <w:style w:type="character" w:styleId="a9">
    <w:name w:val="Hyperlink"/>
    <w:basedOn w:val="a0"/>
    <w:uiPriority w:val="99"/>
    <w:semiHidden/>
    <w:unhideWhenUsed/>
    <w:rsid w:val="00697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70D1E"/>
  </w:style>
  <w:style w:type="paragraph" w:styleId="ac">
    <w:name w:val="footer"/>
    <w:basedOn w:val="a"/>
    <w:link w:val="ad"/>
    <w:uiPriority w:val="99"/>
    <w:semiHidden/>
    <w:unhideWhenUsed/>
    <w:rsid w:val="0007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07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16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D5D5B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FD5D5B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FD5D5B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B24CF8"/>
    <w:pPr>
      <w:ind w:left="720"/>
      <w:contextualSpacing/>
    </w:pPr>
  </w:style>
  <w:style w:type="character" w:styleId="a7">
    <w:name w:val="Strong"/>
    <w:basedOn w:val="a0"/>
    <w:uiPriority w:val="22"/>
    <w:qFormat/>
    <w:rsid w:val="006972E0"/>
    <w:rPr>
      <w:b/>
      <w:bCs/>
    </w:rPr>
  </w:style>
  <w:style w:type="paragraph" w:styleId="a8">
    <w:name w:val="Normal (Web)"/>
    <w:basedOn w:val="a"/>
    <w:uiPriority w:val="99"/>
    <w:unhideWhenUsed/>
    <w:rsid w:val="006972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972E0"/>
  </w:style>
  <w:style w:type="character" w:styleId="a9">
    <w:name w:val="Hyperlink"/>
    <w:basedOn w:val="a0"/>
    <w:uiPriority w:val="99"/>
    <w:semiHidden/>
    <w:unhideWhenUsed/>
    <w:rsid w:val="00697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70D1E"/>
  </w:style>
  <w:style w:type="paragraph" w:styleId="ac">
    <w:name w:val="footer"/>
    <w:basedOn w:val="a"/>
    <w:link w:val="ad"/>
    <w:uiPriority w:val="99"/>
    <w:semiHidden/>
    <w:unhideWhenUsed/>
    <w:rsid w:val="0007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07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8E76-7633-421B-8983-4FB02FA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KKD 2011 V.2</cp:lastModifiedBy>
  <cp:revision>2</cp:revision>
  <cp:lastPrinted>2013-06-19T01:44:00Z</cp:lastPrinted>
  <dcterms:created xsi:type="dcterms:W3CDTF">2013-06-23T12:39:00Z</dcterms:created>
  <dcterms:modified xsi:type="dcterms:W3CDTF">2013-06-23T12:39:00Z</dcterms:modified>
</cp:coreProperties>
</file>