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E1" w:rsidRPr="005E7FE1" w:rsidRDefault="005E7FE1" w:rsidP="005E7F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ความหมายของ </w:t>
      </w:r>
      <w:r w:rsidRPr="005E7FE1"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พลเมืองดี</w:t>
      </w:r>
      <w:r w:rsidRPr="005E7FE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” </w:t>
      </w: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ในวิถีชีวิตประชาธิปไตย</w:t>
      </w:r>
    </w:p>
    <w:p w:rsidR="005E7FE1" w:rsidRPr="005E7FE1" w:rsidRDefault="005E7FE1" w:rsidP="005E7F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ab/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พจนานุกรมนักเรียนฉบับราชบัณฑิตยสถาน  ได้ให้ความหมายของคำต่าง ๆ  ดังนี้</w:t>
      </w:r>
    </w:p>
    <w:p w:rsidR="005E7FE1" w:rsidRPr="005E7FE1" w:rsidRDefault="005E7FE1" w:rsidP="005E7F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ab/>
        <w:t>“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พลเมือง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” 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ชาวเมือง  ชาวประเทศ  ประชาชน</w:t>
      </w:r>
    </w:p>
    <w:p w:rsidR="005E7FE1" w:rsidRPr="005E7FE1" w:rsidRDefault="005E7FE1" w:rsidP="005E7F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ab/>
        <w:t>“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วิถี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” 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สาย  แนว  ทาง  ถนน</w:t>
      </w:r>
    </w:p>
    <w:p w:rsidR="005E7FE1" w:rsidRPr="005E7FE1" w:rsidRDefault="005E7FE1" w:rsidP="005E7F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ab/>
        <w:t>“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ประชาธิปไตย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” 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แบบการปกครองที่ถือมติปวงชนเป็นใหญ่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ab/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ดังนั้นคำว่า </w:t>
      </w:r>
      <w:r w:rsidRPr="005E7FE1">
        <w:rPr>
          <w:rFonts w:ascii="TH SarabunPSK" w:eastAsia="Times New Roman" w:hAnsi="TH SarabunPSK" w:cs="TH SarabunPSK"/>
          <w:sz w:val="32"/>
          <w:szCs w:val="32"/>
        </w:rPr>
        <w:t>“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พลเมืองดีในวิถีชีวิตประชาธิปไตย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” 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จึงหมายถึง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พลเมืองที่มีคุณลักษณะที่สำคัญ  คือ  เป็นผู้ที่ยึดมั่นในหลักศีลธรรมและคุณธรรมของศาสนา  มีหลักการทางประชาธิปไตยในการดำรงชีวิต  ปฏิบัติตนตามกฎหมาย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ดำรงตนเป็นประโยชน์ต่อสังคม โดยมีการช่วยเหลือเกื้อกูลกัน  อันจะก่อให้เกิดการพัฒนาสังคมและประเทศชาติ  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ให้เป็นสังคมและประเทศประชาธิปไตยอย่างแท้จริงหลักการทางประชาธิปไตย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ab/>
      </w: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หลักการทางประชาธิปไตยที่สำคัญ  ได้แก่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1)  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หลักอำนาจอธิปไตยเป็นของประชาชน  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ประชาชนเป็นเจ้าของ  อำนาจสูงสุดในการปกครองรัฐ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2)  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หลักความเสมอภาค  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ความเท่าเทียมกันในสังคมประชาธิปไตย  ถือว่าทุกคนที่เกิดมาจะมีความ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    เท่าเทียมกันในฐานะการเป็นประชากรของรัฐ  ได้แก่  มีสิทธิเสรีภาพ  มีหน้าที่เสมอภาคกัน ไม่มีการแบ่งชนชั้น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    หรือการเลือกปฏิบัติ  ควรดำรงชีวิตอยู่ร่วมกันอย่างสันติ ไม่ข่มเหงรังแกคนที่อ่อนแอหรือยากจนกว่า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3)  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หลักนิติธรรม  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การใช้หลักกฎหมายเป็นกฎเกณฑ์การอยู่ร่วมกัน เพื่อความสงบสุขของสังคม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4)  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หลักเหตุผล  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การใช้เหตุผลที่ถูกต้องในการตัดสินหรือยุติปัญหาในสังคม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5)  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หลักการถือเสียงข้างมาก  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การลงมติโดยยอมรับเสียงส่วนใหญ่ในสังคมประชาธิปไตย  ครอบครัว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     ประชาธิปไตย  จึงใช้หลักการถือเสียงข้างมากเพื่อลงมติในประเด็นต่าง ๆ  ได้อย่างสันติวิธี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6)  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หลักประนีประนอม  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การลดความขัดแย้งโดยการผ่อนหนักผ่อนเบาให้กัน  ร่วมมือกันเพื่อเห็นแก่ประโยชน์ของส่วนรวมเป็นสำคัญ</w:t>
      </w:r>
    </w:p>
    <w:p w:rsidR="005E7FE1" w:rsidRDefault="005E7FE1" w:rsidP="005E7FE1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    หลักการทางประชาธิปไตยจึงเป็นหลักการสำคัญที่นำมาใช้ในการดำเนินชีวิตในสังคม  เพื่อก่อให้เกิดความสงบสุขในสังคมได้แนวทางการปฏิบัติตนเป็นพลเมืองดีตามวิถีชีวิตประชาธิปไตย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พลเมืองดีตามวิถีชีวิตประชาธิปไตยควรมีแนวทางการปฏิบัติตนดังนี้ คือ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1)  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ด้านสังคม  ได้แก่</w:t>
      </w:r>
      <w:proofErr w:type="gramEnd"/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(1)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การแสดงความคิดอย่างมีเหตุผล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(2)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การรับฟังข้อคิดเห็นของผู้อื่น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(3)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การยอมรับเมื่อผู้อื่นมีเหตุผลที่ดีกว่า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(4)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การตัดสินใจโดยใช้เหตุผลมากกว่าอารมณ์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(5)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การเคารพระเบียบของสังคม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(6)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การมีจิตสาธารณะ  คือ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เห็นแก่ประโยชน์ของส่วนรวมและรักษาสาธารณสมบัติ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2)  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ด้านเศรษฐกิจ  ได้แก่</w:t>
      </w:r>
      <w:proofErr w:type="gramEnd"/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(1)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การประหยัดและอดออมในครอบครัว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(2)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การซื่อสัตย์สุจริตต่ออาชีพที่ทำ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(3)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การพัฒนางานอาชีพให้ก้าวหน้า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(4)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การใช้เวลาว่างให้เป็นประโยชน์ต่อตนเองและสังคม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(5)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การสร้างงานและสร้างสรรค์สิ่งประดิษฐ์ใหม่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ๆ  เพื่อให้เกิดประโยชน์ต่อสังคมไทยและสังคมโลก</w:t>
      </w:r>
      <w:proofErr w:type="gramEnd"/>
    </w:p>
    <w:p w:rsid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(6)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การเป็นผู้ผลิตและผู้บริโภคที่ดี  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มีความซื่อสัตย์  ยึดมั่นในอุดมการณ์ที่ดีต่อชาติเป็นสำคัญ</w:t>
      </w:r>
      <w:proofErr w:type="gramEnd"/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3)      </w:t>
      </w:r>
      <w:proofErr w:type="gramStart"/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ด้านการเมืองการปกครอง  ได้แก่</w:t>
      </w:r>
      <w:proofErr w:type="gramEnd"/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(1)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การเคารพกฎหมาย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(2)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การรับฟังข้อคิดเห็นของทุกคนโดยอดทนต่อความขัดแย้งที่เกิดขึ้น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(3)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การยอมรับในเหตุผลที่ดีกว่า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(4)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การซื่อสัตย์ต่อหน้าที่โดยไม่เห็นแก่ประโยชน์ส่วนตน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(5)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การกล้าเสนอความคิดเห็นต่อส่วนรวม  กล้าเสนอตนเองในการทำหน้าที่สมาชิกสภาผู้แทนราษฎร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5E7FE1" w:rsidRPr="005E7FE1" w:rsidRDefault="005E7FE1" w:rsidP="005E7F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    หรือสมาชิกวุฒิสภา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(6)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การทำงานอย่างเต็มความสามารถ  เต็มเวลา</w:t>
      </w:r>
      <w:proofErr w:type="gramEnd"/>
    </w:p>
    <w:p w:rsid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คุณธรรม  จริยธรรม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หมายถึง  ความดีที่ควรประพฤติ  กิริยาที่ควรประพฤติ  คุณธรรม  จริยธรรมที่ส่งเสริมความเป็นพลเมืองดี  ได้แก่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1)      </w:t>
      </w:r>
      <w:proofErr w:type="gramStart"/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ความจงรักภักดีต่อชาติ  ศาสนา</w:t>
      </w:r>
      <w:proofErr w:type="gramEnd"/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พระมหากษัตริย์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หมายถึง  การตระหนักในความสำคัญของความเป็นชาติไทย  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การยึดมั่นในหลักศีลธรรมของศาสนา  และการจงรักภักดีต่อพระมหากษัตริย์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2)      </w:t>
      </w:r>
      <w:proofErr w:type="gramStart"/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ความมีระเบียบวินัย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การยึดมั่นในการอยู่ร่วมกันโดยยึดระเบียบวินัย  เพื่อความเป็นระเบียบเรียบร้อยในสังคม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3)      </w:t>
      </w:r>
      <w:proofErr w:type="gramStart"/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ความกล้าทางจริยธรรม 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ความกล้าหาญในทางที่ถูกที่ควร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4)      </w:t>
      </w:r>
      <w:proofErr w:type="gramStart"/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ความรับผิดชอบ 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การยอมเสียผลประโยชน์ส่วนตนเพื่อผู้อื่น  หรือสังคมโดยรวมได้รับประโยชน์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จากการกระทำของตน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5)      </w:t>
      </w:r>
      <w:proofErr w:type="gramStart"/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การเสียสละ  หมายถึง</w:t>
      </w:r>
      <w:proofErr w:type="gramEnd"/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การยอมเสียผลประโยชน์ส่วนตนเพื่อผู้อื่น  หรือสังคมโดยรวมได้รับประโยชน์จาก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การกระทำของตน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6)      </w:t>
      </w:r>
      <w:proofErr w:type="gramStart"/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การตรงต่อเวลา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การทำงานตรงตามเวลาที่ได้รับมอบหมาย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การส่งเสริมให้ผู้อื่นปฏิบัติตนเป็นพลเมืองดี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การที่บุคคลปฏิบัติตนเป็นพลเมืองดีในวิถีประชาธิปไตยแล้ว  ควรสนับสนุนส่งเสริมให้บุคคลอื่นปฏิบัติตนเป็นพลเมืองดีในวิถีประชาธิปไตยด้วย  โดยมีแนวทางการปฏิบัติดังนี้</w:t>
      </w:r>
    </w:p>
    <w:p w:rsidR="005E7FE1" w:rsidRPr="005E7FE1" w:rsidRDefault="005E7FE1" w:rsidP="005E7FE1">
      <w:pPr>
        <w:tabs>
          <w:tab w:val="num" w:pos="1125"/>
        </w:tabs>
        <w:spacing w:after="0" w:line="240" w:lineRule="auto"/>
        <w:ind w:hanging="40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1.        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การปฏิบัติตนให้เป็นพลเมืองดีในวิถีประชาธิปไตย  โดยยึดมั่นในคุณธรรม</w:t>
      </w:r>
      <w:proofErr w:type="spell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จริยธรรมม</w:t>
      </w:r>
      <w:proofErr w:type="spell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ของศาสนาและ</w:t>
      </w:r>
      <w:proofErr w:type="gramEnd"/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    หลักการของประชาธิปไตยมาใช้ในวิถีการดำรงชีวิตประจำวันเพื่อเป็นแบบอย่างที่ดีแก่คนรอบข้าง</w:t>
      </w:r>
    </w:p>
    <w:p w:rsidR="005E7FE1" w:rsidRPr="005E7FE1" w:rsidRDefault="005E7FE1" w:rsidP="005E7FE1">
      <w:pPr>
        <w:tabs>
          <w:tab w:val="num" w:pos="1125"/>
        </w:tabs>
        <w:spacing w:after="0" w:line="240" w:lineRule="auto"/>
        <w:ind w:hanging="40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2.        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เผยแพร่  อบรม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หรือสั่งสอนบุคคลในครอบครัว  เพื่อนบ้าน คนในสังคม  ให้ใช้หลักการทางประชาธิปไตยเป็นพื้นฐานในการดำรงชีวิตประจำวัน</w:t>
      </w:r>
    </w:p>
    <w:p w:rsidR="005E7FE1" w:rsidRPr="005E7FE1" w:rsidRDefault="005E7FE1" w:rsidP="005E7FE1">
      <w:pPr>
        <w:tabs>
          <w:tab w:val="num" w:pos="1125"/>
        </w:tabs>
        <w:spacing w:after="0" w:line="240" w:lineRule="auto"/>
        <w:ind w:hanging="40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3.        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สนับสนุนชุมชนในเรื่องที่เกี่ยวกับการปฏิบัติตนให้ถูกต้องตามกฎหมาย  โดยการบอกเล่า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เขียนบทความเผยแพร่ผ่านสื่อมวลชน</w:t>
      </w:r>
    </w:p>
    <w:p w:rsidR="005E7FE1" w:rsidRPr="005E7FE1" w:rsidRDefault="005E7FE1" w:rsidP="005E7FE1">
      <w:pPr>
        <w:tabs>
          <w:tab w:val="num" w:pos="1125"/>
        </w:tabs>
        <w:spacing w:after="0" w:line="240" w:lineRule="auto"/>
        <w:ind w:hanging="40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4.        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ชักชวน  หรือสนับสนุนคนดีมีความสามารถในการมีส่วนร่วมกับกิจกรรมทางการเมืองหรือกิจกรรม</w:t>
      </w:r>
      <w:proofErr w:type="gramEnd"/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    สาธารณประโยชน์ของชุมชน</w:t>
      </w:r>
    </w:p>
    <w:p w:rsidR="005E7FE1" w:rsidRPr="005E7FE1" w:rsidRDefault="005E7FE1" w:rsidP="005E7FE1">
      <w:pPr>
        <w:tabs>
          <w:tab w:val="num" w:pos="1125"/>
        </w:tabs>
        <w:spacing w:after="0" w:line="240" w:lineRule="auto"/>
        <w:ind w:hanging="40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5.        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เป็นหูเป็นตาให้กับรัฐหรือหน่วยงานของานรัฐในการสนับสนุนคนดี  และกำจัดคนที่เป็นภัยกับสังคม</w:t>
      </w:r>
      <w:proofErr w:type="gramEnd"/>
    </w:p>
    <w:p w:rsidR="005E7FE1" w:rsidRPr="005E7FE1" w:rsidRDefault="005E7FE1" w:rsidP="005E7FE1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การสนับสนุนให้ผู้อื่นปฏิบัติตนเป็นพลเมืองดีในวิถีประชาธิปไตย  ควรเป็นจิตสำนึกที่บุคคลพึงปฏิบัติเพื่อ</w:t>
      </w:r>
    </w:p>
    <w:p w:rsidR="005E7FE1" w:rsidRPr="005E7FE1" w:rsidRDefault="005E7FE1" w:rsidP="005E7FE1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ให้เกิดประชาธิปไตยอย่างแท้จริง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ab/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การที่บุคคลจะเป็นสมาชกที่ดีของสังคมไทยและสังคมโลก  จะต้องคำนึงถึงสถานภาพ  บทบาท  สิทธิ  เสรีภาพ  และหน้าที่ในการปฏิบัติตนเป็นพลเมืองดี</w:t>
      </w:r>
    </w:p>
    <w:p w:rsidR="005E7FE1" w:rsidRPr="005E7FE1" w:rsidRDefault="005E7FE1" w:rsidP="005E7FE1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ความหมายของสถานภาพ  บทบาท  สิทธิ  เสรีภาพ  และหน้าที่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1)      </w:t>
      </w:r>
      <w:proofErr w:type="gramStart"/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สถานภาพ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ตำแหน่งที่บุคคลได้รับจากการเป็นสมาชิกของสังคม  แบ่งออกเป็นสถานภาพที่ได้มาโดยกำเนิด  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เช่น  ลูก  หลาน  คนไทย เป็นต้น  และสถานภาพทางสังคม  เช่น  ครู  นักเรียน  แพทย์  เป็นต้น</w:t>
      </w:r>
    </w:p>
    <w:p w:rsid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2)      </w:t>
      </w:r>
      <w:proofErr w:type="gramStart"/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บทบาท 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การปฏิบัติตามสิทธิ  หน้าที่อันเนื่องมาจากสถานภาพของบุคคล  เนื่องจากบุคคลมีหลายสถานภาพ</w:t>
      </w: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ในคนคนเดียว  ฉะนั้นบทบาทของบุคคลจึงต้องปฏิบัติไปตามสถานภาพในสถานการณ์ตามสถานภาพนั้น ๆ 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3)      </w:t>
      </w: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สิทธิ 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หมายถึง  อำนาจหรือผลประโยชน์ของบุคคลที่กฎหมายให้ความคุ้มครอง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เช่น  สิทธิเลือกตั้ง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    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กฎหมายกำหนดให้บุคคลที่มีอายุ </w:t>
      </w:r>
      <w:r w:rsidRPr="005E7FE1">
        <w:rPr>
          <w:rFonts w:ascii="TH SarabunPSK" w:eastAsia="Times New Roman" w:hAnsi="TH SarabunPSK" w:cs="TH SarabunPSK"/>
          <w:sz w:val="32"/>
          <w:szCs w:val="32"/>
        </w:rPr>
        <w:t>18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ปีบริบูรณ์มีคุณสมบัติถูกต้องตามกฎหมายมีสิทธิเลือกสมาชิกสภาผู้แทนราษฎร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4)      </w:t>
      </w: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เสรีภาพ 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หมายถึง  ความมีอิสระในการกระทำของบุคคลที่อยู่ในของเขตของกฎหมาย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เช่น  เสรีภาพในการพูด  การเขียน  เป็นต้น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5)      </w:t>
      </w:r>
      <w:proofErr w:type="gramStart"/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หน้าที่ 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ภาระรับผิดชอบของบุคคลที่จะต้องปฏิบัติ  เช่น  หน้าที่ของบิดาที่มีต่อบุตร  เป็นต้น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ความสอดคล้องของสถานภาพและบทบาทของบุคคลในวิถีชีวิตประชาธิปไตย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สถานภาพและบทบาทของบุคคลที่สอดคล้องกัน เช่น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1)      </w:t>
      </w:r>
      <w:proofErr w:type="gramStart"/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พ่อ  แม่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ควรมีบทบาทดังนี้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(1)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รับผิดชอบในการอบรมสั่งสอนสมาชิกในครอบครัว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(2)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ให้การศึกษาต่อสมาชิกของครอบครัว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(3)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จัดสรรงบประมาณของครอบครัวให้เหมาะสมกับเศรษฐกิจของสังคมและโลก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(4)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ครองตนเป็นแบบอย่างที่ดีความรักต่อบุตร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2)      </w:t>
      </w:r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ครู </w:t>
      </w:r>
      <w:r w:rsidRPr="005E7FE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– </w:t>
      </w:r>
      <w:proofErr w:type="gramStart"/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อาจารย์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ควรมีบทบาท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ดังนี้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(1)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ถ่ายทอดความรู้แก่ศิษย์โดยกระบวนการที่หลากหลายให้เหมาะสมกับความสามารถและความสนใจของนักเรียน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(2)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ครองตนให้เหมาะสมและเป็นแบบอย่างที่ดีแก่ศิษย์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(3)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เป็นผู้เสียสละทั้งเวลาและอดทนในการสั่งสอนศิษย์ทั้งด้านความประพฤติและการศึกษา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(4)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ยึดมั่นในระเบียบวินัย  ตลอดจนปฏิบัติตามจรรยาบรรณครู</w:t>
      </w:r>
      <w:proofErr w:type="gramEnd"/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3)      </w:t>
      </w:r>
      <w:proofErr w:type="gramStart"/>
      <w:r w:rsidRPr="005E7F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นักเรียน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ควรมีบทบาท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ดังนี้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(1)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ยึดมั่นในคุณธรรมจริยธรรมและระเบียบของโรงเรียน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(2)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รับผิดชอบต่อหน้าที่ในการศึกษาหาความรู้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(3)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ให้ความเคารพต่อบุคคลที่อาวุโสโดยมีมารยาทที่เหมาะสมกับสถานการณ์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(4)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รับฟังและปฏิบัติตามคำสั่งสอนอย่างมีเหตุผล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(5)    </w:t>
      </w:r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ขยันหมั่นเพียรในการแสดงหาความรู้เพิ่มเติม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 xml:space="preserve">(6)    </w:t>
      </w:r>
      <w:proofErr w:type="gramStart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>เสริมสร้างความสามัคคีในครอบครัว  โรงเรียน</w:t>
      </w:r>
      <w:proofErr w:type="gramEnd"/>
      <w:r w:rsidRPr="005E7FE1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และชุมชน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E7FE1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5E7FE1" w:rsidRPr="005E7FE1" w:rsidRDefault="005E7FE1" w:rsidP="005E7FE1">
      <w:pPr>
        <w:pStyle w:val="5"/>
        <w:spacing w:before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E7FE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ความหมายและขอบเขตของการอยู่ร่วมกัน</w:t>
      </w:r>
    </w:p>
    <w:p w:rsidR="005E7FE1" w:rsidRPr="005E7FE1" w:rsidRDefault="005E7FE1" w:rsidP="005E7FE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ab/>
      </w:r>
      <w:r w:rsidRPr="005E7FE1">
        <w:rPr>
          <w:rFonts w:ascii="TH SarabunPSK" w:hAnsi="TH SarabunPSK" w:cs="TH SarabunPSK"/>
          <w:sz w:val="32"/>
          <w:szCs w:val="32"/>
          <w:cs/>
        </w:rPr>
        <w:t>การอยู่ร่วมกันอย่างสันติสุข  หมายถึง  การที่มนุษย์มาอยู่ร่วมกันเป็นสังคม  สามารถปฏิบัติตามกฎเกณฑ์การอยู่ร่วมกันในรูปของกฎระเบียบหรือกฎหมาย  และมีคุณธรรม  จริยธรรมในการช่วยเหลือเกื้อกูลกัน  การมีส่วนร่วมกิจกรรมต่าง ๆ  ของสังคม  เช่น  การมีส่วนร่วมในกิจกรรมการเมืองการปกครอง  การมีส่วนร่วมในการคุ้มครองสิทธิมนุษยชน  และการปฏิบัติตามคุณธรรมของการอยู่ร่วมกันตามหลักศาสนาที่ตนเองนับถือ  จะทำให้ประชาชนสามารถอยู่ร่วมกันอย่างสันติสุขคุณธรรมของการอยู่ร่วมกันตามหลักศาสนาที่บุคคลนับถือ</w:t>
      </w:r>
    </w:p>
    <w:p w:rsidR="005E7FE1" w:rsidRPr="005E7FE1" w:rsidRDefault="005E7FE1" w:rsidP="005E7F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ab/>
      </w:r>
      <w:r w:rsidRPr="005E7FE1">
        <w:rPr>
          <w:rFonts w:ascii="TH SarabunPSK" w:hAnsi="TH SarabunPSK" w:cs="TH SarabunPSK"/>
          <w:sz w:val="32"/>
          <w:szCs w:val="32"/>
          <w:cs/>
        </w:rPr>
        <w:t xml:space="preserve">หลักธรรมที่เน้นการอยู่ร่วมกันอย่างสันติของศาสนาต่าง  ๆ </w:t>
      </w:r>
    </w:p>
    <w:p w:rsidR="005E7FE1" w:rsidRPr="005E7FE1" w:rsidRDefault="005E7FE1" w:rsidP="005E7F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ab/>
      </w:r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>พระพุทธศาสนา</w:t>
      </w:r>
    </w:p>
    <w:p w:rsidR="005E7FE1" w:rsidRPr="005E7FE1" w:rsidRDefault="005E7FE1" w:rsidP="005E7F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ab/>
      </w:r>
      <w:r w:rsidRPr="005E7FE1">
        <w:rPr>
          <w:rFonts w:ascii="TH SarabunPSK" w:hAnsi="TH SarabunPSK" w:cs="TH SarabunPSK"/>
          <w:sz w:val="32"/>
          <w:szCs w:val="32"/>
          <w:cs/>
        </w:rPr>
        <w:t>พระพุทธศาสนา  มีหลักธรรมที่สำคัญที่หล่อหลอมให้พุทธศาสนิกชนเป็นคนรักสันติ  รัก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อิสระเสรี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มีนิสัยโอบอ้อมอารี มีเมตตากรุณาต่อกัน  ได้แก่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b/>
          <w:bCs/>
          <w:sz w:val="32"/>
          <w:szCs w:val="32"/>
        </w:rPr>
        <w:t xml:space="preserve">1)      </w:t>
      </w:r>
      <w:proofErr w:type="spellStart"/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>สังคห</w:t>
      </w:r>
      <w:proofErr w:type="spellEnd"/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 </w:t>
      </w:r>
      <w:proofErr w:type="gramStart"/>
      <w:r w:rsidRPr="005E7FE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E7FE1">
        <w:rPr>
          <w:rFonts w:ascii="TH SarabunPSK" w:hAnsi="TH SarabunPSK" w:cs="TH SarabunPSK"/>
          <w:sz w:val="32"/>
          <w:szCs w:val="32"/>
          <w:cs/>
        </w:rPr>
        <w:t xml:space="preserve">  หมายถึง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หลักธรรมสำหรับสงเคราะห์หรือเป็นเครื่องยึดเหนี่ยวน้ำใจของคนในสังคมให้อยู่ร่วมกันอย่างมีความสุข  ได้แก่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(1)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ทาน  คือ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การให้  แบ่งปัน  เสียสละ  เผื่อแผ่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(2)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ปิยวาจา  คือ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การกล่าววาจาสุภาพ  อ่อนหวาน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(3)    </w:t>
      </w:r>
      <w:proofErr w:type="spellStart"/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อัตถ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จริยา  คือ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การกระทำตนให้เป็นประโยชน์ต่อตนเองและผู้อื่น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(4)    </w:t>
      </w:r>
      <w:proofErr w:type="spellStart"/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สมานัตต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ตา  คือ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การวางตัวเหมาะสม  เสมอต้น  เสมอปลาย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lastRenderedPageBreak/>
        <w:t xml:space="preserve">2)      </w:t>
      </w:r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พรหมวิหาร </w:t>
      </w:r>
      <w:proofErr w:type="gramStart"/>
      <w:r w:rsidRPr="005E7FE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E7FE1">
        <w:rPr>
          <w:rFonts w:ascii="TH SarabunPSK" w:hAnsi="TH SarabunPSK" w:cs="TH SarabunPSK"/>
          <w:sz w:val="32"/>
          <w:szCs w:val="32"/>
          <w:cs/>
        </w:rPr>
        <w:t xml:space="preserve">  หมายถึง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ธรรมประจำใจที่ทำให้เป็นพรหมหรือให้เสมอด้วยพรหมในทางปฏิบัติ  หมายถึง  </w:t>
      </w:r>
    </w:p>
    <w:p w:rsidR="005E7FE1" w:rsidRPr="005E7FE1" w:rsidRDefault="005E7FE1" w:rsidP="005E7F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5E7FE1">
        <w:rPr>
          <w:rFonts w:ascii="TH SarabunPSK" w:hAnsi="TH SarabunPSK" w:cs="TH SarabunPSK"/>
          <w:sz w:val="32"/>
          <w:szCs w:val="32"/>
          <w:cs/>
        </w:rPr>
        <w:t xml:space="preserve">คุณธรรมของผู้ใหญ่  ซึ่งต้องมีประจำในอยู่ตลอดเวลา  มี  </w:t>
      </w:r>
      <w:proofErr w:type="gramStart"/>
      <w:r w:rsidRPr="005E7FE1">
        <w:rPr>
          <w:rFonts w:ascii="TH SarabunPSK" w:hAnsi="TH SarabunPSK" w:cs="TH SarabunPSK"/>
          <w:sz w:val="32"/>
          <w:szCs w:val="32"/>
        </w:rPr>
        <w:t>4</w:t>
      </w:r>
      <w:r w:rsidRPr="005E7FE1">
        <w:rPr>
          <w:rFonts w:ascii="TH SarabunPSK" w:hAnsi="TH SarabunPSK" w:cs="TH SarabunPSK"/>
          <w:sz w:val="32"/>
          <w:szCs w:val="32"/>
          <w:cs/>
        </w:rPr>
        <w:t xml:space="preserve">  ประการ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(1)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เมตตา  คือ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ความปรารถนาดีต่อผู้อื่น  ปรารถนาให้ผู้อื่นมีความสุข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(2)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กรุณา  คือ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ความสงสาร  มีความปรารถนาช่วยผู้อื่นหรือสัตว์ที่ประสบความทุกข์  ให้พ้นทุกข์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(3)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มุทิตา  คือ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ความยินดีเมื่อผู้อื่นได้ดี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(4)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อุเบกขา  คือ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ความวางเฉย  หรือความรู้สึกเป็นกลาง ๆ  ไม่ดีใจ ไม่เสียใจเมื่อเห็นผู้อื่นประสบความสุข</w:t>
      </w:r>
    </w:p>
    <w:p w:rsidR="005E7FE1" w:rsidRPr="005E7FE1" w:rsidRDefault="005E7FE1" w:rsidP="005E7F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  <w:cs/>
        </w:rPr>
        <w:t xml:space="preserve">      หรือความทุกข์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3)      </w:t>
      </w:r>
      <w:proofErr w:type="spellStart"/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>สัป</w:t>
      </w:r>
      <w:proofErr w:type="spellEnd"/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>ปรุ</w:t>
      </w:r>
      <w:proofErr w:type="spellStart"/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>ริส</w:t>
      </w:r>
      <w:proofErr w:type="spellEnd"/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ธรรม </w:t>
      </w:r>
      <w:r w:rsidRPr="005E7FE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E7FE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หมายถึง  หลักธรรมของคนดี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หรือหลักธรรมของสัตบุรุษ  </w:t>
      </w:r>
      <w:r w:rsidRPr="005E7FE1">
        <w:rPr>
          <w:rFonts w:ascii="TH SarabunPSK" w:hAnsi="TH SarabunPSK" w:cs="TH SarabunPSK"/>
          <w:sz w:val="32"/>
          <w:szCs w:val="32"/>
        </w:rPr>
        <w:t>7</w:t>
      </w:r>
      <w:r w:rsidRPr="005E7FE1">
        <w:rPr>
          <w:rFonts w:ascii="TH SarabunPSK" w:hAnsi="TH SarabunPSK" w:cs="TH SarabunPSK"/>
          <w:sz w:val="32"/>
          <w:szCs w:val="32"/>
          <w:cs/>
        </w:rPr>
        <w:t xml:space="preserve">  ประการ  ได้แก่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(1)    </w:t>
      </w:r>
      <w:proofErr w:type="spellStart"/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ธัมมัญญุ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ตา  คือ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ความเป็นผู้รู้จักเหตุ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(2)    </w:t>
      </w:r>
      <w:proofErr w:type="spellStart"/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อัตถัญญุ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ตา  คือ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ความเป็นผู้รู้จักผล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(3)    </w:t>
      </w:r>
      <w:proofErr w:type="spellStart"/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อัตตัญญุ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ตา  คือ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ความเป็นผู้รู้จักตน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(4)    </w:t>
      </w:r>
      <w:proofErr w:type="spellStart"/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มัตตัญญุ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ตา  คือ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ความเป็นผู้รู้จักประมาณ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(5)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กาลัญญุตา  คือ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ความเป็นผู้รู้จักกาลเวลา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(6)    </w:t>
      </w:r>
      <w:proofErr w:type="spellStart"/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ปริสัญญุ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ตา  คือ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ความเป็นผู้รู้จักปฏิบัติ</w:t>
      </w:r>
      <w:r w:rsidRPr="005E7FE1">
        <w:rPr>
          <w:rFonts w:ascii="TH SarabunPSK" w:hAnsi="TH SarabunPSK" w:cs="TH SarabunPSK"/>
          <w:sz w:val="32"/>
          <w:szCs w:val="32"/>
        </w:rPr>
        <w:t xml:space="preserve">  </w:t>
      </w:r>
      <w:r w:rsidRPr="005E7FE1">
        <w:rPr>
          <w:rFonts w:ascii="TH SarabunPSK" w:hAnsi="TH SarabunPSK" w:cs="TH SarabunPSK"/>
          <w:sz w:val="32"/>
          <w:szCs w:val="32"/>
          <w:cs/>
        </w:rPr>
        <w:t>การปรับตนและแก้ไขตนให้เหมาะสม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(7)    </w:t>
      </w:r>
      <w:proofErr w:type="spellStart"/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ปุคคลัญญุ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ตา  คือ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ความเป็นผู้รู้จักปฏิบัติตนให้เหมาะสมกับบุคคลซึ่งมีความแตกต่างกัน</w:t>
      </w:r>
    </w:p>
    <w:p w:rsidR="005E7FE1" w:rsidRPr="005E7FE1" w:rsidRDefault="005E7FE1" w:rsidP="005E7FE1">
      <w:pPr>
        <w:pStyle w:val="7"/>
        <w:spacing w:before="0" w:line="240" w:lineRule="auto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5E7FE1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ศาสนาอิสลาม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ab/>
      </w:r>
      <w:r w:rsidRPr="005E7FE1">
        <w:rPr>
          <w:rFonts w:ascii="TH SarabunPSK" w:hAnsi="TH SarabunPSK" w:cs="TH SarabunPSK"/>
          <w:sz w:val="32"/>
          <w:szCs w:val="32"/>
          <w:cs/>
        </w:rPr>
        <w:t>หลักธรรมในศาสนาอิสลาม  มุ่งให้มุสลิมปฏิบัติอย่างเคร่งครัด  มุสลิมทุกคนมีความรู้ในข้อปฏิบัติทางศาสนาอย่างดี มีการรวมกลุ่มอย่างเป็นเอกภาพ</w:t>
      </w:r>
    </w:p>
    <w:p w:rsidR="005E7FE1" w:rsidRPr="005E7FE1" w:rsidRDefault="005E7FE1" w:rsidP="005E7F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ab/>
      </w:r>
      <w:r w:rsidRPr="005E7FE1">
        <w:rPr>
          <w:rFonts w:ascii="TH SarabunPSK" w:hAnsi="TH SarabunPSK" w:cs="TH SarabunPSK"/>
          <w:sz w:val="32"/>
          <w:szCs w:val="32"/>
          <w:cs/>
        </w:rPr>
        <w:t xml:space="preserve">หลักคำสอนสำคัญที่ถือว่าเป็นโครงสร้างสำคัญ </w:t>
      </w:r>
      <w:r w:rsidRPr="005E7FE1">
        <w:rPr>
          <w:rFonts w:ascii="TH SarabunPSK" w:hAnsi="TH SarabunPSK" w:cs="TH SarabunPSK"/>
          <w:sz w:val="32"/>
          <w:szCs w:val="32"/>
        </w:rPr>
        <w:t>2</w:t>
      </w:r>
      <w:r w:rsidRPr="005E7FE1">
        <w:rPr>
          <w:rFonts w:ascii="TH SarabunPSK" w:hAnsi="TH SarabunPSK" w:cs="TH SarabunPSK"/>
          <w:sz w:val="32"/>
          <w:szCs w:val="32"/>
          <w:cs/>
        </w:rPr>
        <w:t xml:space="preserve"> ประการคือหลักศรัทธาและหลักปฏิบัติ ได้แก่</w:t>
      </w:r>
    </w:p>
    <w:p w:rsidR="005E7FE1" w:rsidRPr="005E7FE1" w:rsidRDefault="005E7FE1" w:rsidP="005E7FE1">
      <w:pPr>
        <w:tabs>
          <w:tab w:val="num" w:pos="180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b/>
          <w:bCs/>
          <w:sz w:val="32"/>
          <w:szCs w:val="32"/>
        </w:rPr>
        <w:t xml:space="preserve">1)      </w:t>
      </w:r>
      <w:proofErr w:type="gramStart"/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หลักศรัทธา  </w:t>
      </w:r>
      <w:r w:rsidRPr="005E7FE1">
        <w:rPr>
          <w:rFonts w:ascii="TH SarabunPSK" w:hAnsi="TH SarabunPSK" w:cs="TH SarabunPSK"/>
          <w:b/>
          <w:bCs/>
          <w:sz w:val="32"/>
          <w:szCs w:val="32"/>
        </w:rPr>
        <w:t>6</w:t>
      </w:r>
      <w:proofErr w:type="gramEnd"/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ประการ</w:t>
      </w:r>
    </w:p>
    <w:p w:rsidR="005E7FE1" w:rsidRPr="005E7FE1" w:rsidRDefault="005E7FE1" w:rsidP="005E7FE1">
      <w:pPr>
        <w:tabs>
          <w:tab w:val="num" w:pos="216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(1)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ศรัทธา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ในอัลเลาะห์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มีความเชื่อมั่น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ในอัลเลาะห์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เพียงองค์เดียว</w:t>
      </w:r>
      <w:proofErr w:type="gramEnd"/>
    </w:p>
    <w:p w:rsidR="005E7FE1" w:rsidRPr="005E7FE1" w:rsidRDefault="005E7FE1" w:rsidP="005E7FE1">
      <w:pPr>
        <w:tabs>
          <w:tab w:val="num" w:pos="216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(2)    </w:t>
      </w:r>
      <w:r w:rsidRPr="005E7FE1">
        <w:rPr>
          <w:rFonts w:ascii="TH SarabunPSK" w:hAnsi="TH SarabunPSK" w:cs="TH SarabunPSK"/>
          <w:sz w:val="32"/>
          <w:szCs w:val="32"/>
          <w:cs/>
        </w:rPr>
        <w:t>ศรัทธาในเทพบริวารหรือ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เทว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ทูต</w:t>
      </w:r>
    </w:p>
    <w:p w:rsidR="005E7FE1" w:rsidRPr="005E7FE1" w:rsidRDefault="005E7FE1" w:rsidP="005E7FE1">
      <w:pPr>
        <w:tabs>
          <w:tab w:val="num" w:pos="216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(3)    </w:t>
      </w:r>
      <w:r w:rsidRPr="005E7FE1">
        <w:rPr>
          <w:rFonts w:ascii="TH SarabunPSK" w:hAnsi="TH SarabunPSK" w:cs="TH SarabunPSK"/>
          <w:sz w:val="32"/>
          <w:szCs w:val="32"/>
          <w:cs/>
        </w:rPr>
        <w:t>ศรัทธาในพระคัมภีร์กุ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รอ่าน</w:t>
      </w:r>
      <w:proofErr w:type="spellEnd"/>
    </w:p>
    <w:p w:rsidR="005E7FE1" w:rsidRPr="005E7FE1" w:rsidRDefault="005E7FE1" w:rsidP="005E7FE1">
      <w:pPr>
        <w:tabs>
          <w:tab w:val="num" w:pos="216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(4)    </w:t>
      </w:r>
      <w:r w:rsidRPr="005E7FE1">
        <w:rPr>
          <w:rFonts w:ascii="TH SarabunPSK" w:hAnsi="TH SarabunPSK" w:cs="TH SarabunPSK"/>
          <w:sz w:val="32"/>
          <w:szCs w:val="32"/>
          <w:cs/>
        </w:rPr>
        <w:t>ศรัทธา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ต่อศา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สนทูต</w:t>
      </w:r>
    </w:p>
    <w:p w:rsidR="005E7FE1" w:rsidRPr="005E7FE1" w:rsidRDefault="005E7FE1" w:rsidP="005E7FE1">
      <w:pPr>
        <w:tabs>
          <w:tab w:val="num" w:pos="216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(5)    </w:t>
      </w:r>
      <w:r w:rsidRPr="005E7FE1">
        <w:rPr>
          <w:rFonts w:ascii="TH SarabunPSK" w:hAnsi="TH SarabunPSK" w:cs="TH SarabunPSK"/>
          <w:sz w:val="32"/>
          <w:szCs w:val="32"/>
          <w:cs/>
        </w:rPr>
        <w:t>ศรัทธาในวันสิ้นสุดโลก</w:t>
      </w:r>
    </w:p>
    <w:p w:rsidR="005E7FE1" w:rsidRPr="005E7FE1" w:rsidRDefault="005E7FE1" w:rsidP="005E7FE1">
      <w:pPr>
        <w:tabs>
          <w:tab w:val="num" w:pos="216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(6)    </w:t>
      </w:r>
      <w:r w:rsidRPr="005E7FE1">
        <w:rPr>
          <w:rFonts w:ascii="TH SarabunPSK" w:hAnsi="TH SarabunPSK" w:cs="TH SarabunPSK"/>
          <w:sz w:val="32"/>
          <w:szCs w:val="32"/>
          <w:cs/>
        </w:rPr>
        <w:t>ศรัทธาต่อกฎสภาวการณ์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ของอัลเลาะห์</w:t>
      </w:r>
      <w:proofErr w:type="spellEnd"/>
    </w:p>
    <w:p w:rsidR="005E7FE1" w:rsidRPr="005E7FE1" w:rsidRDefault="005E7FE1" w:rsidP="005E7FE1">
      <w:pPr>
        <w:tabs>
          <w:tab w:val="num" w:pos="180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b/>
          <w:bCs/>
          <w:sz w:val="32"/>
          <w:szCs w:val="32"/>
        </w:rPr>
        <w:t xml:space="preserve">2)      </w:t>
      </w:r>
      <w:proofErr w:type="gramStart"/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หลักปฏิบัติตามศรัทธา  </w:t>
      </w:r>
      <w:r w:rsidRPr="005E7FE1">
        <w:rPr>
          <w:rFonts w:ascii="TH SarabunPSK" w:hAnsi="TH SarabunPSK" w:cs="TH SarabunPSK"/>
          <w:b/>
          <w:bCs/>
          <w:sz w:val="32"/>
          <w:szCs w:val="32"/>
        </w:rPr>
        <w:t>5</w:t>
      </w:r>
      <w:proofErr w:type="gramEnd"/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ประการ  ได้แก่</w:t>
      </w:r>
    </w:p>
    <w:p w:rsidR="005E7FE1" w:rsidRPr="005E7FE1" w:rsidRDefault="005E7FE1" w:rsidP="005E7FE1">
      <w:pPr>
        <w:tabs>
          <w:tab w:val="num" w:pos="216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(1)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การปฏิญาณตน  หมายถึง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การปฏิญาณตนด้วยความเลื่อมใสศรัทธา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ต่ออัลเลาะห์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และท่าน</w:t>
      </w:r>
    </w:p>
    <w:p w:rsidR="005E7FE1" w:rsidRPr="005E7FE1" w:rsidRDefault="005E7FE1" w:rsidP="005E7F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  <w:cs/>
        </w:rPr>
        <w:t xml:space="preserve">       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นบีมูฮัม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 xml:space="preserve">หมัด 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คือศา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สนทูต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ของอัลเลาะห์</w:t>
      </w:r>
      <w:proofErr w:type="spellEnd"/>
    </w:p>
    <w:p w:rsidR="005E7FE1" w:rsidRPr="005E7FE1" w:rsidRDefault="005E7FE1" w:rsidP="005E7FE1">
      <w:pPr>
        <w:tabs>
          <w:tab w:val="num" w:pos="216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(2)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การนมาซ  หมายถึง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การแสดงความเคารพต่อพระเจ้าทั้งกาย  วาจา ใจ</w:t>
      </w:r>
    </w:p>
    <w:p w:rsidR="005E7FE1" w:rsidRPr="005E7FE1" w:rsidRDefault="005E7FE1" w:rsidP="005E7FE1">
      <w:pPr>
        <w:tabs>
          <w:tab w:val="num" w:pos="216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(3)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การบริจาคซะ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กาต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หมายถึง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การจ่ายทานจากผู้มีทรัพย์สิน  คนผู้มีสิทธิ์รับซะ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กาต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มี  คนอนาถา คนขัดสน  และผู้เข้ารับอิสลาม</w:t>
      </w:r>
    </w:p>
    <w:p w:rsidR="005E7FE1" w:rsidRPr="005E7FE1" w:rsidRDefault="005E7FE1" w:rsidP="005E7FE1">
      <w:pPr>
        <w:tabs>
          <w:tab w:val="num" w:pos="216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(4)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การถือศีลอด  หมายถึง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การละเว้นจากการบริโภคอาหาร  น้ำ  ละกิเลสต่าง   ๆ  ทำใจให้สงบ  </w:t>
      </w:r>
    </w:p>
    <w:p w:rsidR="005E7FE1" w:rsidRPr="005E7FE1" w:rsidRDefault="005E7FE1" w:rsidP="005E7F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  <w:cs/>
        </w:rPr>
        <w:t xml:space="preserve">      ปฏิบัติตั้งแต่แสงอาทิตย์ขึ้นจนแสงอาทิตย์ลับขอบฟ้า  หลังจากนั้นจึงบริโภคได้ปกติตลอดคืน  </w:t>
      </w:r>
    </w:p>
    <w:p w:rsidR="005E7FE1" w:rsidRPr="005E7FE1" w:rsidRDefault="005E7FE1" w:rsidP="005E7F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  <w:cs/>
        </w:rPr>
        <w:t xml:space="preserve">      การถือศีลอดโดยทั่วไป  เรียกว่า </w:t>
      </w:r>
      <w:r w:rsidRPr="005E7FE1">
        <w:rPr>
          <w:rFonts w:ascii="TH SarabunPSK" w:hAnsi="TH SarabunPSK" w:cs="TH SarabunPSK"/>
          <w:sz w:val="32"/>
          <w:szCs w:val="32"/>
        </w:rPr>
        <w:t>“</w:t>
      </w:r>
      <w:r w:rsidRPr="005E7FE1">
        <w:rPr>
          <w:rFonts w:ascii="TH SarabunPSK" w:hAnsi="TH SarabunPSK" w:cs="TH SarabunPSK"/>
          <w:sz w:val="32"/>
          <w:szCs w:val="32"/>
          <w:cs/>
        </w:rPr>
        <w:t>ถือบวช</w:t>
      </w:r>
      <w:r w:rsidRPr="005E7FE1">
        <w:rPr>
          <w:rFonts w:ascii="TH SarabunPSK" w:hAnsi="TH SarabunPSK" w:cs="TH SarabunPSK"/>
          <w:sz w:val="32"/>
          <w:szCs w:val="32"/>
        </w:rPr>
        <w:t>”</w:t>
      </w:r>
    </w:p>
    <w:p w:rsidR="005E7FE1" w:rsidRPr="005E7FE1" w:rsidRDefault="005E7FE1" w:rsidP="005E7FE1">
      <w:pPr>
        <w:tabs>
          <w:tab w:val="num" w:pos="216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(5)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การทำพิธี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ฮัจญ์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คือ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การเดินทางไปแสดงบุญที่นคร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เมกกะฮ์</w:t>
      </w:r>
      <w:proofErr w:type="spellEnd"/>
    </w:p>
    <w:p w:rsidR="005E7FE1" w:rsidRPr="005E7FE1" w:rsidRDefault="005E7FE1" w:rsidP="005E7FE1">
      <w:pPr>
        <w:pStyle w:val="7"/>
        <w:spacing w:before="0" w:line="240" w:lineRule="auto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5E7FE1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ศาสนาคริสต์</w:t>
      </w:r>
    </w:p>
    <w:p w:rsidR="005E7FE1" w:rsidRPr="005E7FE1" w:rsidRDefault="005E7FE1" w:rsidP="005E7FE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  <w:cs/>
        </w:rPr>
        <w:t>ศาสนาคริสต์มีหลักธรรมที่หล่อหลอมให้คริสต์ศาสนิกชนมีจิตเมตตา  มีความรักเพื่อนมนุษย์เหมือนรักตัวเอง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b/>
          <w:bCs/>
          <w:sz w:val="32"/>
          <w:szCs w:val="32"/>
        </w:rPr>
        <w:t xml:space="preserve">1)      </w:t>
      </w:r>
      <w:proofErr w:type="gramStart"/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>บัญญัติ</w:t>
      </w:r>
      <w:r w:rsidRPr="005E7FE1">
        <w:rPr>
          <w:rFonts w:ascii="TH SarabunPSK" w:hAnsi="TH SarabunPSK" w:cs="TH SarabunPSK"/>
          <w:b/>
          <w:bCs/>
          <w:sz w:val="32"/>
          <w:szCs w:val="32"/>
        </w:rPr>
        <w:t xml:space="preserve">  10</w:t>
      </w:r>
      <w:proofErr w:type="gramEnd"/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ประการ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(1)    </w:t>
      </w:r>
      <w:r w:rsidRPr="005E7FE1">
        <w:rPr>
          <w:rFonts w:ascii="TH SarabunPSK" w:hAnsi="TH SarabunPSK" w:cs="TH SarabunPSK"/>
          <w:sz w:val="32"/>
          <w:szCs w:val="32"/>
          <w:cs/>
        </w:rPr>
        <w:t>อย่ามีพระเจ้าอื่นนอกจากเรา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(2)    </w:t>
      </w:r>
      <w:r w:rsidRPr="005E7FE1">
        <w:rPr>
          <w:rFonts w:ascii="TH SarabunPSK" w:hAnsi="TH SarabunPSK" w:cs="TH SarabunPSK"/>
          <w:sz w:val="32"/>
          <w:szCs w:val="32"/>
          <w:cs/>
        </w:rPr>
        <w:t>อย่าทำรูปเคารพสำหรับตนหรือกราบไว้รูปเหล่านั้น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lastRenderedPageBreak/>
        <w:t xml:space="preserve">(3)    </w:t>
      </w:r>
      <w:r w:rsidRPr="005E7FE1">
        <w:rPr>
          <w:rFonts w:ascii="TH SarabunPSK" w:hAnsi="TH SarabunPSK" w:cs="TH SarabunPSK"/>
          <w:sz w:val="32"/>
          <w:szCs w:val="32"/>
          <w:cs/>
        </w:rPr>
        <w:t>อย่าเอ่ยพระนามของพระเจ้าโดยไม่สมเหตุ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(4)    </w:t>
      </w:r>
      <w:r w:rsidRPr="005E7FE1">
        <w:rPr>
          <w:rFonts w:ascii="TH SarabunPSK" w:hAnsi="TH SarabunPSK" w:cs="TH SarabunPSK"/>
          <w:sz w:val="32"/>
          <w:szCs w:val="32"/>
          <w:cs/>
        </w:rPr>
        <w:t>จงถือวันอาทิตย์เป็นวันศักดิ์สิทธิ์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(5)    </w:t>
      </w:r>
      <w:r w:rsidRPr="005E7FE1">
        <w:rPr>
          <w:rFonts w:ascii="TH SarabunPSK" w:hAnsi="TH SarabunPSK" w:cs="TH SarabunPSK"/>
          <w:sz w:val="32"/>
          <w:szCs w:val="32"/>
          <w:cs/>
        </w:rPr>
        <w:t>จงนับถือบิดามารดา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(6)    </w:t>
      </w:r>
      <w:r w:rsidRPr="005E7FE1">
        <w:rPr>
          <w:rFonts w:ascii="TH SarabunPSK" w:hAnsi="TH SarabunPSK" w:cs="TH SarabunPSK"/>
          <w:sz w:val="32"/>
          <w:szCs w:val="32"/>
          <w:cs/>
        </w:rPr>
        <w:t>อย่าฆ่าคน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(7)    </w:t>
      </w:r>
      <w:r w:rsidRPr="005E7FE1">
        <w:rPr>
          <w:rFonts w:ascii="TH SarabunPSK" w:hAnsi="TH SarabunPSK" w:cs="TH SarabunPSK"/>
          <w:sz w:val="32"/>
          <w:szCs w:val="32"/>
          <w:cs/>
        </w:rPr>
        <w:t>อย่าผิดประเวณี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(8)    </w:t>
      </w:r>
      <w:r w:rsidRPr="005E7FE1">
        <w:rPr>
          <w:rFonts w:ascii="TH SarabunPSK" w:hAnsi="TH SarabunPSK" w:cs="TH SarabunPSK"/>
          <w:sz w:val="32"/>
          <w:szCs w:val="32"/>
          <w:cs/>
        </w:rPr>
        <w:t>อย่าลักทรัพย์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(9)    </w:t>
      </w:r>
      <w:r w:rsidRPr="005E7FE1">
        <w:rPr>
          <w:rFonts w:ascii="TH SarabunPSK" w:hAnsi="TH SarabunPSK" w:cs="TH SarabunPSK"/>
          <w:sz w:val="32"/>
          <w:szCs w:val="32"/>
          <w:cs/>
        </w:rPr>
        <w:t>อย่าคิดมิชอบ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>(10)</w:t>
      </w:r>
      <w:r w:rsidRPr="005E7FE1">
        <w:rPr>
          <w:rFonts w:ascii="TH SarabunPSK" w:hAnsi="TH SarabunPSK" w:cs="TH SarabunPSK"/>
          <w:sz w:val="32"/>
          <w:szCs w:val="32"/>
          <w:cs/>
        </w:rPr>
        <w:t xml:space="preserve">  อย่าโลภสิ่งใดของผู้อื่น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2)      </w:t>
      </w:r>
      <w:proofErr w:type="gramStart"/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>หลักอาณาจักรพระเจ้า</w:t>
      </w:r>
      <w:r w:rsidRPr="005E7FE1">
        <w:rPr>
          <w:rFonts w:ascii="TH SarabunPSK" w:hAnsi="TH SarabunPSK" w:cs="TH SarabunPSK"/>
          <w:sz w:val="32"/>
          <w:szCs w:val="32"/>
          <w:cs/>
        </w:rPr>
        <w:t xml:space="preserve">  อาณาจักรพระเจ้าเป็นอาณาจักรที่มีแต่ความสุข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เป็นอาณาจักรแห่งความรักอย่างแท้จริง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b/>
          <w:bCs/>
          <w:sz w:val="32"/>
          <w:szCs w:val="32"/>
        </w:rPr>
        <w:t xml:space="preserve">3)      </w:t>
      </w:r>
      <w:r w:rsidRPr="005E7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หลักคำสอนที่สำคัญอื่น ๆ  </w:t>
      </w:r>
    </w:p>
    <w:p w:rsidR="005E7FE1" w:rsidRPr="005E7FE1" w:rsidRDefault="005E7FE1" w:rsidP="005E7F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1) 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หลักตรีเอกานุภาพ  ได้แก่</w:t>
      </w:r>
      <w:proofErr w:type="gramEnd"/>
    </w:p>
    <w:p w:rsidR="005E7FE1" w:rsidRPr="005E7FE1" w:rsidRDefault="005E7FE1" w:rsidP="005E7FE1">
      <w:pPr>
        <w:tabs>
          <w:tab w:val="num" w:pos="180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(1)    </w:t>
      </w:r>
      <w:r w:rsidRPr="005E7FE1">
        <w:rPr>
          <w:rFonts w:ascii="TH SarabunPSK" w:hAnsi="TH SarabunPSK" w:cs="TH SarabunPSK"/>
          <w:sz w:val="32"/>
          <w:szCs w:val="32"/>
          <w:cs/>
        </w:rPr>
        <w:t>พระเจ้าหรือพระบิดา</w:t>
      </w:r>
    </w:p>
    <w:p w:rsidR="005E7FE1" w:rsidRPr="005E7FE1" w:rsidRDefault="005E7FE1" w:rsidP="005E7FE1">
      <w:pPr>
        <w:tabs>
          <w:tab w:val="num" w:pos="180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(2)    </w:t>
      </w:r>
      <w:r w:rsidRPr="005E7FE1">
        <w:rPr>
          <w:rFonts w:ascii="TH SarabunPSK" w:hAnsi="TH SarabunPSK" w:cs="TH SarabunPSK"/>
          <w:sz w:val="32"/>
          <w:szCs w:val="32"/>
          <w:cs/>
        </w:rPr>
        <w:t>พระเยซูหรือพระบุตร</w:t>
      </w:r>
    </w:p>
    <w:p w:rsidR="005E7FE1" w:rsidRPr="005E7FE1" w:rsidRDefault="005E7FE1" w:rsidP="005E7FE1">
      <w:pPr>
        <w:tabs>
          <w:tab w:val="num" w:pos="180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(3)    </w:t>
      </w:r>
      <w:r w:rsidRPr="005E7FE1">
        <w:rPr>
          <w:rFonts w:ascii="TH SarabunPSK" w:hAnsi="TH SarabunPSK" w:cs="TH SarabunPSK"/>
          <w:sz w:val="32"/>
          <w:szCs w:val="32"/>
          <w:cs/>
        </w:rPr>
        <w:t>พระจิตหรือดวงวิญญาณอันบริสุทธิ์ของพระเจ้าทั้งสาม</w:t>
      </w:r>
    </w:p>
    <w:p w:rsidR="005E7FE1" w:rsidRPr="005E7FE1" w:rsidRDefault="005E7FE1" w:rsidP="005E7F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       2) 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หลักความรัก  ศาสนาคริสต์ได้ชื่อว่าเป็นศาสนาแห่งความรัก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พระเยซูคริสต์ทรงสอนให้รัก</w:t>
      </w:r>
    </w:p>
    <w:p w:rsidR="005E7FE1" w:rsidRPr="005E7FE1" w:rsidRDefault="005E7FE1" w:rsidP="005E7F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  <w:cs/>
        </w:rPr>
        <w:t xml:space="preserve">            เพื่อน มนุษย์เหมือนรักตัวเอง  ให้รักแม้กระทั่งศัตรู</w:t>
      </w:r>
    </w:p>
    <w:p w:rsidR="005E7FE1" w:rsidRPr="005E7FE1" w:rsidRDefault="005E7FE1" w:rsidP="005E7FE1">
      <w:pPr>
        <w:pStyle w:val="6"/>
        <w:spacing w:before="0" w:line="240" w:lineRule="auto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5E7FE1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</w:r>
      <w:r w:rsidRPr="005E7FE1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ศาสนาพราหมณ์ </w:t>
      </w:r>
      <w:r w:rsidRPr="005E7FE1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- </w:t>
      </w:r>
      <w:r w:rsidRPr="005E7FE1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ฮินดู</w:t>
      </w:r>
    </w:p>
    <w:p w:rsidR="005E7FE1" w:rsidRPr="005E7FE1" w:rsidRDefault="005E7FE1" w:rsidP="005E7F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  <w:cs/>
        </w:rPr>
        <w:t xml:space="preserve">หลักธรรมที่สำคัญของศาสนาพราหมณ์ </w:t>
      </w:r>
      <w:r w:rsidRPr="005E7FE1">
        <w:rPr>
          <w:rFonts w:ascii="TH SarabunPSK" w:hAnsi="TH SarabunPSK" w:cs="TH SarabunPSK"/>
          <w:sz w:val="32"/>
          <w:szCs w:val="32"/>
        </w:rPr>
        <w:t xml:space="preserve">– </w:t>
      </w:r>
      <w:r w:rsidRPr="005E7FE1">
        <w:rPr>
          <w:rFonts w:ascii="TH SarabunPSK" w:hAnsi="TH SarabunPSK" w:cs="TH SarabunPSK"/>
          <w:sz w:val="32"/>
          <w:szCs w:val="32"/>
          <w:cs/>
        </w:rPr>
        <w:t>ฮินดู</w:t>
      </w:r>
    </w:p>
    <w:p w:rsidR="005E7FE1" w:rsidRPr="005E7FE1" w:rsidRDefault="005E7FE1" w:rsidP="005E7FE1">
      <w:pPr>
        <w:tabs>
          <w:tab w:val="num" w:pos="108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1)  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 xml:space="preserve">หลักธรรม  </w:t>
      </w:r>
      <w:r w:rsidRPr="005E7FE1">
        <w:rPr>
          <w:rFonts w:ascii="TH SarabunPSK" w:hAnsi="TH SarabunPSK" w:cs="TH SarabunPSK"/>
          <w:sz w:val="32"/>
          <w:szCs w:val="32"/>
        </w:rPr>
        <w:t>10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ประการ  เรียกว่า ฮินดูธรรม  ได้แก่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(1)    </w:t>
      </w:r>
      <w:proofErr w:type="spellStart"/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ธฤ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ติ  ได้แก่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ความมั่นคง  ความกล้าหาญ  คือเพียรพยายามจนสำเร็จ  ประโยชน์ตามที่ประสงค์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(2)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กษมา  ได้แก่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ความอดทน  หรืออดกลั้น  คือมีความพากเพียรพยายาม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(3)    </w:t>
      </w:r>
      <w:proofErr w:type="spellStart"/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ทมะ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การระงับใจ  การข่มจิตใจ  คือไม่ปล่อยใจให้หวั่นไหว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(4)    </w:t>
      </w:r>
      <w:proofErr w:type="spellStart"/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อัส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เตยะ  ได้แก่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การไม่ลักขโมย  ไม่ทำโจรกรรม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(5)    </w:t>
      </w:r>
      <w:proofErr w:type="spellStart"/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เศา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จะ  ได้แก่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ความบริสุทธิ์  การทำตนให้บริสุทธิ์ทั้งทางร่างกายและจิตใจ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(6)    </w:t>
      </w:r>
      <w:proofErr w:type="spellStart"/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อินทรียนิคร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หะ  ได้แก่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การระงับอินทรีย์  </w:t>
      </w:r>
      <w:r w:rsidRPr="005E7FE1">
        <w:rPr>
          <w:rFonts w:ascii="TH SarabunPSK" w:hAnsi="TH SarabunPSK" w:cs="TH SarabunPSK"/>
          <w:sz w:val="32"/>
          <w:szCs w:val="32"/>
        </w:rPr>
        <w:t>10</w:t>
      </w:r>
      <w:r w:rsidRPr="005E7FE1">
        <w:rPr>
          <w:rFonts w:ascii="TH SarabunPSK" w:hAnsi="TH SarabunPSK" w:cs="TH SarabunPSK"/>
          <w:sz w:val="32"/>
          <w:szCs w:val="32"/>
          <w:cs/>
        </w:rPr>
        <w:t xml:space="preserve">  ประการ  คือ  หมั่นสำรวจตรวจสอบตนเองอยู่เสมอว่า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  <w:cs/>
        </w:rPr>
        <w:t xml:space="preserve">      อินทรีย์ทั้ง </w:t>
      </w:r>
      <w:r w:rsidRPr="005E7FE1">
        <w:rPr>
          <w:rFonts w:ascii="TH SarabunPSK" w:hAnsi="TH SarabunPSK" w:cs="TH SarabunPSK"/>
          <w:sz w:val="32"/>
          <w:szCs w:val="32"/>
        </w:rPr>
        <w:t>10</w:t>
      </w:r>
      <w:r w:rsidRPr="005E7FE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เหล่านั้นได้รับการบริหารหรือใช้ไปในทางที่ถูกที่ควรหรือไม่  จุดประสงค์คือ</w:t>
      </w:r>
      <w:proofErr w:type="gramEnd"/>
    </w:p>
    <w:p w:rsidR="005E7FE1" w:rsidRPr="005E7FE1" w:rsidRDefault="005E7FE1" w:rsidP="005E7FE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  <w:cs/>
        </w:rPr>
        <w:t>ไม่ต้องการให้มนุษย์ ปล่อย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อินทรย์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มัวเมาจนเกินไปให้รู้จักพอ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(7)    </w:t>
      </w:r>
      <w:proofErr w:type="spellStart"/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ปัญหา  สติ  ความคิด  คือ  มีความรู้ความเข้าใจในขนบธรรมเนียมประเพณี ธรรมะ สังคม และ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 </w:t>
      </w:r>
      <w:r w:rsidRPr="005E7FE1"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(8)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วิทยา  ได้แก่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ความรู้ทางปรัชญา  คือ  มีความรู้ลึกซึ้ง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 xml:space="preserve">(9)    </w:t>
      </w:r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สัตยะ  ได้แก่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ความจริง  ความเห็นอันบริสุทธิ์  คือมีความจริงใจให้กัน</w:t>
      </w:r>
    </w:p>
    <w:p w:rsidR="005E7FE1" w:rsidRPr="005E7FE1" w:rsidRDefault="005E7FE1" w:rsidP="005E7FE1">
      <w:pPr>
        <w:tabs>
          <w:tab w:val="num" w:pos="1440"/>
        </w:tabs>
        <w:spacing w:after="0" w:line="240" w:lineRule="auto"/>
        <w:ind w:hanging="360"/>
        <w:jc w:val="both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>(10)</w:t>
      </w:r>
      <w:r w:rsidRPr="005E7FE1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proofErr w:type="gramStart"/>
      <w:r w:rsidRPr="005E7FE1">
        <w:rPr>
          <w:rFonts w:ascii="TH SarabunPSK" w:hAnsi="TH SarabunPSK" w:cs="TH SarabunPSK"/>
          <w:sz w:val="32"/>
          <w:szCs w:val="32"/>
          <w:cs/>
        </w:rPr>
        <w:t>อโกธะ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  <w:proofErr w:type="gramEnd"/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ความไม่โกรธ คือมีขันติ  ความอดทน  </w:t>
      </w:r>
      <w:proofErr w:type="spellStart"/>
      <w:r w:rsidRPr="005E7FE1">
        <w:rPr>
          <w:rFonts w:ascii="TH SarabunPSK" w:hAnsi="TH SarabunPSK" w:cs="TH SarabunPSK"/>
          <w:sz w:val="32"/>
          <w:szCs w:val="32"/>
          <w:cs/>
        </w:rPr>
        <w:t>และโสรัจ</w:t>
      </w:r>
      <w:proofErr w:type="spellEnd"/>
      <w:r w:rsidRPr="005E7FE1">
        <w:rPr>
          <w:rFonts w:ascii="TH SarabunPSK" w:hAnsi="TH SarabunPSK" w:cs="TH SarabunPSK"/>
          <w:sz w:val="32"/>
          <w:szCs w:val="32"/>
          <w:cs/>
        </w:rPr>
        <w:t>จะ  ความสงบเสงี่ยม  นั่นคือ เอาชนะ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  <w:cs/>
        </w:rPr>
        <w:t xml:space="preserve">  ความโกรธ ด้วยความไม่โกรธ  ไม่อาฆาตมุ่งร้ายต่อใคร</w:t>
      </w:r>
    </w:p>
    <w:p w:rsidR="005E7FE1" w:rsidRPr="005E7FE1" w:rsidRDefault="005E7FE1" w:rsidP="005E7FE1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  <w:cs/>
        </w:rPr>
        <w:t>สังคมไทยเป็นสังคมที่ประชาชนมีเสรีภาพในการเลือกนับถือศาสนา  คำสอนทางศาสนาเป็นหลักธรรมที่ใช้ในการ</w:t>
      </w:r>
    </w:p>
    <w:p w:rsidR="005E7FE1" w:rsidRPr="005E7FE1" w:rsidRDefault="005E7FE1" w:rsidP="005E7FE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  <w:cs/>
        </w:rPr>
        <w:t>ดำรงชีวิต  ช่วยพัฒนาสังคมให้สามารถอยู่ร่วมกันอย่างสันติสุข  มีความปลอดภัย  เพราะทุกคำสอนมีจุดมุ่งหมายเดียวกันคือ  ต้องการให้ทำความดี  จะเว้นชั่วและทำจิตใจให้บริสุทธิ์  มีเมตตาเป็นหลัก  ช่วยเหลือเกื้อกูลกัน  มีความอดทนอดกลั้นการมีสัมมาคารวะ  รักกันฉันพี่น้อง  ทำให้ผู้นับถือศาสนาเป็นมิตรที่ดีต่อกันโดยไม่คำนึงถึงเชื้อชาติ  ก่อให้เกิดสันติสุขต่อสังคมและต่อโลก</w:t>
      </w:r>
    </w:p>
    <w:p w:rsidR="00B01515" w:rsidRPr="005E7FE1" w:rsidRDefault="005E7FE1" w:rsidP="005E7FE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FE1">
        <w:rPr>
          <w:rFonts w:ascii="TH SarabunPSK" w:hAnsi="TH SarabunPSK" w:cs="TH SarabunPSK"/>
          <w:sz w:val="32"/>
          <w:szCs w:val="32"/>
        </w:rPr>
        <w:t> </w:t>
      </w:r>
    </w:p>
    <w:sectPr w:rsidR="00B01515" w:rsidRPr="005E7FE1" w:rsidSect="007373DE">
      <w:pgSz w:w="11907" w:h="16840" w:code="9"/>
      <w:pgMar w:top="992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01515"/>
    <w:rsid w:val="00000A5E"/>
    <w:rsid w:val="000430CD"/>
    <w:rsid w:val="0004406B"/>
    <w:rsid w:val="000D281A"/>
    <w:rsid w:val="00115299"/>
    <w:rsid w:val="00215402"/>
    <w:rsid w:val="0032175C"/>
    <w:rsid w:val="0054362E"/>
    <w:rsid w:val="005A2C46"/>
    <w:rsid w:val="005E7FE1"/>
    <w:rsid w:val="00612A8A"/>
    <w:rsid w:val="00615628"/>
    <w:rsid w:val="00690D4A"/>
    <w:rsid w:val="00700F3B"/>
    <w:rsid w:val="007373DE"/>
    <w:rsid w:val="0077617E"/>
    <w:rsid w:val="007C2AE3"/>
    <w:rsid w:val="008243A3"/>
    <w:rsid w:val="00825DF1"/>
    <w:rsid w:val="00A40897"/>
    <w:rsid w:val="00B01515"/>
    <w:rsid w:val="00BD2D4D"/>
    <w:rsid w:val="00BE7784"/>
    <w:rsid w:val="00D51666"/>
    <w:rsid w:val="00F0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02"/>
  </w:style>
  <w:style w:type="paragraph" w:styleId="3">
    <w:name w:val="heading 3"/>
    <w:basedOn w:val="a"/>
    <w:link w:val="30"/>
    <w:uiPriority w:val="9"/>
    <w:qFormat/>
    <w:rsid w:val="005E7FE1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F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7F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7F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E7F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4">
    <w:name w:val="ชื่อเรื่อง อักขระ"/>
    <w:basedOn w:val="a0"/>
    <w:link w:val="a3"/>
    <w:uiPriority w:val="10"/>
    <w:rsid w:val="005E7FE1"/>
    <w:rPr>
      <w:rFonts w:ascii="Tahoma" w:eastAsia="Times New Roman" w:hAnsi="Tahoma" w:cs="Tahoma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E7F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6">
    <w:name w:val="เนื้อความ อักขระ"/>
    <w:basedOn w:val="a0"/>
    <w:link w:val="a5"/>
    <w:uiPriority w:val="99"/>
    <w:semiHidden/>
    <w:rsid w:val="005E7FE1"/>
    <w:rPr>
      <w:rFonts w:ascii="Tahoma" w:eastAsia="Times New Roman" w:hAnsi="Tahoma" w:cs="Tahoma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5E7FE1"/>
    <w:rPr>
      <w:rFonts w:ascii="Tahoma" w:eastAsia="Times New Roman" w:hAnsi="Tahoma" w:cs="Tahoma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E7F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E7F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E7F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unhideWhenUsed/>
    <w:rsid w:val="005E7FE1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rsid w:val="005E7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F68EE-E475-4270-9AC2-CB02A12E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</cp:revision>
  <cp:lastPrinted>2013-02-18T01:03:00Z</cp:lastPrinted>
  <dcterms:created xsi:type="dcterms:W3CDTF">2013-02-18T00:10:00Z</dcterms:created>
  <dcterms:modified xsi:type="dcterms:W3CDTF">2013-02-18T01:03:00Z</dcterms:modified>
</cp:coreProperties>
</file>