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F6" w:rsidRPr="00E04F88" w:rsidRDefault="00C95FDE" w:rsidP="004869F6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noProof/>
          <w:sz w:val="36"/>
          <w:szCs w:val="3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8" type="#_x0000_t4" style="position:absolute;left:0;text-align:left;margin-left:405.75pt;margin-top:-69.75pt;width:13.5pt;height:9.75pt;z-index:251658240" strokecolor="white [3212]"/>
        </w:pict>
      </w:r>
      <w:r w:rsidR="00303039" w:rsidRPr="00E04F88">
        <w:rPr>
          <w:rFonts w:ascii="AngsanaUPC" w:hAnsi="AngsanaUPC" w:cs="AngsanaUPC" w:hint="cs"/>
          <w:b/>
          <w:bCs/>
          <w:sz w:val="36"/>
          <w:szCs w:val="36"/>
          <w:cs/>
        </w:rPr>
        <w:t xml:space="preserve">บทที่  </w:t>
      </w:r>
      <w:r w:rsidR="00303039" w:rsidRPr="00E04F88">
        <w:rPr>
          <w:rFonts w:ascii="AngsanaUPC" w:hAnsi="AngsanaUPC" w:cs="AngsanaUPC"/>
          <w:b/>
          <w:bCs/>
          <w:sz w:val="36"/>
          <w:szCs w:val="36"/>
        </w:rPr>
        <w:t>1</w:t>
      </w:r>
    </w:p>
    <w:p w:rsidR="00303039" w:rsidRDefault="00303039" w:rsidP="00303039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E04F88">
        <w:rPr>
          <w:rFonts w:ascii="AngsanaUPC" w:hAnsi="AngsanaUPC" w:cs="AngsanaUPC" w:hint="cs"/>
          <w:b/>
          <w:bCs/>
          <w:sz w:val="36"/>
          <w:szCs w:val="36"/>
          <w:cs/>
        </w:rPr>
        <w:t>บทนำ</w:t>
      </w:r>
    </w:p>
    <w:p w:rsidR="009C51BC" w:rsidRPr="00E04F88" w:rsidRDefault="009C51BC" w:rsidP="009C51BC">
      <w:pPr>
        <w:rPr>
          <w:rFonts w:ascii="AngsanaUPC" w:hAnsi="AngsanaUPC" w:cs="AngsanaUPC"/>
          <w:b/>
          <w:bCs/>
          <w:sz w:val="36"/>
          <w:szCs w:val="36"/>
          <w:cs/>
        </w:rPr>
      </w:pPr>
      <w:r>
        <w:rPr>
          <w:rFonts w:ascii="AngsanaUPC" w:hAnsi="AngsanaUPC" w:cs="AngsanaUPC" w:hint="cs"/>
          <w:b/>
          <w:bCs/>
          <w:sz w:val="36"/>
          <w:szCs w:val="36"/>
          <w:cs/>
        </w:rPr>
        <w:t>ความเป็นมาและความสำคัญของปัญหา</w:t>
      </w:r>
    </w:p>
    <w:p w:rsidR="006360DE" w:rsidRDefault="00303039" w:rsidP="006360DE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การจัดการศึกษาต้องเป็นไปเพื่อพัฒนาคนไทยให้เป็นมนุษย์ที่สมบูรณ์  ทั้งด้านร่างกายและจิตใจ  สติปัญญา  ความรู้และคุณธรรม  มีจริยธรรมและวัฒนธรรมในการดำรงชีวิต  สามารถอยู่กับผู้อื่นได้อย่างมีความสุข  (พระราชบัญญัติการศึกษา</w:t>
      </w:r>
      <w:r>
        <w:rPr>
          <w:rFonts w:ascii="AngsanaUPC" w:hAnsi="AngsanaUPC" w:cs="AngsanaUPC"/>
          <w:sz w:val="32"/>
          <w:szCs w:val="32"/>
        </w:rPr>
        <w:t>,</w:t>
      </w:r>
      <w:r>
        <w:rPr>
          <w:rFonts w:ascii="AngsanaUPC" w:hAnsi="AngsanaUPC" w:cs="AngsanaUPC" w:hint="cs"/>
          <w:sz w:val="32"/>
          <w:szCs w:val="32"/>
          <w:cs/>
        </w:rPr>
        <w:t xml:space="preserve">  </w:t>
      </w:r>
      <w:r>
        <w:rPr>
          <w:rFonts w:ascii="AngsanaUPC" w:hAnsi="AngsanaUPC" w:cs="AngsanaUPC"/>
          <w:sz w:val="32"/>
          <w:szCs w:val="32"/>
        </w:rPr>
        <w:t xml:space="preserve">2542  :  </w:t>
      </w:r>
      <w:r>
        <w:rPr>
          <w:rFonts w:ascii="AngsanaUPC" w:hAnsi="AngsanaUPC" w:cs="AngsanaUPC" w:hint="cs"/>
          <w:sz w:val="32"/>
          <w:szCs w:val="32"/>
          <w:cs/>
        </w:rPr>
        <w:t xml:space="preserve">มาตรา  </w:t>
      </w:r>
      <w:r>
        <w:rPr>
          <w:rFonts w:ascii="AngsanaUPC" w:hAnsi="AngsanaUPC" w:cs="AngsanaUPC"/>
          <w:sz w:val="32"/>
          <w:szCs w:val="32"/>
        </w:rPr>
        <w:t xml:space="preserve">6 </w:t>
      </w:r>
      <w:r>
        <w:rPr>
          <w:rFonts w:ascii="AngsanaUPC" w:hAnsi="AngsanaUPC" w:cs="AngsanaUPC" w:hint="cs"/>
          <w:sz w:val="32"/>
          <w:szCs w:val="32"/>
          <w:cs/>
        </w:rPr>
        <w:t xml:space="preserve">)  </w:t>
      </w:r>
      <w:r w:rsidR="008220CE">
        <w:rPr>
          <w:rFonts w:ascii="AngsanaUPC" w:hAnsi="AngsanaUPC" w:cs="AngsanaUPC" w:hint="cs"/>
          <w:sz w:val="32"/>
          <w:szCs w:val="32"/>
          <w:cs/>
        </w:rPr>
        <w:t>และ</w:t>
      </w:r>
      <w:r>
        <w:rPr>
          <w:rFonts w:ascii="AngsanaUPC" w:hAnsi="AngsanaUPC" w:cs="AngsanaUPC" w:hint="cs"/>
          <w:sz w:val="32"/>
          <w:szCs w:val="32"/>
          <w:cs/>
        </w:rPr>
        <w:t>เพื่อพัฒนาคนไทยให้มีคุณภาพเป็นสิ่งจำเป็นอย่างยิ่งที่จะต้องจัดการศึกษา  เพื่อทำให้</w:t>
      </w:r>
      <w:r w:rsidR="00B74A0F">
        <w:rPr>
          <w:rFonts w:ascii="AngsanaUPC" w:hAnsi="AngsanaUPC" w:cs="AngsanaUPC" w:hint="cs"/>
          <w:sz w:val="32"/>
          <w:szCs w:val="32"/>
          <w:cs/>
        </w:rPr>
        <w:t>ศักยภาพที่มีอยู่ในตัวคนได้รับการพัฒนาอย่างเต็มที่  ทำให้คนรู้จักคิดวิเคราะห์  รู้จักแก้ปัญหา  มีความคิดริเริ่มสร้างสรรค์  (ธนิตย์  ไชยแก้ว</w:t>
      </w:r>
      <w:r w:rsidR="00B74A0F">
        <w:rPr>
          <w:rFonts w:ascii="AngsanaUPC" w:hAnsi="AngsanaUPC" w:cs="AngsanaUPC"/>
          <w:sz w:val="32"/>
          <w:szCs w:val="32"/>
        </w:rPr>
        <w:t xml:space="preserve">,  2549:  </w:t>
      </w:r>
      <w:r w:rsidR="00B74A0F">
        <w:rPr>
          <w:rFonts w:ascii="AngsanaUPC" w:hAnsi="AngsanaUPC" w:cs="AngsanaUPC" w:hint="cs"/>
          <w:sz w:val="32"/>
          <w:szCs w:val="32"/>
          <w:cs/>
        </w:rPr>
        <w:t xml:space="preserve">บทนำ  )  </w:t>
      </w:r>
      <w:r w:rsidR="008220CE">
        <w:rPr>
          <w:rFonts w:ascii="AngsanaUPC" w:hAnsi="AngsanaUPC" w:cs="AngsanaUPC" w:hint="cs"/>
          <w:sz w:val="32"/>
          <w:szCs w:val="32"/>
          <w:cs/>
        </w:rPr>
        <w:t>ดังนั้น</w:t>
      </w:r>
      <w:r w:rsidR="00B74A0F">
        <w:rPr>
          <w:rFonts w:ascii="AngsanaUPC" w:hAnsi="AngsanaUPC" w:cs="AngsanaUPC" w:hint="cs"/>
          <w:sz w:val="32"/>
          <w:szCs w:val="32"/>
          <w:cs/>
        </w:rPr>
        <w:t>การพัฒนาคุณภาพการศึกษาให้ประสบความสำเร็จย่อมมีองค์ประกอบมากมาย  เช่น  เจตนารมณ์การสนับสนุนของรัฐบาล  การติดตามประเมินผล  การพัฒนาบุคลากร  การวิจัยและพัฒนา  การเชื่อมโยงการบริหารการศึกษากับการประกันคุณภาพการศึกษา</w:t>
      </w:r>
      <w:r w:rsidR="00C14574">
        <w:rPr>
          <w:rFonts w:ascii="AngsanaUPC" w:hAnsi="AngsanaUPC" w:cs="AngsanaUPC" w:hint="cs"/>
          <w:sz w:val="32"/>
          <w:szCs w:val="32"/>
          <w:cs/>
        </w:rPr>
        <w:t xml:space="preserve">  (เสงี่ยม  เป้าเล้ง</w:t>
      </w:r>
      <w:r w:rsidR="00C14574">
        <w:rPr>
          <w:rFonts w:ascii="AngsanaUPC" w:hAnsi="AngsanaUPC" w:cs="AngsanaUPC"/>
          <w:sz w:val="32"/>
          <w:szCs w:val="32"/>
        </w:rPr>
        <w:t xml:space="preserve">,  2546:  </w:t>
      </w:r>
      <w:r w:rsidR="00C14574">
        <w:rPr>
          <w:rFonts w:ascii="AngsanaUPC" w:hAnsi="AngsanaUPC" w:cs="AngsanaUPC" w:hint="cs"/>
          <w:sz w:val="32"/>
          <w:szCs w:val="32"/>
          <w:cs/>
        </w:rPr>
        <w:t>บทนำ)  ตามพระราชบัญญัติการศึกษาแห่งชาติ  พ.ศ.</w:t>
      </w:r>
      <w:r w:rsidR="00C14574">
        <w:rPr>
          <w:rFonts w:ascii="AngsanaUPC" w:hAnsi="AngsanaUPC" w:cs="AngsanaUPC"/>
          <w:sz w:val="32"/>
          <w:szCs w:val="32"/>
        </w:rPr>
        <w:t xml:space="preserve">  2542  </w:t>
      </w:r>
      <w:r w:rsidR="00C14574">
        <w:rPr>
          <w:rFonts w:ascii="AngsanaUPC" w:hAnsi="AngsanaUPC" w:cs="AngsanaUPC" w:hint="cs"/>
          <w:sz w:val="32"/>
          <w:szCs w:val="32"/>
          <w:cs/>
        </w:rPr>
        <w:t xml:space="preserve">แก้ไขเพิ่มเติม  (ฉบับที่  </w:t>
      </w:r>
      <w:r w:rsidR="00C14574">
        <w:rPr>
          <w:rFonts w:ascii="AngsanaUPC" w:hAnsi="AngsanaUPC" w:cs="AngsanaUPC"/>
          <w:sz w:val="32"/>
          <w:szCs w:val="32"/>
        </w:rPr>
        <w:t xml:space="preserve">2  </w:t>
      </w:r>
      <w:r w:rsidR="00C14574">
        <w:rPr>
          <w:rFonts w:ascii="AngsanaUPC" w:hAnsi="AngsanaUPC" w:cs="AngsanaUPC" w:hint="cs"/>
          <w:sz w:val="32"/>
          <w:szCs w:val="32"/>
          <w:cs/>
        </w:rPr>
        <w:t xml:space="preserve">)  พ.ศ.  </w:t>
      </w:r>
      <w:r w:rsidR="00C14574">
        <w:rPr>
          <w:rFonts w:ascii="AngsanaUPC" w:hAnsi="AngsanaUPC" w:cs="AngsanaUPC"/>
          <w:sz w:val="32"/>
          <w:szCs w:val="32"/>
        </w:rPr>
        <w:t xml:space="preserve">2545  </w:t>
      </w:r>
      <w:r w:rsidR="00C14574">
        <w:rPr>
          <w:rFonts w:ascii="AngsanaUPC" w:hAnsi="AngsanaUPC" w:cs="AngsanaUPC" w:hint="cs"/>
          <w:sz w:val="32"/>
          <w:szCs w:val="32"/>
          <w:cs/>
        </w:rPr>
        <w:t xml:space="preserve">ในหมวด  </w:t>
      </w:r>
      <w:r w:rsidR="00C14574">
        <w:rPr>
          <w:rFonts w:ascii="AngsanaUPC" w:hAnsi="AngsanaUPC" w:cs="AngsanaUPC"/>
          <w:sz w:val="32"/>
          <w:szCs w:val="32"/>
        </w:rPr>
        <w:t xml:space="preserve">6  </w:t>
      </w:r>
      <w:r w:rsidR="00C14574">
        <w:rPr>
          <w:rFonts w:ascii="AngsanaUPC" w:hAnsi="AngsanaUPC" w:cs="AngsanaUPC" w:hint="cs"/>
          <w:sz w:val="32"/>
          <w:szCs w:val="32"/>
          <w:cs/>
        </w:rPr>
        <w:t xml:space="preserve">มาตรา  </w:t>
      </w:r>
      <w:r w:rsidR="00C14574">
        <w:rPr>
          <w:rFonts w:ascii="AngsanaUPC" w:hAnsi="AngsanaUPC" w:cs="AngsanaUPC"/>
          <w:sz w:val="32"/>
          <w:szCs w:val="32"/>
        </w:rPr>
        <w:t xml:space="preserve">47  </w:t>
      </w:r>
      <w:r w:rsidR="00C14574">
        <w:rPr>
          <w:rFonts w:ascii="AngsanaUPC" w:hAnsi="AngsanaUPC" w:cs="AngsanaUPC" w:hint="cs"/>
          <w:sz w:val="32"/>
          <w:szCs w:val="32"/>
          <w:cs/>
        </w:rPr>
        <w:t xml:space="preserve">ระบุให้มีระบบการประกันคุณภาพการศึกษาเพื่อพัฒนาคุณภาพและมาตรฐานการศึกษาทุกระดับ  ประกอบด้วย  ระบบการประกันคุณภาพภายในและระบบการประกันคุณภาพภายนอก  และในมาตรา  </w:t>
      </w:r>
      <w:r w:rsidR="00C14574">
        <w:rPr>
          <w:rFonts w:ascii="AngsanaUPC" w:hAnsi="AngsanaUPC" w:cs="AngsanaUPC"/>
          <w:sz w:val="32"/>
          <w:szCs w:val="32"/>
        </w:rPr>
        <w:t xml:space="preserve">48  </w:t>
      </w:r>
      <w:r w:rsidR="00C14574">
        <w:rPr>
          <w:rFonts w:ascii="AngsanaUPC" w:hAnsi="AngsanaUPC" w:cs="AngsanaUPC" w:hint="cs"/>
          <w:sz w:val="32"/>
          <w:szCs w:val="32"/>
          <w:cs/>
        </w:rPr>
        <w:t>กำหนดให้หน่วยงานต้นสังกัดและสถานศึกษาจัดให้มีระบบการประกันคุณภาพภายในสถานศึกษา</w:t>
      </w:r>
      <w:r w:rsidR="006360DE">
        <w:rPr>
          <w:rFonts w:ascii="AngsanaUPC" w:hAnsi="AngsanaUPC" w:cs="AngsanaUPC" w:hint="cs"/>
          <w:sz w:val="32"/>
          <w:szCs w:val="32"/>
          <w:cs/>
        </w:rPr>
        <w:t xml:space="preserve">และให้ถือว่าการประกันคุณภาพภายในสถานศึกษาเป็นส่วนหนึ่งของการบริหารการศึกษาที่ต้องดำเนินการอย่างต่อเนื่อง  โดยมีการจัดทำรายงานประจำปี  เสนอต่อหน่วยงานต้นสังกัด  หน่วยงานที่เกี่ยวข้องและเปิดเผยต่อสาธารณชน  เพื่อนำไปสู่การพัฒนาคุณภาพและมาตรฐานการศึกษา  และเพื่อรองรับการประเมินคุณภาพภายนอก  (พระราชบัญญัติการศึกษา  </w:t>
      </w:r>
      <w:r w:rsidR="006360DE">
        <w:rPr>
          <w:rFonts w:ascii="AngsanaUPC" w:hAnsi="AngsanaUPC" w:cs="AngsanaUPC"/>
          <w:sz w:val="32"/>
          <w:szCs w:val="32"/>
        </w:rPr>
        <w:t xml:space="preserve">2542  </w:t>
      </w:r>
      <w:r w:rsidR="006360DE">
        <w:rPr>
          <w:rFonts w:ascii="AngsanaUPC" w:hAnsi="AngsanaUPC" w:cs="AngsanaUPC" w:hint="cs"/>
          <w:sz w:val="32"/>
          <w:szCs w:val="32"/>
          <w:cs/>
        </w:rPr>
        <w:t xml:space="preserve">แก้ไขเพิ่มเติม  </w:t>
      </w:r>
      <w:r w:rsidR="006360DE">
        <w:rPr>
          <w:rFonts w:ascii="AngsanaUPC" w:hAnsi="AngsanaUPC" w:cs="AngsanaUPC"/>
          <w:sz w:val="32"/>
          <w:szCs w:val="32"/>
        </w:rPr>
        <w:t xml:space="preserve">2545  </w:t>
      </w:r>
      <w:r w:rsidR="006360DE">
        <w:rPr>
          <w:rFonts w:ascii="AngsanaUPC" w:hAnsi="AngsanaUPC" w:cs="AngsanaUPC" w:hint="cs"/>
          <w:sz w:val="32"/>
          <w:szCs w:val="32"/>
          <w:cs/>
        </w:rPr>
        <w:t>)</w:t>
      </w:r>
    </w:p>
    <w:p w:rsidR="001F2341" w:rsidRDefault="006360DE" w:rsidP="006360DE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การประกันคุณภาพการศึกษาจึงเป็นกลไกสำคัญ  ที่จะทำหน้าที่ส่งเสริมและผลักดันให้กระบวนการทำงานต่างๆในทุกระดับของวงการศึกษาและบุคลากรที่เกี่ยวข้อง  ดำเนินไปอย่างประสานสอดรับกันเป็นระบบ  มุ่งหน้าไปในทิศทางที่ได้ร่วมกันกำหนดไว้</w:t>
      </w:r>
      <w:r w:rsidR="00367FDC">
        <w:rPr>
          <w:rFonts w:ascii="AngsanaUPC" w:hAnsi="AngsanaUPC" w:cs="AngsanaUPC" w:hint="cs"/>
          <w:sz w:val="32"/>
          <w:szCs w:val="32"/>
          <w:cs/>
        </w:rPr>
        <w:t>เพื่อให้บรรลุเป้าหมาย</w:t>
      </w:r>
      <w:r w:rsidR="00367FDC">
        <w:rPr>
          <w:rFonts w:ascii="AngsanaUPC" w:hAnsi="AngsanaUPC" w:cs="AngsanaUPC" w:hint="cs"/>
          <w:sz w:val="32"/>
          <w:szCs w:val="32"/>
          <w:cs/>
        </w:rPr>
        <w:lastRenderedPageBreak/>
        <w:t>บ่งชี้ประสิทธิภาพและประสิทธิผล  อันได้แก่การพัฒนาคุณภาพผู้เรียนให้เป็นมนุษย์ที่สมบูรณ์ทางด้านร่างกาย  จิตใจ  สติปัญญา  ความรู้  และคุณธรรม  (ประทีป  แถมกลาง</w:t>
      </w:r>
      <w:r w:rsidR="00367FDC">
        <w:rPr>
          <w:rFonts w:ascii="AngsanaUPC" w:hAnsi="AngsanaUPC" w:cs="AngsanaUPC"/>
          <w:sz w:val="32"/>
          <w:szCs w:val="32"/>
        </w:rPr>
        <w:t xml:space="preserve">,  2550:  </w:t>
      </w:r>
      <w:r w:rsidR="00367FDC">
        <w:rPr>
          <w:rFonts w:ascii="AngsanaUPC" w:hAnsi="AngsanaUPC" w:cs="AngsanaUPC" w:hint="cs"/>
          <w:sz w:val="32"/>
          <w:szCs w:val="32"/>
          <w:cs/>
        </w:rPr>
        <w:t xml:space="preserve">บทนำ  </w:t>
      </w:r>
      <w:r w:rsidR="001F2341">
        <w:rPr>
          <w:rFonts w:ascii="AngsanaUPC" w:hAnsi="AngsanaUPC" w:cs="AngsanaUPC" w:hint="cs"/>
          <w:sz w:val="32"/>
          <w:szCs w:val="32"/>
          <w:cs/>
        </w:rPr>
        <w:t>)</w:t>
      </w:r>
    </w:p>
    <w:p w:rsidR="00FF0FAB" w:rsidRDefault="001F2341" w:rsidP="006360DE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ปัจจุบันสังคมไทยได้รับผลกระทบจากกระแสการเปลี่ยนแปลงด้านต่างๆ  ที่เกิดขึ้นอย่างรวดเร็ว  ไม่ว่าจะความก้าวหน้าด้านเทคโนโลยี  การสื่อสาร  การคมนาคม  การรับส่งข้อมูลและวิทยาการต่างๆ  การแพร่ขยายของวัฒนธรรมข้ามชาติ  รวมทั้งการแข่งขัน</w:t>
      </w:r>
      <w:r w:rsidR="006A7FD7">
        <w:rPr>
          <w:rFonts w:ascii="AngsanaUPC" w:hAnsi="AngsanaUPC" w:cs="AngsanaUPC" w:hint="cs"/>
          <w:sz w:val="32"/>
          <w:szCs w:val="32"/>
          <w:cs/>
        </w:rPr>
        <w:t>กันอย่างรุนแรงทางเศรษฐกิจระดับโลกในระบบการค้าเสรี  จากการที่ประเทศพัฒนาปัจจัยพื้นฐานไม่ทันต่อการเปลี่ยนแปลงดังกล่าว  ไม่ว่าจะเป็นโครงสร้างพื้นฐานที่จะขยายตัวทางเศรษฐกิจ  ความสามรถที่จะแข่งขันในตลาดโลก  ความสามารถที่จะรับการถ่ายทอดและการพัฒนาเทคโนโลยี  การพัฒนาความรู้ความสามรถและทักษะของฝีมือแรงงาน  หรือการเตรียมคนให้ทันต่อการเปลี่ยนแปลงที่เกิดขึ้นในยุคโลกาภิวัตน์  ล้วนแต่ส่งผลให้เกิดวิกฤติ</w:t>
      </w:r>
      <w:r w:rsidR="006F4854">
        <w:rPr>
          <w:rFonts w:ascii="AngsanaUPC" w:hAnsi="AngsanaUPC" w:cs="AngsanaUPC" w:hint="cs"/>
          <w:sz w:val="32"/>
          <w:szCs w:val="32"/>
          <w:cs/>
        </w:rPr>
        <w:t>ขึ้นในสังคมอย่างรุนแรง  ทั้งทางด้านเศรษฐกิจและสังคม</w:t>
      </w:r>
      <w:r w:rsidR="00121B3F">
        <w:rPr>
          <w:rFonts w:ascii="AngsanaUPC" w:hAnsi="AngsanaUPC" w:cs="AngsanaUPC" w:hint="cs"/>
          <w:sz w:val="32"/>
          <w:szCs w:val="32"/>
          <w:cs/>
        </w:rPr>
        <w:t xml:space="preserve">  การเมือง  วัฒนธรรม  และสิ่งแวดล้อมจากสภาพการณ์  ดังกล่าว  ทำให้สังคมไทยต้องหันมาทบทวนการจัดการศึกษาใหม่  เพื่อให้การศึกษาเป็นเครื่องมือในการพัฒนา  เศรษฐกิจสังคม  การเมืองของประเทศอย่างแท้จริง  สามารถนำประเทศรอดพ้นจากวิกฤติไปสู่ความเจริญก้าวหน้าต่อไป  (ประทีป  แกมกลาง</w:t>
      </w:r>
      <w:r w:rsidR="00121B3F">
        <w:rPr>
          <w:rFonts w:ascii="AngsanaUPC" w:hAnsi="AngsanaUPC" w:cs="AngsanaUPC"/>
          <w:sz w:val="32"/>
          <w:szCs w:val="32"/>
        </w:rPr>
        <w:t xml:space="preserve">,  2550:  12  </w:t>
      </w:r>
      <w:r w:rsidR="00121B3F">
        <w:rPr>
          <w:rFonts w:ascii="AngsanaUPC" w:hAnsi="AngsanaUPC" w:cs="AngsanaUPC" w:hint="cs"/>
          <w:sz w:val="32"/>
          <w:szCs w:val="32"/>
          <w:cs/>
        </w:rPr>
        <w:t>)</w:t>
      </w:r>
      <w:r w:rsidR="006A7FD7">
        <w:rPr>
          <w:rFonts w:ascii="AngsanaUPC" w:hAnsi="AngsanaUPC" w:cs="AngsanaUPC" w:hint="cs"/>
          <w:sz w:val="32"/>
          <w:szCs w:val="32"/>
          <w:cs/>
        </w:rPr>
        <w:t xml:space="preserve">  </w:t>
      </w:r>
    </w:p>
    <w:p w:rsidR="00E04F88" w:rsidRDefault="00FF0FAB" w:rsidP="006360DE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สถานศึกษาทุกแห่งจึงต้องพัฒนาระบบการประกันคุณภาพการศึกษาของสถานศึกษา  เพื่อพัฒนาคุณภาพของประชากรคนไทยให้บรรลุผล  มีคุณภาพและได้มาตรฐาน  ที่สำคัญคือ  การจัดการศึกษาของไทยต้องได้มาตรฐานสอดคล้องกับความต้องการของท้องถิ่น  การได้มาซึ่งมาตรฐานการศึกษาก็คือจะต้องมีการควบคุมคุณภาพการศึกษา  ระบบประเมินคุณภาพการศึกษา  ซึ่งในระบบการควบคุมคุณภาพการศึกษาประกอบด้วย  การกำหนดมาตรฐานการศึกษา  และการพัฒนาเข้าสู่เกณฑ์มาตรฐานการศึกษา  การดำเนินการประเมินภายในของโรงเรียนและในการประเมินโรงเรียนแต่ละโรงเรียนจำเป็นต้องมีข้อมูลพื้นฐาน  เกี่ยวกับสภาพพื้นที่ของท้องถิ่น  ซึ่งเป็นที่ตั้งของแต่ละโรงเรียน  การประกันคุณภาพการศึกษา  เป็นกระบวนการจัดการศึกษาเพื่อสร้างความมั่นใจและ</w:t>
      </w:r>
      <w:r w:rsidR="00EE549B">
        <w:rPr>
          <w:rFonts w:ascii="AngsanaUPC" w:hAnsi="AngsanaUPC" w:cs="AngsanaUPC" w:hint="cs"/>
          <w:sz w:val="32"/>
          <w:szCs w:val="32"/>
          <w:cs/>
        </w:rPr>
        <w:t>เป็น</w:t>
      </w:r>
      <w:r>
        <w:rPr>
          <w:rFonts w:ascii="AngsanaUPC" w:hAnsi="AngsanaUPC" w:cs="AngsanaUPC" w:hint="cs"/>
          <w:sz w:val="32"/>
          <w:szCs w:val="32"/>
          <w:cs/>
        </w:rPr>
        <w:t>หลักประกัน</w:t>
      </w:r>
      <w:r w:rsidR="00EE549B">
        <w:rPr>
          <w:rFonts w:ascii="AngsanaUPC" w:hAnsi="AngsanaUPC" w:cs="AngsanaUPC" w:hint="cs"/>
          <w:sz w:val="32"/>
          <w:szCs w:val="32"/>
          <w:cs/>
        </w:rPr>
        <w:t>ต่อผู้ปกครอง  ชุมชน  และสังคม  ว่าสถานศึกษาสามารถจัดการศึกษาได้อย่างมีประสิทธิภาพ  ผู้เรียนที่จบการศึกษามีคุณภาพตามมาตรฐานการศึกษาและเป็นที่ยอมรับของสังคม  (พิทยา  อุตรา</w:t>
      </w:r>
      <w:r w:rsidR="00EE549B">
        <w:rPr>
          <w:rFonts w:ascii="AngsanaUPC" w:hAnsi="AngsanaUPC" w:cs="AngsanaUPC"/>
          <w:sz w:val="32"/>
          <w:szCs w:val="32"/>
        </w:rPr>
        <w:t xml:space="preserve">,  2548 :  3  </w:t>
      </w:r>
      <w:r w:rsidR="009C51BC">
        <w:rPr>
          <w:rFonts w:ascii="AngsanaUPC" w:hAnsi="AngsanaUPC" w:cs="AngsanaUPC" w:hint="cs"/>
          <w:sz w:val="32"/>
          <w:szCs w:val="32"/>
          <w:cs/>
        </w:rPr>
        <w:t>)</w:t>
      </w:r>
    </w:p>
    <w:p w:rsidR="006E053D" w:rsidRPr="006E053D" w:rsidRDefault="006E053D" w:rsidP="006360DE">
      <w:pPr>
        <w:jc w:val="thaiDistribute"/>
        <w:rPr>
          <w:rFonts w:ascii="AngsanaUPC" w:hAnsi="AngsanaUPC" w:cs="AngsanaUPC"/>
          <w:sz w:val="32"/>
          <w:szCs w:val="32"/>
          <w:cs/>
        </w:rPr>
      </w:pPr>
      <w:r w:rsidRPr="006E053D">
        <w:rPr>
          <w:rFonts w:ascii="AngsanaUPC" w:hAnsi="AngsanaUPC" w:cs="AngsanaUPC" w:hint="cs"/>
          <w:sz w:val="32"/>
          <w:szCs w:val="32"/>
          <w:cs/>
        </w:rPr>
        <w:lastRenderedPageBreak/>
        <w:t xml:space="preserve">         สถานศึกษา</w:t>
      </w:r>
      <w:r w:rsidR="00A9569B">
        <w:rPr>
          <w:rFonts w:ascii="AngsanaUPC" w:hAnsi="AngsanaUPC" w:cs="AngsanaUPC" w:hint="cs"/>
          <w:sz w:val="32"/>
          <w:szCs w:val="32"/>
          <w:cs/>
        </w:rPr>
        <w:t>ใน</w:t>
      </w:r>
      <w:r>
        <w:rPr>
          <w:rFonts w:ascii="AngsanaUPC" w:hAnsi="AngsanaUPC" w:cs="AngsanaUPC" w:hint="cs"/>
          <w:sz w:val="32"/>
          <w:szCs w:val="32"/>
          <w:cs/>
        </w:rPr>
        <w:t xml:space="preserve">สังกัดสำนักงานเขตพื้นที่การศึกษามัธยมศึกษา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 xml:space="preserve">ประกอบด้วยจังหวัดกระบี่และจังหวัดตรัง  ซึ่งได้แบ่งการบริหารจัดการเป็นเขตมัธยมศึกษาและเขตประถมศึกษาตามพระราชบัญญัติการศึกษาแห่งชาติ(ฉบับที่  </w:t>
      </w:r>
      <w:r>
        <w:rPr>
          <w:rFonts w:ascii="AngsanaUPC" w:hAnsi="AngsanaUPC" w:cs="AngsanaUPC"/>
          <w:sz w:val="32"/>
          <w:szCs w:val="32"/>
        </w:rPr>
        <w:t>3</w:t>
      </w:r>
      <w:r>
        <w:rPr>
          <w:rFonts w:ascii="AngsanaUPC" w:hAnsi="AngsanaUPC" w:cs="AngsanaUPC" w:hint="cs"/>
          <w:sz w:val="32"/>
          <w:szCs w:val="32"/>
          <w:cs/>
        </w:rPr>
        <w:t>)  พ.ศ.</w:t>
      </w:r>
      <w:r>
        <w:rPr>
          <w:rFonts w:ascii="AngsanaUPC" w:hAnsi="AngsanaUPC" w:cs="AngsanaUPC"/>
          <w:sz w:val="32"/>
          <w:szCs w:val="32"/>
        </w:rPr>
        <w:t xml:space="preserve">2553  </w:t>
      </w:r>
      <w:r>
        <w:rPr>
          <w:rFonts w:ascii="AngsanaUPC" w:hAnsi="AngsanaUPC" w:cs="AngsanaUPC" w:hint="cs"/>
          <w:sz w:val="32"/>
          <w:szCs w:val="32"/>
          <w:cs/>
        </w:rPr>
        <w:t>เพื่อให้</w:t>
      </w:r>
      <w:r w:rsidR="00D916E8">
        <w:rPr>
          <w:rFonts w:ascii="AngsanaUPC" w:hAnsi="AngsanaUPC" w:cs="AngsanaUPC" w:hint="cs"/>
          <w:sz w:val="32"/>
          <w:szCs w:val="32"/>
          <w:cs/>
        </w:rPr>
        <w:t>การบริหารและการจัดการศึกษามีประสิทธิภาพ  อันจะเป็นการพัฒนาการศึกษาแก่นักเรียนในช่วงชั้นประถมศึกษาและมัธยมศึกษาให้สัมฤทธิผลและมีคุณภาพยิ่งขึ้น  สถานศึกษาจึงจำเป็นอย่างยิ่งที่ต้องมีการประกันคุณภาพการศึกษาภายในสถานศึกษาของตนเอง  ผู้วิจัยซึ่งเป็นบุคลากรทางการศึกษาจึงสนใจที่จะศึกษาสภาพการดำเนินงานการประกันคุณภาพการศึกษาภายในสถานศึกษา  สั</w:t>
      </w:r>
      <w:r w:rsidR="00A9569B">
        <w:rPr>
          <w:rFonts w:ascii="AngsanaUPC" w:hAnsi="AngsanaUPC" w:cs="AngsanaUPC" w:hint="cs"/>
          <w:sz w:val="32"/>
          <w:szCs w:val="32"/>
          <w:cs/>
        </w:rPr>
        <w:t xml:space="preserve">งกัดสำนักงานเขตพื้นที่การศึกษามัธยมศึกษา  </w:t>
      </w:r>
      <w:r w:rsidR="00D916E8">
        <w:rPr>
          <w:rFonts w:ascii="AngsanaUPC" w:hAnsi="AngsanaUPC" w:cs="AngsanaUPC" w:hint="cs"/>
          <w:sz w:val="32"/>
          <w:szCs w:val="32"/>
          <w:cs/>
        </w:rPr>
        <w:t xml:space="preserve">เขต  </w:t>
      </w:r>
      <w:r w:rsidR="00D916E8">
        <w:rPr>
          <w:rFonts w:ascii="AngsanaUPC" w:hAnsi="AngsanaUPC" w:cs="AngsanaUPC"/>
          <w:sz w:val="32"/>
          <w:szCs w:val="32"/>
        </w:rPr>
        <w:t xml:space="preserve">13  </w:t>
      </w:r>
      <w:r w:rsidR="00D916E8">
        <w:rPr>
          <w:rFonts w:ascii="AngsanaUPC" w:hAnsi="AngsanaUPC" w:cs="AngsanaUPC" w:hint="cs"/>
          <w:sz w:val="32"/>
          <w:szCs w:val="32"/>
          <w:cs/>
        </w:rPr>
        <w:t>จังหวัดกระบี่  เพื่อทราบการดำเนินงานและหาแนวทางการดำเนินการแก้ไขในการพัฒนาการดำเนินงานเพื่อเข้าสู่ระบบการประกันคุณภาพ</w:t>
      </w:r>
      <w:r w:rsidR="00A9569B">
        <w:rPr>
          <w:rFonts w:ascii="AngsanaUPC" w:hAnsi="AngsanaUPC" w:cs="AngsanaUPC" w:hint="cs"/>
          <w:sz w:val="32"/>
          <w:szCs w:val="32"/>
          <w:cs/>
        </w:rPr>
        <w:t>ภายในสถานศึกษา</w:t>
      </w:r>
      <w:r w:rsidR="00D916E8">
        <w:rPr>
          <w:rFonts w:ascii="AngsanaUPC" w:hAnsi="AngsanaUPC" w:cs="AngsanaUPC" w:hint="cs"/>
          <w:sz w:val="32"/>
          <w:szCs w:val="32"/>
          <w:cs/>
        </w:rPr>
        <w:t xml:space="preserve">  ให้บรรลุเป้าหมายตามพระราชบัญญัติการศึกษาแห่งชาติ  (ฉบับที่  </w:t>
      </w:r>
      <w:r w:rsidR="00D916E8">
        <w:rPr>
          <w:rFonts w:ascii="AngsanaUPC" w:hAnsi="AngsanaUPC" w:cs="AngsanaUPC"/>
          <w:sz w:val="32"/>
          <w:szCs w:val="32"/>
        </w:rPr>
        <w:t>3</w:t>
      </w:r>
      <w:r w:rsidR="00D916E8">
        <w:rPr>
          <w:rFonts w:ascii="AngsanaUPC" w:hAnsi="AngsanaUPC" w:cs="AngsanaUPC" w:hint="cs"/>
          <w:sz w:val="32"/>
          <w:szCs w:val="32"/>
          <w:cs/>
        </w:rPr>
        <w:t>)  พ.ศ.</w:t>
      </w:r>
      <w:r w:rsidR="00D916E8">
        <w:rPr>
          <w:rFonts w:ascii="AngsanaUPC" w:hAnsi="AngsanaUPC" w:cs="AngsanaUPC"/>
          <w:sz w:val="32"/>
          <w:szCs w:val="32"/>
        </w:rPr>
        <w:t xml:space="preserve">  2553  </w:t>
      </w:r>
      <w:r w:rsidR="00D916E8">
        <w:rPr>
          <w:rFonts w:ascii="AngsanaUPC" w:hAnsi="AngsanaUPC" w:cs="AngsanaUPC" w:hint="cs"/>
          <w:sz w:val="32"/>
          <w:szCs w:val="32"/>
          <w:cs/>
        </w:rPr>
        <w:t xml:space="preserve">ต่อไป  </w:t>
      </w:r>
    </w:p>
    <w:p w:rsidR="000B08FF" w:rsidRPr="00E04F88" w:rsidRDefault="000B08FF" w:rsidP="006360DE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04F88">
        <w:rPr>
          <w:rFonts w:ascii="AngsanaUPC" w:hAnsi="AngsanaUPC" w:cs="AngsanaUPC" w:hint="cs"/>
          <w:b/>
          <w:bCs/>
          <w:sz w:val="36"/>
          <w:szCs w:val="36"/>
          <w:cs/>
        </w:rPr>
        <w:t>วัตถุประสงค์ของการวิจัย</w:t>
      </w:r>
    </w:p>
    <w:p w:rsidR="000B08FF" w:rsidRDefault="000B08FF" w:rsidP="000B08FF">
      <w:pPr>
        <w:pStyle w:val="a3"/>
        <w:numPr>
          <w:ilvl w:val="0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เพื่อศึกษาสภาพการดำเนินงานการประกันคุณภาพภายในของโรงเรียนมัธยมศึกษา  สังกัดสำนักงานเขตพื้นที่การศึกษามัธยมศึกษา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>จ.กระบี่</w:t>
      </w:r>
    </w:p>
    <w:p w:rsidR="00AF0638" w:rsidRPr="00AF0638" w:rsidRDefault="000B08FF" w:rsidP="00AF0638">
      <w:pPr>
        <w:pStyle w:val="a3"/>
        <w:numPr>
          <w:ilvl w:val="0"/>
          <w:numId w:val="1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เพื่อเปรียบเทียบความคิดเห็นต่อสภาพการดำเนินงาน</w:t>
      </w:r>
      <w:r w:rsidR="001E6CAE">
        <w:rPr>
          <w:rFonts w:ascii="AngsanaUPC" w:hAnsi="AngsanaUPC" w:cs="AngsanaUPC" w:hint="cs"/>
          <w:sz w:val="32"/>
          <w:szCs w:val="32"/>
          <w:cs/>
        </w:rPr>
        <w:t>การ</w:t>
      </w:r>
      <w:r>
        <w:rPr>
          <w:rFonts w:ascii="AngsanaUPC" w:hAnsi="AngsanaUPC" w:cs="AngsanaUPC" w:hint="cs"/>
          <w:sz w:val="32"/>
          <w:szCs w:val="32"/>
          <w:cs/>
        </w:rPr>
        <w:t>ประกันคุณภาพภายในของผู้บริหารโรงเรียน</w:t>
      </w:r>
      <w:r w:rsidR="00AF0638">
        <w:rPr>
          <w:rFonts w:ascii="AngsanaUPC" w:hAnsi="AngsanaUPC" w:cs="AngsanaUPC" w:hint="cs"/>
          <w:sz w:val="32"/>
          <w:szCs w:val="32"/>
          <w:cs/>
        </w:rPr>
        <w:t xml:space="preserve">และครูผู้สอน  สังกัดสำนักงานเขตพื้นที่การศึกษามัธยมศึกษา  เขต  </w:t>
      </w:r>
      <w:r w:rsidR="00AF0638">
        <w:rPr>
          <w:rFonts w:ascii="AngsanaUPC" w:hAnsi="AngsanaUPC" w:cs="AngsanaUPC"/>
          <w:sz w:val="32"/>
          <w:szCs w:val="32"/>
        </w:rPr>
        <w:t xml:space="preserve">13  </w:t>
      </w:r>
      <w:r w:rsidR="00AF0638">
        <w:rPr>
          <w:rFonts w:ascii="AngsanaUPC" w:hAnsi="AngsanaUPC" w:cs="AngsanaUPC" w:hint="cs"/>
          <w:sz w:val="32"/>
          <w:szCs w:val="32"/>
          <w:cs/>
        </w:rPr>
        <w:t>จ.กระบี่</w:t>
      </w:r>
    </w:p>
    <w:p w:rsidR="000B08FF" w:rsidRPr="00E04F88" w:rsidRDefault="00AF0638" w:rsidP="006360DE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04F88">
        <w:rPr>
          <w:rFonts w:ascii="AngsanaUPC" w:hAnsi="AngsanaUPC" w:cs="AngsanaUPC" w:hint="cs"/>
          <w:b/>
          <w:bCs/>
          <w:sz w:val="36"/>
          <w:szCs w:val="36"/>
          <w:cs/>
        </w:rPr>
        <w:t>ขอบเขตของการวิจัย</w:t>
      </w:r>
    </w:p>
    <w:p w:rsidR="00AF0638" w:rsidRDefault="00AF0638" w:rsidP="006360DE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การวิจัยครั้งนี้  ผู้วิจัยต้องการศึกษาสภาพการดำเนินงานการประกันคุณภาพภายในของโรงเรียนตามระบบการประกัน</w:t>
      </w:r>
      <w:r w:rsidR="00281A8B">
        <w:rPr>
          <w:rFonts w:ascii="AngsanaUPC" w:hAnsi="AngsanaUPC" w:cs="AngsanaUPC" w:hint="cs"/>
          <w:sz w:val="32"/>
          <w:szCs w:val="32"/>
          <w:cs/>
        </w:rPr>
        <w:t>คุณภาพการศึกษาของกฎกระทรวงว่าด้วยระบบ  หลักเกณฑ์และวิธีการประกันคุณภาพภายในสถานศึกษา  ระดับการศึกษาขั้นพื้นฐาน  ประกอบด้วย  การจัดการระบบและสารสนเทศ  การพัฒนามาตรฐานการศึกษา  การจัดทำแผนพัฒนาคุณภาพการศึกษา  การตรวจสอบและทบทวนคุณภาพการศึกษา  การประเมินคุณภาพการศึกษา  และการรายงานคุณภาพการศึกษาประจำปี  โดยมีรายละเอียดตัวแปร  ดังต่อไปนี้</w:t>
      </w:r>
    </w:p>
    <w:p w:rsidR="00CD78C9" w:rsidRDefault="00CD78C9" w:rsidP="006360DE">
      <w:pPr>
        <w:jc w:val="thaiDistribute"/>
        <w:rPr>
          <w:rFonts w:ascii="AngsanaUPC" w:hAnsi="AngsanaUPC" w:cs="AngsanaUPC"/>
          <w:sz w:val="32"/>
          <w:szCs w:val="32"/>
        </w:rPr>
      </w:pPr>
    </w:p>
    <w:p w:rsidR="00281A8B" w:rsidRDefault="00281A8B" w:rsidP="00281A8B">
      <w:pPr>
        <w:pStyle w:val="a3"/>
        <w:numPr>
          <w:ilvl w:val="0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>ตัวแปรต้น  ได้แก่</w:t>
      </w:r>
    </w:p>
    <w:p w:rsidR="00281A8B" w:rsidRDefault="00281A8B" w:rsidP="00281A8B">
      <w:pPr>
        <w:pStyle w:val="a3"/>
        <w:numPr>
          <w:ilvl w:val="1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ขนาดของโรงเรียน</w:t>
      </w:r>
    </w:p>
    <w:p w:rsidR="00281A8B" w:rsidRDefault="00281A8B" w:rsidP="00281A8B">
      <w:pPr>
        <w:pStyle w:val="a3"/>
        <w:numPr>
          <w:ilvl w:val="2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ขนาดใหญ่</w:t>
      </w:r>
    </w:p>
    <w:p w:rsidR="00281A8B" w:rsidRDefault="00281A8B" w:rsidP="00281A8B">
      <w:pPr>
        <w:pStyle w:val="a3"/>
        <w:numPr>
          <w:ilvl w:val="2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ขนาดกลาง</w:t>
      </w:r>
    </w:p>
    <w:p w:rsidR="00281A8B" w:rsidRDefault="00281A8B" w:rsidP="00281A8B">
      <w:pPr>
        <w:pStyle w:val="a3"/>
        <w:numPr>
          <w:ilvl w:val="2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ขนาดเล็ก</w:t>
      </w:r>
    </w:p>
    <w:p w:rsidR="00281A8B" w:rsidRDefault="00281A8B" w:rsidP="00281A8B">
      <w:pPr>
        <w:pStyle w:val="a3"/>
        <w:numPr>
          <w:ilvl w:val="1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ตำแหน่งบุคลากร</w:t>
      </w:r>
    </w:p>
    <w:p w:rsidR="00281A8B" w:rsidRDefault="0066606B" w:rsidP="0066606B">
      <w:pPr>
        <w:pStyle w:val="a3"/>
        <w:numPr>
          <w:ilvl w:val="2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ผู้บริหารสถานศึกษา</w:t>
      </w:r>
    </w:p>
    <w:p w:rsidR="0066606B" w:rsidRPr="0066606B" w:rsidRDefault="0066606B" w:rsidP="0066606B">
      <w:pPr>
        <w:pStyle w:val="a3"/>
        <w:numPr>
          <w:ilvl w:val="2"/>
          <w:numId w:val="2"/>
        </w:numPr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ครูผู้สอน</w:t>
      </w:r>
    </w:p>
    <w:p w:rsidR="00281A8B" w:rsidRDefault="0066606B" w:rsidP="0066606B">
      <w:pPr>
        <w:pStyle w:val="a3"/>
        <w:numPr>
          <w:ilvl w:val="0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ตัวแปรตาม  ได้แก่  สภาพการประกันคุณภาพภายในโรงเรียน  ประกอบด้วย</w:t>
      </w:r>
    </w:p>
    <w:p w:rsidR="0066606B" w:rsidRDefault="0066606B" w:rsidP="0066606B">
      <w:pPr>
        <w:pStyle w:val="a3"/>
        <w:numPr>
          <w:ilvl w:val="1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การจัดการระบบและสารสนเทศ</w:t>
      </w:r>
    </w:p>
    <w:p w:rsidR="0066606B" w:rsidRDefault="0066606B" w:rsidP="0066606B">
      <w:pPr>
        <w:pStyle w:val="a3"/>
        <w:numPr>
          <w:ilvl w:val="1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การพัฒนามาตรฐานการศึกษา</w:t>
      </w:r>
    </w:p>
    <w:p w:rsidR="0066606B" w:rsidRDefault="0066606B" w:rsidP="0066606B">
      <w:pPr>
        <w:pStyle w:val="a3"/>
        <w:numPr>
          <w:ilvl w:val="1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การจัดทำแผนพัฒนาคุณภาพการศึกษา</w:t>
      </w:r>
    </w:p>
    <w:p w:rsidR="0066606B" w:rsidRDefault="0066606B" w:rsidP="0066606B">
      <w:pPr>
        <w:pStyle w:val="a3"/>
        <w:numPr>
          <w:ilvl w:val="1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การดำเนินงานตามแผนพัฒนาคุณภาพการศึกษา</w:t>
      </w:r>
    </w:p>
    <w:p w:rsidR="0066606B" w:rsidRDefault="0066606B" w:rsidP="0066606B">
      <w:pPr>
        <w:pStyle w:val="a3"/>
        <w:numPr>
          <w:ilvl w:val="1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การตรวจสอบและทบทวนคุณภาพการศึกษา</w:t>
      </w:r>
    </w:p>
    <w:p w:rsidR="0066606B" w:rsidRDefault="0066606B" w:rsidP="0066606B">
      <w:pPr>
        <w:pStyle w:val="a3"/>
        <w:numPr>
          <w:ilvl w:val="1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การประเมินคุณภาพการศึกษา</w:t>
      </w:r>
    </w:p>
    <w:p w:rsidR="0066606B" w:rsidRDefault="0066606B" w:rsidP="0066606B">
      <w:pPr>
        <w:pStyle w:val="a3"/>
        <w:numPr>
          <w:ilvl w:val="1"/>
          <w:numId w:val="2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การรายงานคุณภาพการศึกษาประจำปี</w:t>
      </w:r>
    </w:p>
    <w:p w:rsidR="007631FB" w:rsidRDefault="007631FB" w:rsidP="007631FB">
      <w:pPr>
        <w:jc w:val="thaiDistribute"/>
        <w:rPr>
          <w:rFonts w:ascii="AngsanaUPC" w:hAnsi="AngsanaUPC" w:cs="AngsanaUPC" w:hint="cs"/>
          <w:b/>
          <w:bCs/>
          <w:sz w:val="36"/>
          <w:szCs w:val="36"/>
        </w:rPr>
      </w:pPr>
      <w:r w:rsidRPr="007631FB">
        <w:rPr>
          <w:rFonts w:ascii="AngsanaUPC" w:hAnsi="AngsanaUPC" w:cs="AngsanaUPC" w:hint="cs"/>
          <w:b/>
          <w:bCs/>
          <w:sz w:val="36"/>
          <w:szCs w:val="36"/>
          <w:cs/>
        </w:rPr>
        <w:t>สมมติฐานของการวิจัย</w:t>
      </w:r>
    </w:p>
    <w:p w:rsidR="007631FB" w:rsidRPr="007631FB" w:rsidRDefault="007631FB" w:rsidP="007631FB">
      <w:pPr>
        <w:jc w:val="thaiDistribute"/>
        <w:rPr>
          <w:rFonts w:ascii="AngsanaUPC" w:hAnsi="AngsanaUPC" w:cs="AngsanaUPC" w:hint="cs"/>
          <w:sz w:val="32"/>
          <w:szCs w:val="32"/>
          <w:cs/>
        </w:rPr>
      </w:pPr>
      <w:r w:rsidRPr="007631FB">
        <w:rPr>
          <w:rFonts w:ascii="AngsanaUPC" w:hAnsi="AngsanaUPC" w:cs="AngsanaUPC" w:hint="cs"/>
          <w:sz w:val="36"/>
          <w:szCs w:val="36"/>
          <w:cs/>
        </w:rPr>
        <w:t xml:space="preserve">         </w:t>
      </w:r>
      <w:r w:rsidRPr="007631FB">
        <w:rPr>
          <w:rFonts w:ascii="AngsanaUPC" w:hAnsi="AngsanaUPC" w:cs="AngsanaUPC" w:hint="cs"/>
          <w:sz w:val="32"/>
          <w:szCs w:val="32"/>
          <w:cs/>
        </w:rPr>
        <w:t>ความคิดเห็น</w:t>
      </w:r>
      <w:r>
        <w:rPr>
          <w:rFonts w:ascii="AngsanaUPC" w:hAnsi="AngsanaUPC" w:cs="AngsanaUPC" w:hint="cs"/>
          <w:sz w:val="32"/>
          <w:szCs w:val="32"/>
          <w:cs/>
        </w:rPr>
        <w:t xml:space="preserve">ของผู้บริหารโรงเรียนและครูที่มีต่อสภาพการดำเนินงานการประกันคุณภาพการศึกษาภายในสถานศึกษา  สังกัดสำนักงานเขตพื้นที่การศึกษามัธยมศึกษา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 xml:space="preserve"> จ.กระบี่      มีความแตกต่างกัน</w:t>
      </w:r>
    </w:p>
    <w:p w:rsidR="0066606B" w:rsidRPr="00E04F88" w:rsidRDefault="00B457B0" w:rsidP="0066606B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 w:rsidRPr="00E04F88">
        <w:rPr>
          <w:rFonts w:ascii="AngsanaUPC" w:hAnsi="AngsanaUPC" w:cs="AngsanaUPC" w:hint="cs"/>
          <w:b/>
          <w:bCs/>
          <w:sz w:val="36"/>
          <w:szCs w:val="36"/>
          <w:cs/>
        </w:rPr>
        <w:t>นิยามศัพท์เฉพาะ</w:t>
      </w:r>
    </w:p>
    <w:p w:rsidR="00B22595" w:rsidRDefault="00B22595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>
        <w:rPr>
          <w:rFonts w:ascii="AngsanaUPC" w:hAnsi="AngsanaUPC" w:cs="AngsanaUPC" w:hint="cs"/>
          <w:sz w:val="32"/>
          <w:szCs w:val="32"/>
          <w:cs/>
        </w:rPr>
        <w:t>สภาพการดำเนินงานการประกันคุณภาพภายใน  หมายถึง  การจัดให้มีการประกันคุณภาพภายใน  คือการจัดการระบบสารสนเทศ  การพัฒนามาตรฐานการศึกษา  การจัดทำแผนพัฒนา</w:t>
      </w:r>
      <w:r>
        <w:rPr>
          <w:rFonts w:ascii="AngsanaUPC" w:hAnsi="AngsanaUPC" w:cs="AngsanaUPC" w:hint="cs"/>
          <w:sz w:val="32"/>
          <w:szCs w:val="32"/>
          <w:cs/>
        </w:rPr>
        <w:lastRenderedPageBreak/>
        <w:t>คุณภาพการศึกษา  การดำเนินงานตามแผนพัฒนาคุณภาพการศึกษา  การตรวจสอบและทบทวนคุณภาพการศึกษา  การประเมินคุณภาพการศึกษา  และการรายงานคุณภาพการศึกษาประจำปี</w:t>
      </w:r>
    </w:p>
    <w:p w:rsidR="00B22595" w:rsidRDefault="00B22595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การประกันคุณภาพภายใน  หมายถึง  การประเมินผลและติดตาม  ตรวจสอบคุณภาพ</w:t>
      </w:r>
      <w:r w:rsidR="004C09EA">
        <w:rPr>
          <w:rFonts w:ascii="AngsanaUPC" w:hAnsi="AngsanaUPC" w:cs="AngsanaUPC" w:hint="cs"/>
          <w:sz w:val="32"/>
          <w:szCs w:val="32"/>
          <w:cs/>
        </w:rPr>
        <w:t>และมาตรฐานของสถานศึกษาโดยบุคลากรของสถานศึกษา  หรือโดยหน่วยงานต้นสังกัดที่มีหน้าที่กำกับดูแลสถานศึกษานั้น</w:t>
      </w:r>
    </w:p>
    <w:p w:rsidR="004C09EA" w:rsidRDefault="004C09EA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การกำหนดมาตรฐานคุณภาพ  หมายถึง  การจัดทำรายละเอียดลักษณะหน่วยงานที่มีคุณภาพว่าแต่ละด้านจะต้องเป็นเช่นไร  เพื่อให้ผู้ที่เกี่ยวข้องได้ปฏิบัติให้บรรลุลักษณะดังกล่าว  เปรียบเหมือนพิมพ์เขียวในการก่อสร้าง</w:t>
      </w:r>
    </w:p>
    <w:p w:rsidR="004C09EA" w:rsidRDefault="004C09EA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การควบคุมคุณภาพ  หมายถึง  การดำเนินงานของการบริหาร  เพื่อให้แน่ใจว่างานมีคุณภาพตามมาตรฐานที่กำหนด</w:t>
      </w:r>
    </w:p>
    <w:p w:rsidR="004C09EA" w:rsidRDefault="004C09EA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การตรวจสอบและทบทวนคุณภาพการศึกษา  หมายถึง  กระบวนการรวบรวมข้อมูลผลการดำเนินงานของสถานศึกษาอย่างเป็นระบบและต่อเนื่อง</w:t>
      </w:r>
      <w:r w:rsidR="0061475A">
        <w:rPr>
          <w:rFonts w:ascii="AngsanaUPC" w:hAnsi="AngsanaUPC" w:cs="AngsanaUPC" w:hint="cs"/>
          <w:sz w:val="32"/>
          <w:szCs w:val="32"/>
          <w:cs/>
        </w:rPr>
        <w:t xml:space="preserve">  โดยคณะกรรมการเพื่อสะท้อนภาพการจัดการศึกษาตามเป้าหมายและมาตรฐานที่กำหนดไว้  การรายงานผลการดำเนินงานให้ผู้ที่เกี่ยวข้องทราบ  รวมทั้งส่งเสริมพัฒนาสถานศึกษาให้มีคุณภาพต่อไป</w:t>
      </w:r>
    </w:p>
    <w:p w:rsidR="0061475A" w:rsidRDefault="0061475A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การประเมินคุณภาพ  หมายถึง  การเปรียบเทียบระหว่างผลการปฏิบัติจริงกับความคาดหวังหรือตามเกณฑ์มาตรฐานที่กำหนด</w:t>
      </w:r>
    </w:p>
    <w:p w:rsidR="0061475A" w:rsidRDefault="0061475A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โรงเรียนขนาดใหญ่  หมายถึง  โรงเรียนในสังกัดสำนักงานเขตพื้นที่การศึกษามัธยมศึกษา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 xml:space="preserve">จังหวัดกระบี่  ที่มีนักเรียนตั้งแต่  </w:t>
      </w:r>
      <w:r>
        <w:rPr>
          <w:rFonts w:ascii="AngsanaUPC" w:hAnsi="AngsanaUPC" w:cs="AngsanaUPC"/>
          <w:sz w:val="32"/>
          <w:szCs w:val="32"/>
        </w:rPr>
        <w:t xml:space="preserve">301  </w:t>
      </w:r>
      <w:r>
        <w:rPr>
          <w:rFonts w:ascii="AngsanaUPC" w:hAnsi="AngsanaUPC" w:cs="AngsanaUPC" w:hint="cs"/>
          <w:sz w:val="32"/>
          <w:szCs w:val="32"/>
          <w:cs/>
        </w:rPr>
        <w:t>คน  ขึ้นไป</w:t>
      </w:r>
    </w:p>
    <w:p w:rsidR="0061475A" w:rsidRDefault="0061475A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โรงเรียนขนาดกลาง  หมายถึง   โรงเรียนในสังกัดสำนักงานเขตพื้นที่การศึกษามัธยมศึกษา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 xml:space="preserve">จังหวัดกระบี่  ที่มีนักเรียนตั้งแต่  </w:t>
      </w:r>
      <w:r>
        <w:rPr>
          <w:rFonts w:ascii="AngsanaUPC" w:hAnsi="AngsanaUPC" w:cs="AngsanaUPC"/>
          <w:sz w:val="32"/>
          <w:szCs w:val="32"/>
        </w:rPr>
        <w:t xml:space="preserve">121 - 300  </w:t>
      </w:r>
      <w:r>
        <w:rPr>
          <w:rFonts w:ascii="AngsanaUPC" w:hAnsi="AngsanaUPC" w:cs="AngsanaUPC" w:hint="cs"/>
          <w:sz w:val="32"/>
          <w:szCs w:val="32"/>
          <w:cs/>
        </w:rPr>
        <w:t>คน</w:t>
      </w:r>
    </w:p>
    <w:p w:rsidR="0061475A" w:rsidRDefault="0061475A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โรงเรียนขนาดเล็ก  หมายถึง  โรงเรียนในสังกัดสำนักงานเขตพื้นที่การศึกษามัธยมศึกษา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 xml:space="preserve">จังหวัดกระบี่  ที่มีนักเรียนตั้งแต่  </w:t>
      </w:r>
      <w:r>
        <w:rPr>
          <w:rFonts w:ascii="AngsanaUPC" w:hAnsi="AngsanaUPC" w:cs="AngsanaUPC"/>
          <w:sz w:val="32"/>
          <w:szCs w:val="32"/>
        </w:rPr>
        <w:t xml:space="preserve">120  </w:t>
      </w:r>
      <w:r>
        <w:rPr>
          <w:rFonts w:ascii="AngsanaUPC" w:hAnsi="AngsanaUPC" w:cs="AngsanaUPC" w:hint="cs"/>
          <w:sz w:val="32"/>
          <w:szCs w:val="32"/>
          <w:cs/>
        </w:rPr>
        <w:t>คน  ลงมา</w:t>
      </w:r>
    </w:p>
    <w:p w:rsidR="00EE6B94" w:rsidRDefault="0061475A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 xml:space="preserve">         ผู้บริหารสถานศึกษา  หมายถึง  ผู้อำนวยการสถานศึกษา</w:t>
      </w:r>
      <w:r w:rsidR="00EE6B94">
        <w:rPr>
          <w:rFonts w:ascii="AngsanaUPC" w:hAnsi="AngsanaUPC" w:cs="AngsanaUPC" w:hint="cs"/>
          <w:sz w:val="32"/>
          <w:szCs w:val="32"/>
          <w:cs/>
        </w:rPr>
        <w:t xml:space="preserve">ในสังกัดสำนักงานเขตพื้นที่การศึกษามัธยมศึกษา  เขต  </w:t>
      </w:r>
      <w:r w:rsidR="00EE6B94">
        <w:rPr>
          <w:rFonts w:ascii="AngsanaUPC" w:hAnsi="AngsanaUPC" w:cs="AngsanaUPC"/>
          <w:sz w:val="32"/>
          <w:szCs w:val="32"/>
        </w:rPr>
        <w:t xml:space="preserve">13  </w:t>
      </w:r>
      <w:r w:rsidR="00EE6B94">
        <w:rPr>
          <w:rFonts w:ascii="AngsanaUPC" w:hAnsi="AngsanaUPC" w:cs="AngsanaUPC" w:hint="cs"/>
          <w:sz w:val="32"/>
          <w:szCs w:val="32"/>
          <w:cs/>
        </w:rPr>
        <w:t>จังหวัดกระบี่</w:t>
      </w:r>
    </w:p>
    <w:p w:rsidR="00EE6B94" w:rsidRDefault="00EE6B94" w:rsidP="0066606B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ครูผู้สอน  หมายถึง  ครูที่ปฏิบัติหน้าที่เป็นผู้สอน  และรวมถึงรองผู้อำนวยการสถานศึกษาในสังกัดสำนักงานเขตพื้นที่การศึกษามัธยมศึกษา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>จังหวัดกระบี่</w:t>
      </w:r>
    </w:p>
    <w:p w:rsidR="007631FB" w:rsidRDefault="00EE6B94" w:rsidP="006360DE">
      <w:pPr>
        <w:jc w:val="thaiDistribute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กฎกระทรวง  หมายถึง  กฎกระทรวงศึกษาธิการ</w:t>
      </w:r>
    </w:p>
    <w:p w:rsidR="007631FB" w:rsidRPr="00E04F88" w:rsidRDefault="0061475A" w:rsidP="007631FB">
      <w:pPr>
        <w:jc w:val="thaiDistribute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7631FB" w:rsidRPr="00E04F88">
        <w:rPr>
          <w:rFonts w:ascii="AngsanaUPC" w:hAnsi="AngsanaUPC" w:cs="AngsanaUPC" w:hint="cs"/>
          <w:b/>
          <w:bCs/>
          <w:sz w:val="36"/>
          <w:szCs w:val="36"/>
          <w:cs/>
        </w:rPr>
        <w:t>ประโยชน์ที่คาดว่าจะได้รับจากการวิจัย</w:t>
      </w:r>
    </w:p>
    <w:p w:rsidR="007631FB" w:rsidRDefault="007631FB" w:rsidP="007631FB">
      <w:pPr>
        <w:pStyle w:val="a3"/>
        <w:numPr>
          <w:ilvl w:val="0"/>
          <w:numId w:val="5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ผู้ที่เกี่ยวข้องในการจัดการศึกษาได้ทราบถึงสภาพการดำเนินการประกันคุณภาพภายในของโรงเรียนในสังกัดสำนักงานเขตพื้นที่การศึกษา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>จ.กระบี่  ว่ามีส่วนใดบ้าง  ที่ดำเนินการไม่เป็นไปตามระบบหลักเกณฑ์  และวิธีการประกันคุณภาพการศึกษาภายในสถานศึกษา  ระดับการศึกษาขั้นพื้นฐาน  และใช้เป็นแนวทางในการตัดสินใจ  พัฒนา  ปรับปรุง  แก้ไขการดำเนินการประกันคุณภาพภายในของโรงเรียน</w:t>
      </w:r>
    </w:p>
    <w:p w:rsidR="007631FB" w:rsidRPr="00CD78C9" w:rsidRDefault="007631FB" w:rsidP="007631FB">
      <w:pPr>
        <w:pStyle w:val="a3"/>
        <w:numPr>
          <w:ilvl w:val="0"/>
          <w:numId w:val="5"/>
        </w:num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ผู้ที่เกี่ยวข้องในการจัดการศึกษา  ได้ทราบถึงสภาพการดำเนินการประกันคุณภาพภายในของผู้บริหารสถานศึกษา  ครูผู้สอน  และใช้เป็นแนวทางในการปรับปรุงระบบการประกันคุณภาพภายในของโรงเรียน</w:t>
      </w:r>
    </w:p>
    <w:p w:rsidR="000B08FF" w:rsidRPr="00303039" w:rsidRDefault="000B08FF" w:rsidP="006360DE">
      <w:pPr>
        <w:jc w:val="thaiDistribute"/>
        <w:rPr>
          <w:rFonts w:ascii="AngsanaUPC" w:hAnsi="AngsanaUPC" w:cs="AngsanaUPC" w:hint="cs"/>
          <w:sz w:val="32"/>
          <w:szCs w:val="32"/>
          <w:cs/>
        </w:rPr>
      </w:pPr>
    </w:p>
    <w:sectPr w:rsidR="000B08FF" w:rsidRPr="00303039" w:rsidSect="00303039">
      <w:headerReference w:type="default" r:id="rId8"/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6A9" w:rsidRDefault="004D66A9" w:rsidP="00DC6B95">
      <w:pPr>
        <w:spacing w:after="0" w:line="240" w:lineRule="auto"/>
      </w:pPr>
      <w:r>
        <w:separator/>
      </w:r>
    </w:p>
  </w:endnote>
  <w:endnote w:type="continuationSeparator" w:id="1">
    <w:p w:rsidR="004D66A9" w:rsidRDefault="004D66A9" w:rsidP="00DC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6A9" w:rsidRDefault="004D66A9" w:rsidP="00DC6B95">
      <w:pPr>
        <w:spacing w:after="0" w:line="240" w:lineRule="auto"/>
      </w:pPr>
      <w:r>
        <w:separator/>
      </w:r>
    </w:p>
  </w:footnote>
  <w:footnote w:type="continuationSeparator" w:id="1">
    <w:p w:rsidR="004D66A9" w:rsidRDefault="004D66A9" w:rsidP="00DC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27194"/>
      <w:docPartObj>
        <w:docPartGallery w:val="Page Numbers (Top of Page)"/>
        <w:docPartUnique/>
      </w:docPartObj>
    </w:sdtPr>
    <w:sdtContent>
      <w:p w:rsidR="00DC6B95" w:rsidRDefault="00C95FDE">
        <w:pPr>
          <w:pStyle w:val="a5"/>
          <w:jc w:val="right"/>
        </w:pPr>
        <w:fldSimple w:instr=" PAGE   \* MERGEFORMAT ">
          <w:r w:rsidR="007631FB" w:rsidRPr="007631FB">
            <w:rPr>
              <w:rFonts w:cs="Calibri"/>
              <w:noProof/>
              <w:szCs w:val="22"/>
              <w:lang w:val="th-TH"/>
            </w:rPr>
            <w:t>6</w:t>
          </w:r>
        </w:fldSimple>
      </w:p>
    </w:sdtContent>
  </w:sdt>
  <w:p w:rsidR="00DC6B95" w:rsidRDefault="00DC6B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C26"/>
    <w:multiLevelType w:val="hybridMultilevel"/>
    <w:tmpl w:val="EBC44136"/>
    <w:lvl w:ilvl="0" w:tplc="DE4EF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B85ABF"/>
    <w:multiLevelType w:val="multilevel"/>
    <w:tmpl w:val="668685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440"/>
      </w:pPr>
      <w:rPr>
        <w:rFonts w:hint="default"/>
      </w:rPr>
    </w:lvl>
  </w:abstractNum>
  <w:abstractNum w:abstractNumId="2">
    <w:nsid w:val="15AB771A"/>
    <w:multiLevelType w:val="hybridMultilevel"/>
    <w:tmpl w:val="8FE4CA12"/>
    <w:lvl w:ilvl="0" w:tplc="019AC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0377C0"/>
    <w:multiLevelType w:val="hybridMultilevel"/>
    <w:tmpl w:val="E778ADEC"/>
    <w:lvl w:ilvl="0" w:tplc="729C6A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4B01DC"/>
    <w:multiLevelType w:val="hybridMultilevel"/>
    <w:tmpl w:val="8964314E"/>
    <w:lvl w:ilvl="0" w:tplc="DC0675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C26FEC"/>
    <w:multiLevelType w:val="multilevel"/>
    <w:tmpl w:val="73F017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440"/>
      </w:pPr>
      <w:rPr>
        <w:rFonts w:hint="default"/>
      </w:rPr>
    </w:lvl>
  </w:abstractNum>
  <w:abstractNum w:abstractNumId="6">
    <w:nsid w:val="48813C12"/>
    <w:multiLevelType w:val="hybridMultilevel"/>
    <w:tmpl w:val="E4CE6C58"/>
    <w:lvl w:ilvl="0" w:tplc="B4442D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EAD69E7"/>
    <w:multiLevelType w:val="multilevel"/>
    <w:tmpl w:val="C2582EA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8">
    <w:nsid w:val="794A58F4"/>
    <w:multiLevelType w:val="hybridMultilevel"/>
    <w:tmpl w:val="3AC8971E"/>
    <w:lvl w:ilvl="0" w:tplc="590A70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03039"/>
    <w:rsid w:val="000715FC"/>
    <w:rsid w:val="000720FB"/>
    <w:rsid w:val="000B08FF"/>
    <w:rsid w:val="000B1634"/>
    <w:rsid w:val="000F07AD"/>
    <w:rsid w:val="000F7EFE"/>
    <w:rsid w:val="00100749"/>
    <w:rsid w:val="00121B3F"/>
    <w:rsid w:val="001E6CAE"/>
    <w:rsid w:val="001F2341"/>
    <w:rsid w:val="00281A8B"/>
    <w:rsid w:val="002F7566"/>
    <w:rsid w:val="00303039"/>
    <w:rsid w:val="00367FDC"/>
    <w:rsid w:val="003B2C15"/>
    <w:rsid w:val="00406F56"/>
    <w:rsid w:val="004869F6"/>
    <w:rsid w:val="004C09EA"/>
    <w:rsid w:val="004D66A9"/>
    <w:rsid w:val="00552C42"/>
    <w:rsid w:val="0061475A"/>
    <w:rsid w:val="006360DE"/>
    <w:rsid w:val="0066606B"/>
    <w:rsid w:val="00671405"/>
    <w:rsid w:val="00681A71"/>
    <w:rsid w:val="006A7FD7"/>
    <w:rsid w:val="006B019F"/>
    <w:rsid w:val="006E053D"/>
    <w:rsid w:val="006F4854"/>
    <w:rsid w:val="007631FB"/>
    <w:rsid w:val="00792C7D"/>
    <w:rsid w:val="00797DC6"/>
    <w:rsid w:val="007C4015"/>
    <w:rsid w:val="007D677C"/>
    <w:rsid w:val="008220CE"/>
    <w:rsid w:val="008762D9"/>
    <w:rsid w:val="00881D1B"/>
    <w:rsid w:val="009374C5"/>
    <w:rsid w:val="009B0977"/>
    <w:rsid w:val="009C51BC"/>
    <w:rsid w:val="009D0C72"/>
    <w:rsid w:val="00A02E7F"/>
    <w:rsid w:val="00A9569B"/>
    <w:rsid w:val="00AD2E58"/>
    <w:rsid w:val="00AF0638"/>
    <w:rsid w:val="00B058A0"/>
    <w:rsid w:val="00B22595"/>
    <w:rsid w:val="00B457B0"/>
    <w:rsid w:val="00B74A0F"/>
    <w:rsid w:val="00B906A6"/>
    <w:rsid w:val="00BF5E26"/>
    <w:rsid w:val="00C14574"/>
    <w:rsid w:val="00C30BF6"/>
    <w:rsid w:val="00C40E6F"/>
    <w:rsid w:val="00C725B9"/>
    <w:rsid w:val="00C95FDE"/>
    <w:rsid w:val="00CC4E80"/>
    <w:rsid w:val="00CD78C9"/>
    <w:rsid w:val="00D17A4D"/>
    <w:rsid w:val="00D30D7E"/>
    <w:rsid w:val="00D51267"/>
    <w:rsid w:val="00D916E8"/>
    <w:rsid w:val="00D91EF7"/>
    <w:rsid w:val="00DC6B95"/>
    <w:rsid w:val="00E04F88"/>
    <w:rsid w:val="00E171E2"/>
    <w:rsid w:val="00EE549B"/>
    <w:rsid w:val="00EE6B94"/>
    <w:rsid w:val="00EF4D2A"/>
    <w:rsid w:val="00FF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FF"/>
    <w:pPr>
      <w:ind w:left="720"/>
      <w:contextualSpacing/>
    </w:pPr>
  </w:style>
  <w:style w:type="table" w:styleId="a4">
    <w:name w:val="Table Grid"/>
    <w:basedOn w:val="a1"/>
    <w:uiPriority w:val="59"/>
    <w:rsid w:val="00666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6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C6B95"/>
  </w:style>
  <w:style w:type="paragraph" w:styleId="a7">
    <w:name w:val="footer"/>
    <w:basedOn w:val="a"/>
    <w:link w:val="a8"/>
    <w:uiPriority w:val="99"/>
    <w:semiHidden/>
    <w:unhideWhenUsed/>
    <w:rsid w:val="00DC6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DC6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9272-7938-418C-AC29-83EEFB78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17</cp:revision>
  <cp:lastPrinted>2012-09-28T12:13:00Z</cp:lastPrinted>
  <dcterms:created xsi:type="dcterms:W3CDTF">2012-09-23T13:34:00Z</dcterms:created>
  <dcterms:modified xsi:type="dcterms:W3CDTF">2012-10-03T13:54:00Z</dcterms:modified>
</cp:coreProperties>
</file>