
<file path=[Content_Types].xml><?xml version="1.0" encoding="utf-8"?>
<Types xmlns="http://schemas.openxmlformats.org/package/2006/content-types"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.xml" ContentType="application/vnd.openxmlformats-officedocument.wordprocessingml.header+xml"/>
  <Default Extension="png" ContentType="image/png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Default Extension="xml" ContentType="application/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header2.xml" ContentType="application/vnd.openxmlformats-officedocument.wordprocessingml.header+xml"/>
  <Default Extension="jpeg" ContentType="image/jpeg"/>
  <Override PartName="/word/settings.xml" ContentType="application/vnd.openxmlformats-officedocument.wordprocessingml.settings+xml"/>
  <Override PartName="/word/header4.xml" ContentType="application/vnd.openxmlformats-officedocument.wordprocessingml.header+xml"/>
  <Default Extension="rels" ContentType="application/vnd.openxmlformats-package.relationship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oter2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D43FB6" w:rsidRDefault="00B22588">
      <w:r>
        <w:rPr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64" type="#_x0000_t202" style="position:absolute;margin-left:228.85pt;margin-top:396pt;width:338pt;height:62pt;z-index:251683841;mso-wrap-edited:f;mso-position-horizontal-relative:page;mso-position-vertical-relative:page" wrapcoords="0 0 21600 0 21600 21600 0 21600 0 0" filled="f" stroked="f">
            <v:fill o:detectmouseclick="t"/>
            <v:textbox style="mso-next-textbox:#_x0000_s1064" inset=",0,,0">
              <w:txbxContent>
                <w:p w:rsidR="00752445" w:rsidRPr="00A25666" w:rsidRDefault="00B22588" w:rsidP="00D43FB6">
                  <w:pPr>
                    <w:pStyle w:val="Heading2"/>
                    <w:rPr>
                      <w:rFonts w:ascii="TH Krub" w:hAnsi="TH Krub" w:cs="Krungthep"/>
                      <w:sz w:val="56"/>
                    </w:rPr>
                  </w:pPr>
                  <w:r w:rsidRPr="00A25666">
                    <w:rPr>
                      <w:rFonts w:ascii="TH Krub" w:hAnsi="TH Krub" w:cs="Krungthep"/>
                      <w:sz w:val="56"/>
                    </w:rPr>
                    <w:t xml:space="preserve">101s: </w:t>
                  </w:r>
                  <w:r w:rsidRPr="00A25666">
                    <w:rPr>
                      <w:rFonts w:ascii="TH Krub" w:hAnsi="TH Krub" w:cs="Krungthep"/>
                      <w:sz w:val="56"/>
                    </w:rPr>
                    <w:t>เทคนิคการสร้างวินัยเชิงบวก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drawing>
          <wp:anchor distT="0" distB="0" distL="114300" distR="114300" simplePos="0" relativeHeight="251721741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3873500</wp:posOffset>
            </wp:positionV>
            <wp:extent cx="2273300" cy="3200400"/>
            <wp:effectExtent l="25400" t="0" r="0" b="0"/>
            <wp:wrapTight wrapText="bothSides">
              <wp:wrapPolygon edited="0">
                <wp:start x="-241" y="0"/>
                <wp:lineTo x="-241" y="21429"/>
                <wp:lineTo x="21479" y="21429"/>
                <wp:lineTo x="21479" y="0"/>
                <wp:lineTo x="-241" y="0"/>
              </wp:wrapPolygon>
            </wp:wrapTight>
            <wp:docPr id="2" name="Picture 1" descr="MamMam Oct 3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mMam Oct 3 2012.jpg"/>
                    <pic:cNvPicPr/>
                  </pic:nvPicPr>
                  <pic:blipFill>
                    <a:blip r:embed="rId5"/>
                    <a:srcRect r="22712" b="21698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3542" behindDoc="0" locked="0" layoutInCell="1" allowOverlap="1">
            <wp:simplePos x="0" y="0"/>
            <wp:positionH relativeFrom="page">
              <wp:posOffset>5143500</wp:posOffset>
            </wp:positionH>
            <wp:positionV relativeFrom="page">
              <wp:posOffset>7962900</wp:posOffset>
            </wp:positionV>
            <wp:extent cx="1917700" cy="1320800"/>
            <wp:effectExtent l="0" t="0" r="0" b="0"/>
            <wp:wrapTight wrapText="bothSides">
              <wp:wrapPolygon edited="0">
                <wp:start x="10013" y="415"/>
                <wp:lineTo x="7152" y="1662"/>
                <wp:lineTo x="4005" y="5400"/>
                <wp:lineTo x="4005" y="7062"/>
                <wp:lineTo x="2575" y="7892"/>
                <wp:lineTo x="2289" y="13708"/>
                <wp:lineTo x="572" y="14954"/>
                <wp:lineTo x="858" y="19108"/>
                <wp:lineTo x="4005" y="19523"/>
                <wp:lineTo x="5436" y="19523"/>
                <wp:lineTo x="16879" y="19523"/>
                <wp:lineTo x="20885" y="17862"/>
                <wp:lineTo x="20885" y="11215"/>
                <wp:lineTo x="20599" y="8723"/>
                <wp:lineTo x="19168" y="7062"/>
                <wp:lineTo x="19454" y="5400"/>
                <wp:lineTo x="15449" y="1246"/>
                <wp:lineTo x="12874" y="415"/>
                <wp:lineTo x="10013" y="415"/>
              </wp:wrapPolygon>
            </wp:wrapTight>
            <wp:docPr id="608" name="Picture 3" descr=":nfc12 photos:42-15728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nfc12 photos:42-15728842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941" t="26108" r="10837" b="14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32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57" type="#_x0000_t202" style="position:absolute;margin-left:35.25pt;margin-top:243.9pt;width:179pt;height:54.1pt;z-index:251678721;mso-wrap-edited:f;mso-position-horizontal-relative:page;mso-position-vertical-relative:page" wrapcoords="0 0 21600 0 21600 21600 0 21600 0 0" filled="f" stroked="f">
            <v:fill o:detectmouseclick="t"/>
            <v:textbox style="mso-next-textbox:#_x0000_s1057" inset=",0,,0">
              <w:txbxContent>
                <w:p w:rsidR="00752445" w:rsidRPr="00D43FB6" w:rsidRDefault="00B22588" w:rsidP="00D43FB6">
                  <w:pPr>
                    <w:pStyle w:val="Subtitle"/>
                    <w:rPr>
                      <w:b/>
                      <w:i w:val="0"/>
                      <w:sz w:val="32"/>
                    </w:rPr>
                  </w:pPr>
                  <w:r>
                    <w:rPr>
                      <w:b/>
                      <w:i w:val="0"/>
                      <w:sz w:val="32"/>
                    </w:rPr>
                    <w:t>- Positive Teachers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919" type="#_x0000_t202" style="position:absolute;margin-left:38.6pt;margin-top:647pt;width:168pt;height:88pt;z-index:251717645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919" inset=",0,,0">
              <w:txbxContent>
                <w:p w:rsidR="00752445" w:rsidRPr="00EA1C29" w:rsidRDefault="00B22588" w:rsidP="00721D6B">
                  <w:pPr>
                    <w:pStyle w:val="BodyText2"/>
                    <w:rPr>
                      <w:rFonts w:ascii="TH Krub" w:hAnsi="TH Krub" w:cs="Krungthep"/>
                      <w:b/>
                      <w:sz w:val="32"/>
                    </w:rPr>
                  </w:pPr>
                  <w:r>
                    <w:rPr>
                      <w:rFonts w:ascii="TH Krub" w:hAnsi="TH Krub" w:cs="Krungthep"/>
                      <w:b/>
                      <w:sz w:val="32"/>
                    </w:rPr>
                    <w:t>อ</w:t>
                  </w:r>
                  <w:r>
                    <w:rPr>
                      <w:rFonts w:ascii="TH Krub" w:hAnsi="TH Krub" w:cs="Krungthep"/>
                      <w:b/>
                      <w:sz w:val="32"/>
                    </w:rPr>
                    <w:t>.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>ดร</w:t>
                  </w:r>
                  <w:r>
                    <w:rPr>
                      <w:rFonts w:ascii="TH Krub" w:hAnsi="TH Krub" w:cs="Krungthep"/>
                      <w:b/>
                      <w:sz w:val="32"/>
                    </w:rPr>
                    <w:t xml:space="preserve">. </w:t>
                  </w:r>
                  <w:r>
                    <w:rPr>
                      <w:rFonts w:ascii="TH Krub" w:hAnsi="TH Krub" w:cs="Krungthep"/>
                      <w:b/>
                      <w:sz w:val="32"/>
                    </w:rPr>
                    <w:t>ปนัดดา</w:t>
                  </w:r>
                  <w:r>
                    <w:rPr>
                      <w:rFonts w:ascii="TH Krub" w:hAnsi="TH Krub" w:cs="Krungthep"/>
                      <w:b/>
                      <w:sz w:val="32"/>
                    </w:rPr>
                    <w:t xml:space="preserve"> 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>ธนเศรษฐกร</w:t>
                  </w:r>
                </w:p>
                <w:p w:rsidR="00752445" w:rsidRPr="00EA1C29" w:rsidRDefault="00B22588" w:rsidP="00721D6B">
                  <w:pPr>
                    <w:pStyle w:val="BodyText2"/>
                    <w:rPr>
                      <w:rFonts w:ascii="TH Krub" w:hAnsi="TH Krub" w:cs="Krungthep"/>
                      <w:b/>
                      <w:sz w:val="32"/>
                    </w:rPr>
                  </w:pPr>
                  <w:r>
                    <w:rPr>
                      <w:rFonts w:ascii="TH Krub" w:hAnsi="TH Krub" w:cs="Krungthep"/>
                      <w:b/>
                      <w:sz w:val="32"/>
                    </w:rPr>
                    <w:t>Ph.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>D. Early Childhood Education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914" type="#_x0000_t202" style="position:absolute;margin-left:56pt;margin-top:204pt;width:136pt;height:34pt;z-index:251714573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914" inset=",7.2pt,,7.2pt">
              <w:txbxContent>
                <w:p w:rsidR="00752445" w:rsidRPr="00D43FB6" w:rsidRDefault="00B22588" w:rsidP="00871393">
                  <w:pPr>
                    <w:rPr>
                      <w:b/>
                      <w:color w:val="FFFFFF" w:themeColor="background1"/>
                      <w:sz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</w:rPr>
                    <w:t xml:space="preserve">- </w:t>
                  </w:r>
                  <w:r w:rsidRPr="00D43FB6">
                    <w:rPr>
                      <w:b/>
                      <w:color w:val="FFFFFF" w:themeColor="background1"/>
                      <w:sz w:val="32"/>
                    </w:rPr>
                    <w:t>Child Center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058" type="#_x0000_t202" style="position:absolute;margin-left:3in;margin-top:314pt;width:349pt;height:45.8pt;z-index:251679745;mso-wrap-edited:f;mso-position-horizontal-relative:page;mso-position-vertical-relative:page" wrapcoords="0 0 21600 0 21600 21600 0 21600 0 0" filled="f" stroked="f">
            <v:fill o:detectmouseclick="t"/>
            <v:textbox style="mso-next-textbox:#_x0000_s1058" inset=",0,,0">
              <w:txbxContent>
                <w:p w:rsidR="00752445" w:rsidRPr="00301FC9" w:rsidRDefault="00B22588" w:rsidP="00D43FB6">
                  <w:pPr>
                    <w:pStyle w:val="Title"/>
                  </w:pPr>
                  <w:r>
                    <w:t>101s: A Guide to Positive Discipline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group id="_x0000_s1966" style="position:absolute;margin-left:229.15pt;margin-top:470.15pt;width:337.7pt;height:264.75pt;z-index:251655166;mso-position-horizontal-relative:page;mso-position-vertical-relative:page" coordsize="20000,20000" mv:complextextbox="1">
            <o:lock v:ext="edit" ungrouping="t"/>
            <v:shape id="_x0000_s1967" type="#_x0000_t202" style="position:absolute;width:20000;height:20000;mso-wrap-edited:f;mso-position-horizontal-relative:page;mso-position-vertical-relative:page" o:regroupid="33" mv:complextextbox="1" o:allowincell="f" filled="f" stroked="f">
              <v:fill o:detectmouseclick="t"/>
              <v:textbox style="mso-next-textbox:#_x0000_s1895" inset=",0,,0"/>
            </v:shape>
            <v:shape id="_x0000_s1968" type="#_x0000_t202" style="position:absolute;left:426;width:19145;height:11203" filled="f" stroked="f">
              <v:textbox style="mso-next-textbox:#_x0000_s1969" inset="0,0,0,0">
                <w:txbxContent>
                  <w:p w:rsidR="00752445" w:rsidRPr="00EA1C29" w:rsidRDefault="00B22588" w:rsidP="00721D6B">
                    <w:pPr>
                      <w:pStyle w:val="BodyText"/>
                      <w:rPr>
                        <w:sz w:val="44"/>
                      </w:rPr>
                    </w:pPr>
                    <w:r w:rsidRPr="00EA1C29">
                      <w:rPr>
                        <w:rFonts w:ascii="TH Krub" w:hAnsi="TH Krub" w:cs="Arial Black"/>
                        <w:b/>
                        <w:bCs/>
                        <w:color w:val="262626"/>
                        <w:sz w:val="44"/>
                      </w:rPr>
                      <w:t xml:space="preserve">101s: A Guide to Positive Discipline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หรือ</w:t>
                    </w:r>
                    <w:r w:rsidRPr="00EA1C29">
                      <w:rPr>
                        <w:rFonts w:ascii="TH Krub" w:hAnsi="TH Krub" w:cs="Arial Black"/>
                        <w:b/>
                        <w:bCs/>
                        <w:color w:val="262626"/>
                        <w:sz w:val="44"/>
                      </w:rPr>
                      <w:t xml:space="preserve"> 101s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เทคนิคการสร้างวินัยเชิงบวก</w:t>
                    </w:r>
                    <w:r w:rsidRPr="00EA1C29">
                      <w:rPr>
                        <w:rFonts w:ascii="TH Krub" w:hAnsi="TH Krub" w:cs="Arial Black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คือ</w:t>
                    </w:r>
                    <w:r w:rsidRPr="00EA1C29">
                      <w:rPr>
                        <w:rFonts w:ascii="TH Krub" w:hAnsi="TH Krub" w:cs="Arial Black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วิธีการมีปฏิสัมพันธ์กับเด็กอย่างสร้างสรรค์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จำนวน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101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วิธี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เพื่อ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ใช้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ตอบสนองความต้องการ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ของเด็ก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ด้วยความเข้าใจ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ส่งเสริม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พัฒนาการสมอง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ทักษะทางอารมณ์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สังคม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และกระบวนการรู้คิด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 xml:space="preserve"> </w:t>
                    </w:r>
                    <w:r w:rsidRPr="00EA1C29"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ของเด็ก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ตั</w:t>
                    </w:r>
                    <w:r>
                      <w:rPr>
                        <w:rFonts w:ascii="TH Krub" w:hAnsi="TH Krub" w:cs="Krungthep"/>
                        <w:b/>
                        <w:bCs/>
                        <w:color w:val="262626"/>
                        <w:sz w:val="44"/>
                      </w:rPr>
                      <w:t>้งแต่ปฐมวัย</w:t>
                    </w:r>
                  </w:p>
                </w:txbxContent>
              </v:textbox>
            </v:shape>
            <v:shape id="_x0000_s1969" type="#_x0000_t202" style="position:absolute;left:426;top:11199;width:11990;height:2474" filled="f" stroked="f">
              <v:textbox style="mso-next-textbox:#_x0000_s1895" inset="0,0,0,0">
                <w:txbxContent/>
              </v:textbox>
            </v:shape>
            <w10:wrap anchorx="page" anchory="page"/>
          </v:group>
        </w:pict>
      </w:r>
      <w:r>
        <w:rPr>
          <w:noProof/>
        </w:rPr>
        <w:pict>
          <v:shape id="_x0000_s1061" type="#_x0000_t202" style="position:absolute;margin-left:41.6pt;margin-top:551pt;width:168pt;height:88pt;z-index:251657216;mso-wrap-edited:f;mso-position-horizontal-relative:page;mso-position-vertical-relative:page" wrapcoords="0 0 21600 0 21600 21600 0 21600 0 0" mv:complextextbox="1" o:allowincell="f" filled="f" stroked="f">
            <v:fill o:detectmouseclick="t"/>
            <v:textbox style="mso-next-textbox:#_x0000_s1061" inset=",0,,0">
              <w:txbxContent>
                <w:p w:rsidR="00752445" w:rsidRPr="00EA1C29" w:rsidRDefault="00B22588" w:rsidP="00D43FB6">
                  <w:pPr>
                    <w:pStyle w:val="BodyText2"/>
                    <w:rPr>
                      <w:rFonts w:ascii="TH Krub" w:hAnsi="TH Krub" w:cs="Krungthep"/>
                      <w:b/>
                      <w:sz w:val="32"/>
                    </w:rPr>
                  </w:pP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>ดร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 xml:space="preserve">. 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>ปิยวลี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 xml:space="preserve"> 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>ธนเศรษฐกร</w:t>
                  </w:r>
                </w:p>
                <w:p w:rsidR="00752445" w:rsidRPr="00EA1C29" w:rsidRDefault="00B22588" w:rsidP="00D43FB6">
                  <w:pPr>
                    <w:pStyle w:val="BodyText2"/>
                    <w:rPr>
                      <w:rFonts w:ascii="TH Krub" w:hAnsi="TH Krub" w:cs="Krungthep"/>
                      <w:b/>
                      <w:sz w:val="32"/>
                    </w:rPr>
                  </w:pPr>
                  <w:r>
                    <w:rPr>
                      <w:rFonts w:ascii="TH Krub" w:hAnsi="TH Krub" w:cs="Krungthep"/>
                      <w:b/>
                      <w:sz w:val="32"/>
                    </w:rPr>
                    <w:t>Ph.</w:t>
                  </w:r>
                  <w:r w:rsidRPr="00EA1C29">
                    <w:rPr>
                      <w:rFonts w:ascii="TH Krub" w:hAnsi="TH Krub" w:cs="Krungthep"/>
                      <w:b/>
                      <w:sz w:val="32"/>
                    </w:rPr>
                    <w:t>D. Early Childhood Education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060" type="#_x0000_t202" style="position:absolute;margin-left:42pt;margin-top:513.35pt;width:168pt;height:30.95pt;z-index:251681793;mso-wrap-edited:f;mso-position-horizontal-relative:page;mso-position-vertical-relative:page" wrapcoords="0 0 21600 0 21600 21600 0 21600 0 0" o:allowincell="f" filled="f" stroked="f">
            <v:fill o:detectmouseclick="t"/>
            <v:textbox style="mso-next-textbox:#_x0000_s1060" inset=",0,,0">
              <w:txbxContent>
                <w:p w:rsidR="00752445" w:rsidRPr="00EA1C29" w:rsidRDefault="00B22588" w:rsidP="00721D6B">
                  <w:pPr>
                    <w:pStyle w:val="BoxHeading"/>
                    <w:jc w:val="center"/>
                    <w:rPr>
                      <w:rFonts w:ascii="TH Krub" w:hAnsi="TH Krub" w:cs="Krungthep"/>
                    </w:rPr>
                  </w:pPr>
                  <w:r>
                    <w:rPr>
                      <w:rFonts w:ascii="TH Krub" w:hAnsi="TH Krub" w:cs="Krungthep"/>
                    </w:rPr>
                    <w:t>ผู้เชี่ยวชาญ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055" type="#_x0000_t202" style="position:absolute;margin-left:42pt;margin-top:176pt;width:168pt;height:25.95pt;z-index:251676673;mso-wrap-edited:f;mso-position-horizontal-relative:page;mso-position-vertical-relative:page" wrapcoords="0 0 21600 0 21600 21600 0 21600 0 0" o:allowincell="f" filled="f" stroked="f">
            <v:fill o:detectmouseclick="t"/>
            <v:textbox style="mso-next-textbox:#_x0000_s1055" inset=",0,,0">
              <w:txbxContent>
                <w:p w:rsidR="00752445" w:rsidRPr="00301FC9" w:rsidRDefault="00B22588" w:rsidP="00871393">
                  <w:pPr>
                    <w:pStyle w:val="BoxHeading-Small"/>
                    <w:jc w:val="left"/>
                  </w:pPr>
                  <w:r>
                    <w:t>- Brain Booster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drawing>
          <wp:anchor distT="0" distB="0" distL="118745" distR="118745" simplePos="0" relativeHeight="251713540" behindDoc="0" locked="0" layoutInCell="0" allowOverlap="1">
            <wp:simplePos x="0" y="0"/>
            <wp:positionH relativeFrom="page">
              <wp:posOffset>2743200</wp:posOffset>
            </wp:positionH>
            <wp:positionV relativeFrom="page">
              <wp:posOffset>457200</wp:posOffset>
            </wp:positionV>
            <wp:extent cx="4572000" cy="3416300"/>
            <wp:effectExtent l="25400" t="0" r="0" b="0"/>
            <wp:wrapTight wrapText="bothSides">
              <wp:wrapPolygon edited="0">
                <wp:start x="-120" y="0"/>
                <wp:lineTo x="-120" y="21520"/>
                <wp:lineTo x="21600" y="21520"/>
                <wp:lineTo x="21600" y="0"/>
                <wp:lineTo x="-120" y="0"/>
              </wp:wrapPolygon>
            </wp:wrapTight>
            <wp:docPr id="607" name="Placeholder" descr=":resized nfc12:42-17829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resized nfc12:42-1782923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1630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D43FB6" w:rsidRDefault="00B22588">
      <w:r>
        <w:rPr>
          <w:noProof/>
        </w:rPr>
        <w:pict>
          <v:shape id="_x0000_s1089" type="#_x0000_t202" style="position:absolute;margin-left:40pt;margin-top:325pt;width:252pt;height:431pt;z-index:251686913;mso-wrap-edited:f;mso-position-horizontal-relative:page;mso-position-vertical-relative:page" mv:complextextbox="1" filled="f" stroked="f">
            <v:fill o:detectmouseclick="t"/>
            <v:textbox style="mso-next-textbox:#_x0000_s1091" inset=",0,,0">
              <w:txbxContent>
                <w:p w:rsidR="00752445" w:rsidRDefault="00B22588" w:rsidP="00721D6B">
                  <w:pPr>
                    <w:pStyle w:val="BodyText"/>
                    <w:ind w:firstLine="720"/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</w:pP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เทคนิค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101s: A Guide to Positive Discipline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ถูกพัฒนาขึ้นมาโดย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Dr. Katharine C.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Kersey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อดีตคณะบดี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คณะ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การศึกษาเด็กปฐมว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ัย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มหาวิทยาลัย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Old Dominion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University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รัฐเวอร์จิเนียร์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ประเทศสหรัฐอเมริกา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ปัจจุบัน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Dr. Kersey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เป็นผู้อำนวยการการอบรมเรื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่องการสร้าง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วินัยเชิงบวกให้กับผู้ปกครอง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ครูปฐมวัย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และผู้นำด้านการศึกษาเด็กปฐมวัย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ในเมืองนอร์ฟอร์ก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และเวอร์จิเนียร์บีช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แห่งมลรัฐเวอร์จิเน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ียร์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ประเทศสหรัฐอเมริกา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</w:p>
                <w:p w:rsidR="00752445" w:rsidRDefault="00B22588" w:rsidP="00721D6B">
                  <w:pPr>
                    <w:pStyle w:val="BodyText"/>
                    <w:ind w:firstLine="720"/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</w:pP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Dr. Katharine C. Kersey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พัฒนาและ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รวบรวมวิธีการสร้าง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วินัยเชิงบวกขึ้นมา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จากการบูนณาการองค์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ความรู้้ด้านประสาทวิทยาศาสตร์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จิตวิทยา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พัฒนาการ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และพฤติกรรมศาสตร์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และผ่านการศึกษาทดลองใช้กับเด็กเล็ก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ในศูนย์สาธิตพัฒนาการเด็กเล็กในมหาวิทยาลัย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Old Dominion University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จนค้นพบว่าแต่ละวิธี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มีเทคนิคการใช้เฉพาะ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ที่สามารถส่งเสริมพัฒนาการสมอง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และความฉลาดทางอารมณ์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สังคม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และกระบวนการรู้คิดของเด็กปฐมวัย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ได้อย่างเป็นธรรมชาติ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มีประสิทธิภาพ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และประสิทธิผล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</w:p>
                <w:p w:rsidR="00752445" w:rsidRDefault="00B22588" w:rsidP="00C21CBB">
                  <w:pPr>
                    <w:pStyle w:val="BodyText"/>
                    <w:ind w:firstLine="720"/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</w:pP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เทคนิคการสร้างวินัยเชิงบวกของ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Dr.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K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ersey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ได้รับการยอม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รับ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จากผู้ปกครอง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ครู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และผู้นำทางการศึกษาเด็กปฐมวัย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ในรัฐเวอร์จิเนียร์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และขยาย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วงกว้าง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ไปสู่ครู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ปฐมวัยในรัฐแคลิฟอเนียร์อย่างรวดเร็ว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หลังจากที่รัฐแคลิฟอเนียร์ประกาศว่าการตี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และการลงโทษเด็กทางร่างกายนั้น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ผิดกฎหมาย</w:t>
                  </w:r>
                </w:p>
                <w:p w:rsidR="00752445" w:rsidRPr="00A827EB" w:rsidRDefault="00B22588" w:rsidP="00C21CBB">
                  <w:pPr>
                    <w:pStyle w:val="BodyText"/>
                    <w:ind w:firstLine="720"/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</w:pP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ในปัจจุบัน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เทคนิคการสร้างวินัยเชิง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7213C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บวกของ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Dr.</w:t>
                  </w:r>
                  <w:r w:rsidRPr="0027213C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K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e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rsey 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ยังได้รับการยอมรับ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อย่างต่อเนื่อง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ในหลายมลรัฐในประเทศสหรัฐอเมริกา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และยังมีการแผ่ขยายการใช้เทคนิค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101s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ในประเทศจีน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และประเทศญี่ปุ่นอีกด้วย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91" type="#_x0000_t202" style="position:absolute;margin-left:306pt;margin-top:335pt;width:252pt;height:421pt;z-index:251688961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091" inset=",0,,0">
              <w:txbxContent/>
            </v:textbox>
            <w10:wrap type="tight" anchorx="page" anchory="page"/>
          </v:shape>
        </w:pict>
      </w:r>
      <w:r>
        <w:rPr>
          <w:noProof/>
        </w:rPr>
        <w:pict>
          <v:shape id="_x0000_s1090" type="#_x0000_t202" style="position:absolute;margin-left:36pt;margin-top:273pt;width:525.6pt;height:62pt;z-index:251687937;mso-wrap-edited:f;mso-position-horizontal-relative:page;mso-position-vertical-relative:page" wrapcoords="0 0 21600 0 21600 21600 0 21600 0 0" filled="f" stroked="f">
            <v:fill o:detectmouseclick="t"/>
            <v:textbox style="mso-next-textbox:#_x0000_s1090" inset=",0,,0">
              <w:txbxContent>
                <w:p w:rsidR="00752445" w:rsidRPr="0027213C" w:rsidRDefault="00B22588" w:rsidP="00D43FB6">
                  <w:pPr>
                    <w:pStyle w:val="Heading3"/>
                    <w:rPr>
                      <w:rFonts w:ascii="TH Krub" w:hAnsi="TH Krub"/>
                      <w:sz w:val="96"/>
                    </w:rPr>
                  </w:pPr>
                  <w:r w:rsidRPr="0027213C">
                    <w:rPr>
                      <w:rFonts w:ascii="TH Krub" w:hAnsi="TH Krub"/>
                      <w:sz w:val="96"/>
                    </w:rPr>
                    <w:t>ความเป็นมาของ</w:t>
                  </w:r>
                  <w:r w:rsidRPr="0027213C">
                    <w:rPr>
                      <w:rFonts w:ascii="TH Krub" w:hAnsi="TH Krub"/>
                      <w:sz w:val="96"/>
                    </w:rPr>
                    <w:t xml:space="preserve"> 101s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drawing>
          <wp:anchor distT="0" distB="0" distL="114300" distR="114300" simplePos="0" relativeHeight="251719693" behindDoc="0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914400</wp:posOffset>
            </wp:positionV>
            <wp:extent cx="2659380" cy="2362200"/>
            <wp:effectExtent l="25400" t="0" r="7620" b="0"/>
            <wp:wrapTight wrapText="bothSides">
              <wp:wrapPolygon edited="0">
                <wp:start x="-206" y="0"/>
                <wp:lineTo x="-206" y="21368"/>
                <wp:lineTo x="21662" y="21368"/>
                <wp:lineTo x="21662" y="0"/>
                <wp:lineTo x="-206" y="0"/>
              </wp:wrapPolygon>
            </wp:wrapTight>
            <wp:docPr id="3" name="Picture 2" descr="Dr. Kersey with our 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. Kersey with our book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group id="_x0000_s1970" style="position:absolute;margin-left:36pt;margin-top:71pt;width:540pt;height:202pt;z-index:251663361;mso-position-horizontal-relative:page;mso-position-vertical-relative:page" coordsize="20000,20000" wrapcoords="-90 0 -90 21525 21690 21525 21690 0 -90 0" mv:complextextbox="1">
            <o:lock v:ext="edit" ungrouping="t"/>
            <v:rect id="_x0000_s1971" style="position:absolute;width:20000;height:20000;mso-wrap-edited:f;mso-position-horizontal-relative:page;mso-position-vertical-relative:page" wrapcoords="-90 0 -90 21525 21690 21525 21690 0 -90 0" o:regroupid="34" mv:complextextbox="1" fillcolor="#45a5dc [3204]" stroked="f" strokecolor="white [3212]" strokeweight="1pt">
              <v:fill o:detectmouseclick="t"/>
              <v:shadow opacity="22938f" mv:blur="38100f" offset="0,2pt"/>
              <v:textbox style="mso-next-textbox:#_x0000_s1957" inset=",7.2pt,,7.2pt"/>
            </v:rect>
            <v:shape id="_x0000_s1972" type="#_x0000_t202" style="position:absolute;left:267;top:713;width:624;height:1599" filled="f" stroked="f">
              <v:textbox style="mso-next-textbox:#_x0000_s1973" inset="0,0,0,0">
                <w:txbxContent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Default="00B22588">
                    <w:pPr>
                      <w:rPr>
                        <w:rFonts w:ascii="Krungthep" w:hAnsi="Krungthep" w:cs="Krungthep"/>
                      </w:rPr>
                    </w:pPr>
                  </w:p>
                  <w:p w:rsidR="00752445" w:rsidRPr="00586DA3" w:rsidRDefault="00B22588">
                    <w:pPr>
                      <w:rPr>
                        <w:rFonts w:ascii="TH Krub" w:hAnsi="TH Krub" w:cs="Krungthep"/>
                        <w:b/>
                        <w:color w:val="FFFFFF" w:themeColor="background1"/>
                        <w:sz w:val="48"/>
                      </w:rPr>
                    </w:pPr>
                    <w:r w:rsidRPr="00586DA3">
                      <w:rPr>
                        <w:rFonts w:ascii="TH Krub" w:hAnsi="TH Krub" w:cs="Krungthep"/>
                        <w:b/>
                        <w:color w:val="FFFFFF" w:themeColor="background1"/>
                        <w:sz w:val="48"/>
                      </w:rPr>
                      <w:t>Dr. Katharine C. Kersey</w:t>
                    </w:r>
                  </w:p>
                </w:txbxContent>
              </v:textbox>
            </v:shape>
            <v:shape id="_x0000_s1973" type="#_x0000_t202" style="position:absolute;left:267;top:2307;width:624;height:1594" filled="f" stroked="f">
              <v:textbox style="mso-next-textbox:#_x0000_s1974" inset="0,0,0,0">
                <w:txbxContent/>
              </v:textbox>
            </v:shape>
            <v:shape id="_x0000_s1974" type="#_x0000_t202" style="position:absolute;left:267;top:3896;width:624;height:1599" filled="f" stroked="f">
              <v:textbox style="mso-next-textbox:#_x0000_s1975" inset="0,0,0,0">
                <w:txbxContent/>
              </v:textbox>
            </v:shape>
            <v:shape id="_x0000_s1975" type="#_x0000_t202" style="position:absolute;left:267;top:5490;width:624;height:1594" filled="f" stroked="f">
              <v:textbox style="mso-next-textbox:#_x0000_s1976" inset="0,0,0,0">
                <w:txbxContent/>
              </v:textbox>
            </v:shape>
            <v:shape id="_x0000_s1976" type="#_x0000_t202" style="position:absolute;left:267;top:7079;width:624;height:1599" filled="f" stroked="f">
              <v:textbox style="mso-next-textbox:#_x0000_s1977" inset="0,0,0,0">
                <w:txbxContent/>
              </v:textbox>
            </v:shape>
            <v:shape id="_x0000_s1977" type="#_x0000_t202" style="position:absolute;left:267;top:8673;width:624;height:1594" filled="f" stroked="f">
              <v:textbox style="mso-next-textbox:#_x0000_s1978" inset="0,0,0,0">
                <w:txbxContent/>
              </v:textbox>
            </v:shape>
            <v:shape id="_x0000_s1978" type="#_x0000_t202" style="position:absolute;left:267;top:10262;width:624;height:1599" filled="f" stroked="f">
              <v:textbox style="mso-next-textbox:#_x0000_s1979" inset="0,0,0,0">
                <w:txbxContent/>
              </v:textbox>
            </v:shape>
            <v:shape id="_x0000_s1979" type="#_x0000_t202" style="position:absolute;left:267;top:11856;width:624;height:1594" filled="f" stroked="f">
              <v:textbox style="mso-next-textbox:#_x0000_s1980" inset="0,0,0,0">
                <w:txbxContent/>
              </v:textbox>
            </v:shape>
            <v:shape id="_x0000_s1980" type="#_x0000_t202" style="position:absolute;left:9407;top:13446;width:10324;height:2435" filled="f" stroked="f">
              <v:textbox style="mso-next-textbox:#_x0000_s1980" inset="0,0,0,0">
                <w:txbxContent/>
              </v:textbox>
            </v:shape>
            <w10:wrap anchorx="page" anchory="page"/>
          </v:group>
        </w:pict>
      </w:r>
      <w:r>
        <w:br w:type="page"/>
      </w:r>
    </w:p>
    <w:p w:rsidR="00D43FB6" w:rsidRDefault="00B22588">
      <w:r>
        <w:rPr>
          <w:noProof/>
        </w:rPr>
        <w:drawing>
          <wp:anchor distT="0" distB="0" distL="114300" distR="114300" simplePos="0" relativeHeight="251713548" behindDoc="0" locked="0" layoutInCell="1" allowOverlap="1">
            <wp:simplePos x="0" y="0"/>
            <wp:positionH relativeFrom="page">
              <wp:posOffset>6078855</wp:posOffset>
            </wp:positionH>
            <wp:positionV relativeFrom="page">
              <wp:posOffset>4580255</wp:posOffset>
            </wp:positionV>
            <wp:extent cx="1240155" cy="1389380"/>
            <wp:effectExtent l="0" t="25400" r="29845" b="7620"/>
            <wp:wrapTight wrapText="bothSides">
              <wp:wrapPolygon edited="0">
                <wp:start x="16519" y="396"/>
                <wp:lineTo x="3503" y="119"/>
                <wp:lineTo x="766" y="12516"/>
                <wp:lineTo x="1995" y="17160"/>
                <wp:lineTo x="2613" y="20488"/>
                <wp:lineTo x="4349" y="20794"/>
                <wp:lineTo x="4783" y="20870"/>
                <wp:lineTo x="18923" y="20138"/>
                <wp:lineTo x="18036" y="13944"/>
                <wp:lineTo x="17688" y="13481"/>
                <wp:lineTo x="21765" y="13393"/>
                <wp:lineTo x="21239" y="11691"/>
                <wp:lineTo x="15584" y="6671"/>
                <wp:lineTo x="18255" y="701"/>
                <wp:lineTo x="16519" y="396"/>
              </wp:wrapPolygon>
            </wp:wrapTight>
            <wp:docPr id="28" name="Picture 28" descr=":nfc12 photos:BXP64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8" descr=":nfc12 photos:BXP64478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6900" t="18505" r="15266" b="19238"/>
                    <a:stretch>
                      <a:fillRect/>
                    </a:stretch>
                  </pic:blipFill>
                  <pic:spPr bwMode="auto">
                    <a:xfrm rot="20931041">
                      <a:off x="0" y="0"/>
                      <a:ext cx="1240155" cy="138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92" type="#_x0000_t202" style="position:absolute;margin-left:225.85pt;margin-top:445.85pt;width:337.7pt;height:258.1pt;z-index:251689985;mso-wrap-edited:f;mso-position-horizontal-relative:page;mso-position-vertical-relative:page" mv:complextextbox="1" fillcolor="#feb200 [3206]" strokecolor="#feb200 [3206]">
            <v:fill o:detectmouseclick="t"/>
            <v:textbox style="mso-next-textbox:#_x0000_s1092" inset=",0,,0">
              <w:txbxContent>
                <w:p w:rsidR="00752445" w:rsidRPr="00375A1F" w:rsidRDefault="00B22588" w:rsidP="00D242B6">
                  <w:pPr>
                    <w:pStyle w:val="BodyText"/>
                    <w:ind w:firstLine="720"/>
                    <w:rPr>
                      <w:rFonts w:ascii="TH Krub" w:hAnsi="TH Krub"/>
                      <w:sz w:val="36"/>
                    </w:rPr>
                  </w:pP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จากประสบการณ์ทางวิชาชีพในประเทศสหรัฐฯ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ดร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.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ปิยวลี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และ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ดร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.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ปนัดดา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จึงนำเทคนิค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 xml:space="preserve">101s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การสร้างวินัย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เชิงบวกเข้ามาเผยแพร่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และทำการศึกษาทดลองใช้ในเมืองไทย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>อย่างต่อเนื่องจนถึงปัจจุบัน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ซึ่ง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>แต่ละเทคนิค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>ได้มีการปรับให้เหมาะสมก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>ับบริบทของประเทศไทย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>เพื่อ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เป็น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>แนวทางในการ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ปลูกฝังวินัย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ให้แก่เทวดาตัวน้อยๆของพวกเรา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ในรูปแบบที่ผู้ปกครอง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คุณครู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และผู้ใหญ่ทุกๆ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Krungthep"/>
                      <w:color w:val="262626"/>
                      <w:sz w:val="36"/>
                    </w:rPr>
                    <w:t>คนส</w:t>
                  </w:r>
                  <w:r>
                    <w:rPr>
                      <w:rFonts w:ascii="TH Krub" w:hAnsi="TH Krub" w:cs="Krungthep"/>
                      <w:color w:val="262626"/>
                      <w:sz w:val="36"/>
                    </w:rPr>
                    <w:t>ามารถสื่อสารและสร้างความสัมพันธ์ที่ดีต่อการ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>ส่งเสริม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>พัฒนาการ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>สมองด้านกระบวนการคิดขั้นสูง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>และเสริมสร้างทักษะ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>ทางอารมณ์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>สังคม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>และกร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>ะบวนการรู้คิด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>ที่จำเป็นต่อการดำรงชีวิตอย่างมีคุณภาพ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>และมีคุณค่าต่อสังคม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Verdana"/>
                      <w:color w:val="262626"/>
                      <w:sz w:val="36"/>
                    </w:rPr>
                    <w:t>เมื่อเติบโตขึ้นไป</w:t>
                  </w:r>
                  <w:r w:rsidRPr="00375A1F">
                    <w:rPr>
                      <w:rFonts w:ascii="TH Krub" w:hAnsi="TH Krub" w:cs="Verdana"/>
                      <w:color w:val="262626"/>
                      <w:sz w:val="36"/>
                    </w:rPr>
                    <w:t>ในอนาคต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drawing>
          <wp:anchor distT="0" distB="0" distL="114300" distR="114300" simplePos="0" relativeHeight="251725837" behindDoc="0" locked="0" layoutInCell="1" allowOverlap="1">
            <wp:simplePos x="0" y="0"/>
            <wp:positionH relativeFrom="page">
              <wp:posOffset>465455</wp:posOffset>
            </wp:positionH>
            <wp:positionV relativeFrom="page">
              <wp:posOffset>6350000</wp:posOffset>
            </wp:positionV>
            <wp:extent cx="2260600" cy="2959100"/>
            <wp:effectExtent l="25400" t="0" r="0" b="0"/>
            <wp:wrapTight wrapText="bothSides">
              <wp:wrapPolygon edited="0">
                <wp:start x="-243" y="0"/>
                <wp:lineTo x="-243" y="21507"/>
                <wp:lineTo x="21600" y="21507"/>
                <wp:lineTo x="21600" y="0"/>
                <wp:lineTo x="-243" y="0"/>
              </wp:wrapPolygon>
            </wp:wrapTight>
            <wp:docPr id="11" name="Picture 10" descr="Dr Kersey and Dr M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 Kersey and Dr Mom.jpg"/>
                    <pic:cNvPicPr/>
                  </pic:nvPicPr>
                  <pic:blipFill>
                    <a:blip r:embed="rId10"/>
                    <a:srcRect r="6172" b="19003"/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group id="_x0000_s1981" style="position:absolute;margin-left:35.5pt;margin-top:283.7pt;width:179.3pt;height:357.55pt;z-index:251667457;mso-position-horizontal-relative:page;mso-position-vertical-relative:page" coordsize="20000,20000" wrapcoords="-90 0 -90 21525 21690 21525 21690 0 -90 0" mv:complextextbox="1">
            <o:lock v:ext="edit" ungrouping="t"/>
            <v:rect id="_x0000_s1982" style="position:absolute;width:20000;height:20000;mso-wrap-edited:f;mso-position-horizontal-relative:page;mso-position-vertical-relative:page" wrapcoords="-90 0 -90 21525 21690 21525 21690 0 -90 0" mv:complextextbox="1" fillcolor="#91bc2b [3205]" stroked="f" strokecolor="white [3212]" strokeweight="1pt">
              <v:fill o:detectmouseclick="t"/>
              <v:shadow opacity="22938f" mv:blur="38100f" offset="0,2pt"/>
              <v:textbox inset=",7.2pt,,7.2pt"/>
            </v:rect>
            <v:shape id="_x0000_s1983" type="#_x0000_t202" style="position:absolute;left:803;top:403;width:18388;height:1488" filled="f" stroked="f">
              <v:textbox style="mso-next-textbox:#_x0000_s1984" inset="0,0,0,0">
                <w:txbxContent>
                  <w:p w:rsidR="00752445" w:rsidRDefault="00B22588" w:rsidP="00955F76">
                    <w:pPr>
                      <w:jc w:val="center"/>
                      <w:rPr>
                        <w:rFonts w:ascii="TH Krub" w:hAnsi="TH Krub" w:cs="Krungthep"/>
                        <w:b/>
                        <w:color w:val="FFFFFF" w:themeColor="background1"/>
                        <w:sz w:val="52"/>
                      </w:rPr>
                    </w:pPr>
                  </w:p>
                  <w:p w:rsidR="00752445" w:rsidRDefault="00B22588" w:rsidP="00955F76">
                    <w:pPr>
                      <w:jc w:val="center"/>
                      <w:rPr>
                        <w:rFonts w:ascii="TH Krub" w:hAnsi="TH Krub" w:cs="Krungthep"/>
                        <w:b/>
                        <w:color w:val="FFFFFF" w:themeColor="background1"/>
                        <w:sz w:val="52"/>
                      </w:rPr>
                    </w:pPr>
                  </w:p>
                  <w:p w:rsidR="00752445" w:rsidRDefault="00B22588" w:rsidP="00955F76">
                    <w:pPr>
                      <w:jc w:val="center"/>
                      <w:rPr>
                        <w:rFonts w:ascii="TH Krub" w:hAnsi="TH Krub" w:cs="Krungthep"/>
                        <w:b/>
                        <w:color w:val="FFFFFF" w:themeColor="background1"/>
                        <w:sz w:val="52"/>
                      </w:rPr>
                    </w:pPr>
                  </w:p>
                  <w:p w:rsidR="00752445" w:rsidRPr="00955F76" w:rsidRDefault="00B22588" w:rsidP="00955F76">
                    <w:pPr>
                      <w:jc w:val="center"/>
                      <w:rPr>
                        <w:rFonts w:ascii="TH Krub" w:hAnsi="TH Krub" w:cs="Krungthep"/>
                        <w:b/>
                        <w:color w:val="FFFFFF" w:themeColor="background1"/>
                        <w:sz w:val="44"/>
                      </w:rPr>
                    </w:pPr>
                    <w:r w:rsidRPr="00955F76">
                      <w:rPr>
                        <w:rFonts w:ascii="TH Krub" w:hAnsi="TH Krub" w:cs="Krungthep"/>
                        <w:b/>
                        <w:color w:val="FFFFFF" w:themeColor="background1"/>
                        <w:sz w:val="52"/>
                      </w:rPr>
                      <w:t>101s:</w:t>
                    </w:r>
                    <w:r w:rsidRPr="00955F76">
                      <w:rPr>
                        <w:rFonts w:ascii="TH Krub" w:hAnsi="TH Krub" w:cs="Krungthep"/>
                        <w:b/>
                        <w:color w:val="FFFFFF" w:themeColor="background1"/>
                        <w:sz w:val="44"/>
                      </w:rPr>
                      <w:t xml:space="preserve"> </w:t>
                    </w:r>
                    <w:r w:rsidRPr="00955F76">
                      <w:rPr>
                        <w:rFonts w:ascii="TH Krub" w:hAnsi="TH Krub" w:cs="Krungthep"/>
                        <w:b/>
                        <w:color w:val="FFFFFF" w:themeColor="background1"/>
                        <w:sz w:val="44"/>
                      </w:rPr>
                      <w:t>จากอเมริกาสู่ประเทศไทย</w:t>
                    </w:r>
                  </w:p>
                </w:txbxContent>
              </v:textbox>
            </v:shape>
            <v:shape id="_x0000_s1984" type="#_x0000_t202" style="position:absolute;left:803;top:1888;width:18388;height:1488" filled="f" stroked="f">
              <v:textbox style="mso-next-textbox:#_x0000_s1985" inset="0,0,0,0">
                <w:txbxContent/>
              </v:textbox>
            </v:shape>
            <v:shape id="_x0000_s1985" type="#_x0000_t202" style="position:absolute;left:803;top:3373;width:18388;height:1488" filled="f" stroked="f">
              <v:textbox style="mso-next-textbox:#_x0000_s1986" inset="0,0,0,0">
                <w:txbxContent/>
              </v:textbox>
            </v:shape>
            <v:shape id="_x0000_s1986" type="#_x0000_t202" style="position:absolute;left:803;top:4858;width:18388;height:2744" filled="f" stroked="f">
              <v:textbox style="mso-next-textbox:#_x0000_s1986" inset="0,0,0,0">
                <w:txbxContent/>
              </v:textbox>
            </v:shape>
            <w10:wrap type="tight" anchorx="page" anchory="page"/>
          </v:group>
        </w:pict>
      </w:r>
      <w:r>
        <w:rPr>
          <w:noProof/>
        </w:rPr>
        <w:pict>
          <v:group id="_x0000_s1987" style="position:absolute;margin-left:227.3pt;margin-top:144.3pt;width:331.7pt;height:256.7pt;z-index:251691009;mso-position-horizontal-relative:page;mso-position-vertical-relative:page" coordsize="20000,20000" wrapcoords="0 0 21600 0 21600 21600 0 21600 0 0" mv:complextextbox="1">
            <o:lock v:ext="edit" ungrouping="t"/>
            <v:shape id="_x0000_s1988" type="#_x0000_t202" style="position:absolute;width:20000;height:20000;mso-wrap-edited:f;mso-position-horizontal-relative:page;mso-position-vertical-relative:page" wrapcoords="0 0 21600 0 21600 21600 0 21600 0 0" mv:complextextbox="1" fillcolor="#45a5dc [3204]" stroked="f">
              <v:fill o:detectmouseclick="t"/>
              <v:textbox style="mso-next-textbox:#_x0000_s1093" inset=",0,,0"/>
            </v:shape>
            <v:shape id="_x0000_s1989" type="#_x0000_t202" style="position:absolute;left:434;width:19129;height:10417" filled="f" stroked="f">
              <v:textbox style="mso-next-textbox:#_x0000_s1990" inset="0,0,0,0">
                <w:txbxContent>
                  <w:p w:rsidR="00752445" w:rsidRPr="00375A1F" w:rsidRDefault="00B22588" w:rsidP="00955F76">
                    <w:pPr>
                      <w:widowControl w:val="0"/>
                      <w:autoSpaceDE w:val="0"/>
                      <w:autoSpaceDN w:val="0"/>
                      <w:adjustRightInd w:val="0"/>
                      <w:spacing w:after="100"/>
                      <w:ind w:firstLine="720"/>
                      <w:rPr>
                        <w:rFonts w:ascii="TH Krub" w:hAnsi="TH Krub" w:cs="Verdana"/>
                        <w:color w:val="262626"/>
                        <w:sz w:val="36"/>
                      </w:rPr>
                    </w:pP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ดร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.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ปิยวลี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และ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ดร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.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ปนัดดา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จบการศึกษาปริญญาโท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>และปริญญาเอก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ทางด้านการศึกษาเด็กปฐมวัย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ที่มหาวิทยาลัยโอลด์โดมิเนียน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มลรัฐเวอจิเนีย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ประเทศสหรัฐฯ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และได้เป็นลูกศิษย์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ของ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ดร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>.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แคทเธอลีน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เคอซีย์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(Dr. Katharine C. Kersey)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ซึ่งเป็นผู้พัฒนาหลักสูตรวันโอวัน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หรือ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101s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การสร้างวินัยเชิงบวก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(101s: A Guide to Positive Discipline) </w:t>
                    </w:r>
                  </w:p>
                  <w:p w:rsidR="00752445" w:rsidRPr="00375A1F" w:rsidRDefault="00B22588" w:rsidP="00955F76">
                    <w:pPr>
                      <w:widowControl w:val="0"/>
                      <w:autoSpaceDE w:val="0"/>
                      <w:autoSpaceDN w:val="0"/>
                      <w:adjustRightInd w:val="0"/>
                      <w:spacing w:after="100"/>
                      <w:ind w:firstLine="720"/>
                      <w:rPr>
                        <w:rFonts w:ascii="TH Krub" w:hAnsi="TH Krub" w:cs="Verdana"/>
                        <w:color w:val="262626"/>
                        <w:sz w:val="36"/>
                      </w:rPr>
                    </w:pP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ระหว่างที่กำลังศึกษา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ดร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.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ปิยวลี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และ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ดร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.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ปนัดดา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ได้ทำงานเป็นครูปฐมวัยในศูนย์สาธิตพัฒนาเด็กเล็ก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>และทั้ง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>สองคนยังเป็นหนึ่งในทีมงานของ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ดร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>.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เคอซีย์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ในการฝึกอบรมผู้ปกครอง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ครูปฐมวัย</w:t>
                    </w:r>
                    <w:r w:rsidRPr="00375A1F">
                      <w:rPr>
                        <w:rFonts w:ascii="TH Krub" w:hAnsi="TH Krub" w:cs="Verdana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และผู้นำด้านการศึกษาเด็กปฐมวัย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ในสหรัฐอเมริกา</w:t>
                    </w:r>
                    <w:r>
                      <w:rPr>
                        <w:rFonts w:ascii="TH Krub" w:hAnsi="TH Krub" w:cs="Krungthep"/>
                        <w:color w:val="262626"/>
                        <w:sz w:val="36"/>
                      </w:rPr>
                      <w:t>มา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กว่า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10 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>ปี</w:t>
                    </w:r>
                    <w:r w:rsidRPr="00375A1F">
                      <w:rPr>
                        <w:rFonts w:ascii="TH Krub" w:hAnsi="TH Krub" w:cs="Krungthep"/>
                        <w:color w:val="262626"/>
                        <w:sz w:val="36"/>
                      </w:rPr>
                      <w:t xml:space="preserve"> </w:t>
                    </w:r>
                  </w:p>
                  <w:p w:rsidR="00752445" w:rsidRPr="00955F76" w:rsidRDefault="00B22588" w:rsidP="00D43FB6">
                    <w:pPr>
                      <w:pStyle w:val="Heading5"/>
                      <w:rPr>
                        <w:rFonts w:ascii="TH Krub" w:hAnsi="TH Krub" w:cs="Krungthep"/>
                        <w:sz w:val="32"/>
                      </w:rPr>
                    </w:pPr>
                  </w:p>
                </w:txbxContent>
              </v:textbox>
            </v:shape>
            <v:shape id="_x0000_s1990" type="#_x0000_t202" style="position:absolute;left:434;top:10413;width:19129;height:5730" filled="f" stroked="f">
              <v:textbox style="mso-next-textbox:#_x0000_s1991" inset="0,0,0,0">
                <w:txbxContent/>
              </v:textbox>
            </v:shape>
            <v:shape id="_x0000_s1991" type="#_x0000_t202" style="position:absolute;left:434;top:16139;width:14537;height:1438" filled="f" stroked="f">
              <v:textbox style="mso-next-textbox:#_x0000_s1992" inset="0,0,0,0">
                <w:txbxContent/>
              </v:textbox>
            </v:shape>
            <v:shape id="_x0000_s1992" type="#_x0000_t202" style="position:absolute;left:434;top:17573;width:14537;height:1823" filled="f" stroked="f">
              <v:textbox style="mso-next-textbox:#_x0000_s1992" inset="0,0,0,0">
                <w:txbxContent/>
              </v:textbox>
            </v:shape>
            <w10:wrap type="tight" anchorx="page" anchory="page"/>
          </v:group>
        </w:pict>
      </w:r>
      <w:r>
        <w:rPr>
          <w:noProof/>
        </w:rPr>
        <w:pict>
          <v:shape id="_x0000_s1964" type="#_x0000_t202" style="position:absolute;margin-left:268pt;margin-top:71pt;width:278pt;height:1in;z-index:251750413;mso-wrap-edited:f;mso-position-horizontal-relative:page;mso-position-vertical-relative:page" wrapcoords="0 0 21600 0 21600 21600 0 21600 0 0" mv:complextextbox="1" filled="f" stroked="f">
            <v:fill o:detectmouseclick="t"/>
            <v:textbox inset=",7.2pt,,7.2pt">
              <w:txbxContent>
                <w:p w:rsidR="00752445" w:rsidRPr="004B4BFB" w:rsidRDefault="00B22588" w:rsidP="004B4BFB">
                  <w:pPr>
                    <w:jc w:val="center"/>
                    <w:rPr>
                      <w:rFonts w:ascii="TH Krub" w:hAnsi="TH Krub" w:cs="Krungthep"/>
                      <w:b/>
                      <w:color w:val="91BC2B" w:themeColor="accent2"/>
                      <w:sz w:val="72"/>
                    </w:rPr>
                  </w:pPr>
                  <w:r w:rsidRPr="004B4BFB">
                    <w:rPr>
                      <w:rFonts w:ascii="TH Krub" w:hAnsi="TH Krub" w:cs="Krungthep"/>
                      <w:b/>
                      <w:color w:val="91BC2B" w:themeColor="accent2"/>
                      <w:sz w:val="72"/>
                    </w:rPr>
                    <w:t xml:space="preserve">101s </w:t>
                  </w:r>
                  <w:r w:rsidRPr="004B4BFB">
                    <w:rPr>
                      <w:rFonts w:ascii="TH Krub" w:hAnsi="TH Krub" w:cs="Krungthep"/>
                      <w:b/>
                      <w:color w:val="91BC2B" w:themeColor="accent2"/>
                      <w:sz w:val="72"/>
                    </w:rPr>
                    <w:t>ในประเทศไทย</w:t>
                  </w:r>
                </w:p>
                <w:p w:rsidR="00752445" w:rsidRDefault="00B22588"/>
              </w:txbxContent>
            </v:textbox>
            <w10:wrap type="tight"/>
          </v:shape>
        </w:pict>
      </w:r>
      <w:r>
        <w:rPr>
          <w:noProof/>
        </w:rPr>
        <w:drawing>
          <wp:anchor distT="0" distB="0" distL="114300" distR="114300" simplePos="0" relativeHeight="251723789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923925</wp:posOffset>
            </wp:positionV>
            <wp:extent cx="2273300" cy="2667000"/>
            <wp:effectExtent l="25400" t="0" r="0" b="0"/>
            <wp:wrapTight wrapText="bothSides">
              <wp:wrapPolygon edited="0">
                <wp:start x="-241" y="0"/>
                <wp:lineTo x="-241" y="21394"/>
                <wp:lineTo x="21479" y="21394"/>
                <wp:lineTo x="21479" y="0"/>
                <wp:lineTo x="-241" y="0"/>
              </wp:wrapPolygon>
            </wp:wrapTight>
            <wp:docPr id="5" name="Picture 4" descr="Dr kersey and Dr M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 kersey and Dr Mai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43FB6" w:rsidRDefault="00B22588">
      <w:pPr>
        <w:sectPr w:rsidR="00D43FB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2240" w:h="15840"/>
          <w:pgMar w:top="720" w:right="720" w:bottom="720" w:left="720" w:gutter="0"/>
          <w:titlePg/>
        </w:sectPr>
      </w:pPr>
      <w:r>
        <w:rPr>
          <w:noProof/>
        </w:rPr>
        <w:drawing>
          <wp:anchor distT="0" distB="0" distL="114300" distR="114300" simplePos="0" relativeHeight="251740173" behindDoc="0" locked="0" layoutInCell="1" allowOverlap="1">
            <wp:simplePos x="0" y="0"/>
            <wp:positionH relativeFrom="page">
              <wp:posOffset>5283200</wp:posOffset>
            </wp:positionH>
            <wp:positionV relativeFrom="page">
              <wp:posOffset>5448300</wp:posOffset>
            </wp:positionV>
            <wp:extent cx="1857375" cy="2573655"/>
            <wp:effectExtent l="0" t="0" r="0" b="0"/>
            <wp:wrapTight wrapText="bothSides">
              <wp:wrapPolygon edited="0">
                <wp:start x="1182" y="0"/>
                <wp:lineTo x="0" y="213"/>
                <wp:lineTo x="0" y="21318"/>
                <wp:lineTo x="21563" y="21318"/>
                <wp:lineTo x="21563" y="426"/>
                <wp:lineTo x="20382" y="0"/>
                <wp:lineTo x="1182" y="0"/>
              </wp:wrapPolygon>
            </wp:wrapTight>
            <wp:docPr id="19" name="Picture 18" descr="IMG_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1222.jpg"/>
                    <pic:cNvPicPr/>
                  </pic:nvPicPr>
                  <pic:blipFill>
                    <a:blip r:embed="rId17"/>
                    <a:srcRect t="4227" r="29736" b="31038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573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3547" behindDoc="0" locked="0" layoutInCell="1" allowOverlap="1">
            <wp:simplePos x="0" y="0"/>
            <wp:positionH relativeFrom="page">
              <wp:posOffset>5418455</wp:posOffset>
            </wp:positionH>
            <wp:positionV relativeFrom="page">
              <wp:posOffset>8453755</wp:posOffset>
            </wp:positionV>
            <wp:extent cx="2374900" cy="1282700"/>
            <wp:effectExtent l="0" t="0" r="0" b="0"/>
            <wp:wrapTight wrapText="bothSides">
              <wp:wrapPolygon edited="0">
                <wp:start x="10627" y="855"/>
                <wp:lineTo x="8086" y="1283"/>
                <wp:lineTo x="2310" y="5988"/>
                <wp:lineTo x="2310" y="7699"/>
                <wp:lineTo x="1386" y="11549"/>
                <wp:lineTo x="462" y="14543"/>
                <wp:lineTo x="693" y="17537"/>
                <wp:lineTo x="2772" y="19675"/>
                <wp:lineTo x="6006" y="19675"/>
                <wp:lineTo x="6930" y="19675"/>
                <wp:lineTo x="20791" y="18392"/>
                <wp:lineTo x="21253" y="17964"/>
                <wp:lineTo x="18712" y="14543"/>
                <wp:lineTo x="20791" y="14115"/>
                <wp:lineTo x="20791" y="11976"/>
                <wp:lineTo x="18712" y="6416"/>
                <wp:lineTo x="13630" y="855"/>
                <wp:lineTo x="11782" y="855"/>
                <wp:lineTo x="10627" y="855"/>
              </wp:wrapPolygon>
            </wp:wrapTight>
            <wp:docPr id="27" name="Picture 27" descr=":nfc12 photos:42-15728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:nfc12 photos:42-15728843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2500" t="28125" r="9583" b="8750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7490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8125" behindDoc="0" locked="0" layoutInCell="1" allowOverlap="1">
            <wp:simplePos x="0" y="0"/>
            <wp:positionH relativeFrom="page">
              <wp:posOffset>5055235</wp:posOffset>
            </wp:positionH>
            <wp:positionV relativeFrom="page">
              <wp:posOffset>2953385</wp:posOffset>
            </wp:positionV>
            <wp:extent cx="2298700" cy="2298700"/>
            <wp:effectExtent l="0" t="0" r="0" b="0"/>
            <wp:wrapTight wrapText="bothSides">
              <wp:wrapPolygon edited="0">
                <wp:start x="955" y="0"/>
                <wp:lineTo x="0" y="239"/>
                <wp:lineTo x="0" y="21242"/>
                <wp:lineTo x="21481" y="21242"/>
                <wp:lineTo x="21481" y="477"/>
                <wp:lineTo x="20526" y="0"/>
                <wp:lineTo x="955" y="0"/>
              </wp:wrapPolygon>
            </wp:wrapTight>
            <wp:docPr id="16" name="Picture 15" descr="IMG_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0841.jpg"/>
                    <pic:cNvPicPr/>
                  </pic:nvPicPr>
                  <pic:blipFill>
                    <a:blip r:embed="rId19"/>
                    <a:srcRect l="38405" t="19272" r="11734" b="39186"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2298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960" type="#_x0000_t202" style="position:absolute;margin-left:36pt;margin-top:132pt;width:355.25pt;height:645pt;z-index:251727885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960" inset=",7.2pt,,7.2pt">
              <w:txbxContent>
                <w:p w:rsidR="00752445" w:rsidRPr="00614461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นักเรียนที่เรียนกับครทีู่ใช้เทคนิค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มีทักษะทางอารมณ์และสังคมมากกว่าอย่างมีนัยสำคัญทาง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เมื่อเปรียบเทียบกับนักเรียนที่เรียนกับครูที่ไม่ได้ใช้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เทคนิคนี้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(Masterso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n,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2008)</w:t>
                  </w:r>
                </w:p>
                <w:p w:rsidR="00752445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ครูไทยที่เข้ารับการอบรมการใช้เทคนิค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มีการใช้การสร้างวินัยเชิงลบ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ในห้อง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เรียนน้อยกว่าอย่างมีนัยสำคัญทางสถิติ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เมื่อเปรียบเทียบกับครูที่ไม่ได้รับการอบรม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(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2009)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Pr="00614461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ครูที่ใช้เทคนิค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มีสัมพันธภาพกับนักเรียนในห้องเรียน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ดีกว่าอย่างมีนัยสำคัญทางสถิติ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เมื่อเปรียบเทียบกับครูที่ไม่ได้ใช้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(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2009)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Pr="00614461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นักเรียนที่เรียนกั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บครทีู่ใช้เทคนิค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การปรับตัวเข้ากับโรงเรียน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ทัศนะคติที่มีต่อโรงเรียน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และผลการเรียน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มากกว่าอย่างมีนัยสำคัญทาง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เมื่อเปรียบเทียบกับนักเรียนที่เรียนกับครูที่ไม่ได้ใช้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เทคนิคนี้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(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2009)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Pr="00614461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>
                    <w:rPr>
                      <w:rFonts w:ascii="TH Krub" w:hAnsi="TH Krub"/>
                      <w:color w:val="auto"/>
                      <w:sz w:val="36"/>
                    </w:rPr>
                    <w:t>ผู้ปกครอง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ไทยที่เข้ารับการอบรมการใ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มีการใช้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การสร้างวินัยเชิงลบ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กับลูก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น้อยกว่าอย่างมีนัยสำคัญทางสถิติ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เมื่อเปรียบเทียบกับผู้ปกครอง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ที่ไม่ได้รับการอบรม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(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2009)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>
                    <w:rPr>
                      <w:rFonts w:ascii="TH Krub" w:hAnsi="TH Krub"/>
                      <w:color w:val="auto"/>
                      <w:sz w:val="36"/>
                    </w:rPr>
                    <w:t>ผู้ปกครอง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ูที่ใช้เทคนิค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มีสัมพันธภาพ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กับลูก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ดีกว่าอย่างมีนัยสำคัญทางสถิติ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ทียบกับผู้ปกครอง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ที่ไม่ได้ใช้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(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2009)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Pr="00614461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>
                    <w:rPr>
                      <w:rFonts w:ascii="TH Krub" w:hAnsi="TH Krub"/>
                      <w:color w:val="auto"/>
                      <w:sz w:val="36"/>
                    </w:rPr>
                    <w:t>เด็กเล็กที่ผู้ปกครอง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การปรับตัวเข้ากับโรงเรียน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ทัศนะคติที่มีต่อโรงเรียน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และผลการเรียน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มากกว่าอย่างมีนัยสำคัญทางสถิติ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(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2009)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เด็กเล็ก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ที่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ผู้ปกคร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อง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่ไม่ได้ใช้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เทคนิคนี้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(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, 2009)</w:t>
                  </w:r>
                </w:p>
                <w:p w:rsidR="00752445" w:rsidRDefault="00B22588" w:rsidP="00614461">
                  <w:pPr>
                    <w:pStyle w:val="BlockText"/>
                    <w:ind w:left="360"/>
                    <w:rPr>
                      <w:rFonts w:ascii="TH Krub" w:hAnsi="TH Krub"/>
                      <w:color w:val="auto"/>
                      <w:sz w:val="36"/>
                    </w:rPr>
                  </w:pPr>
                </w:p>
                <w:p w:rsidR="00752445" w:rsidRPr="00614461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</w:p>
                <w:p w:rsidR="00752445" w:rsidRPr="00614461" w:rsidRDefault="00B22588"/>
              </w:txbxContent>
            </v:textbox>
            <w10:wrap type="tight"/>
          </v:shape>
        </w:pict>
      </w:r>
      <w:r>
        <w:rPr>
          <w:noProof/>
        </w:rPr>
        <w:drawing>
          <wp:anchor distT="0" distB="0" distL="114300" distR="114300" simplePos="0" relativeHeight="251713546" behindDoc="0" locked="0" layoutInCell="1" allowOverlap="1">
            <wp:simplePos x="0" y="0"/>
            <wp:positionH relativeFrom="page">
              <wp:posOffset>508000</wp:posOffset>
            </wp:positionH>
            <wp:positionV relativeFrom="page">
              <wp:posOffset>1029970</wp:posOffset>
            </wp:positionV>
            <wp:extent cx="977900" cy="711200"/>
            <wp:effectExtent l="0" t="0" r="0" b="0"/>
            <wp:wrapTight wrapText="bothSides">
              <wp:wrapPolygon edited="0">
                <wp:start x="9538" y="2314"/>
                <wp:lineTo x="6732" y="3086"/>
                <wp:lineTo x="561" y="11571"/>
                <wp:lineTo x="2805" y="17743"/>
                <wp:lineTo x="6171" y="17743"/>
                <wp:lineTo x="14026" y="17743"/>
                <wp:lineTo x="19075" y="16200"/>
                <wp:lineTo x="19075" y="10800"/>
                <wp:lineTo x="15148" y="3086"/>
                <wp:lineTo x="11782" y="2314"/>
                <wp:lineTo x="9538" y="2314"/>
              </wp:wrapPolygon>
            </wp:wrapTight>
            <wp:docPr id="4" name="Picture 3" descr=":nfc12 photos:42-15728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nfc12 photos:42-15728842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18182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71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96" type="#_x0000_t202" style="position:absolute;margin-left:106pt;margin-top:93.6pt;width:278.9pt;height:30.95pt;z-index:251694081;mso-wrap-edited:f;mso-position-horizontal-relative:page;mso-position-vertical-relative:page" wrapcoords="0 0 21600 0 21600 21600 0 21600 0 0" filled="f" stroked="f">
            <v:fill o:detectmouseclick="t"/>
            <v:textbox style="mso-next-textbox:#_x0000_s1096" inset=",0,,0">
              <w:txbxContent>
                <w:p w:rsidR="00752445" w:rsidRPr="00614461" w:rsidRDefault="00B22588" w:rsidP="00614461">
                  <w:pPr>
                    <w:jc w:val="center"/>
                    <w:rPr>
                      <w:rFonts w:ascii="TH Krub" w:hAnsi="TH Krub" w:cs="Krungthep"/>
                      <w:b/>
                      <w:color w:val="91BC2B" w:themeColor="accent2"/>
                      <w:sz w:val="44"/>
                    </w:rPr>
                  </w:pPr>
                  <w:r w:rsidRPr="00614461">
                    <w:rPr>
                      <w:rFonts w:ascii="TH Krub" w:hAnsi="TH Krub" w:cs="Krungthep"/>
                      <w:b/>
                      <w:color w:val="91BC2B" w:themeColor="accent2"/>
                      <w:sz w:val="44"/>
                    </w:rPr>
                    <w:t>ผลการวิจัยการใช้เทคนิค</w:t>
                  </w:r>
                  <w:r w:rsidRPr="00614461">
                    <w:rPr>
                      <w:rFonts w:ascii="TH Krub" w:hAnsi="TH Krub" w:cs="Krungthep"/>
                      <w:b/>
                      <w:color w:val="91BC2B" w:themeColor="accent2"/>
                      <w:sz w:val="44"/>
                    </w:rPr>
                    <w:t xml:space="preserve"> 101s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895" type="#_x0000_t202" style="position:absolute;margin-left:43.2pt;margin-top:135.75pt;width:341.7pt;height:612.75pt;z-index:251695105;mso-wrap-edited:f;mso-position-horizontal-relative:page;mso-position-vertical-relative:page" o:regroupid="31" mv:complextextbox="1" filled="f" stroked="f">
            <v:fill o:detectmouseclick="t"/>
            <v:textbox style="mso-next-textbox:#_x0000_s1098" inset=",0,,0">
              <w:txbxContent/>
            </v:textbox>
            <w10:wrap anchorx="page" anchory="page"/>
          </v:shape>
        </w:pict>
      </w:r>
      <w:r>
        <w:rPr>
          <w:noProof/>
        </w:rPr>
        <w:drawing>
          <wp:anchor distT="0" distB="0" distL="118745" distR="118745" simplePos="0" relativeHeight="251713545" behindDoc="0" locked="0" layoutInCell="0" allowOverlap="1">
            <wp:simplePos x="0" y="0"/>
            <wp:positionH relativeFrom="page">
              <wp:posOffset>5029200</wp:posOffset>
            </wp:positionH>
            <wp:positionV relativeFrom="page">
              <wp:posOffset>914400</wp:posOffset>
            </wp:positionV>
            <wp:extent cx="2286000" cy="1524000"/>
            <wp:effectExtent l="25400" t="0" r="0" b="0"/>
            <wp:wrapTight wrapText="bothSides">
              <wp:wrapPolygon edited="0">
                <wp:start x="-240" y="0"/>
                <wp:lineTo x="-240" y="21240"/>
                <wp:lineTo x="21600" y="21240"/>
                <wp:lineTo x="21600" y="0"/>
                <wp:lineTo x="-240" y="0"/>
              </wp:wrapPolygon>
            </wp:wrapTight>
            <wp:docPr id="25" name="Placeholder" descr=":nfc12 photos:42-1742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:nfc12 photos:42-1742283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rect id="_x0000_s1048" style="position:absolute;margin-left:396pt;margin-top:1in;width:180pt;height:684pt;z-index:251668481;mso-wrap-edited:f;mso-position-horizontal-relative:page;mso-position-vertical-relative:page" wrapcoords="-90 0 -90 21525 21690 21525 21690 0 -90 0" o:allowincell="f" fillcolor="#d9ecf8 [660]" stroked="f" strokecolor="white [3212]" strokeweight="1pt">
            <v:fill o:detectmouseclick="t"/>
            <v:shadow opacity="22938f" mv:blur="38100f" offset="0,2pt"/>
            <v:textbox inset=",7.2pt,,7.2pt"/>
            <w10:wrap type="tight" anchorx="page" anchory="page"/>
          </v:rect>
        </w:pict>
      </w:r>
      <w:r>
        <w:br w:type="page"/>
      </w:r>
      <w:r>
        <w:rPr>
          <w:noProof/>
        </w:rPr>
        <w:drawing>
          <wp:anchor distT="0" distB="0" distL="114300" distR="114300" simplePos="0" relativeHeight="251748365" behindDoc="0" locked="0" layoutInCell="1" allowOverlap="1">
            <wp:simplePos x="0" y="0"/>
            <wp:positionH relativeFrom="page">
              <wp:posOffset>4394200</wp:posOffset>
            </wp:positionH>
            <wp:positionV relativeFrom="page">
              <wp:posOffset>3454400</wp:posOffset>
            </wp:positionV>
            <wp:extent cx="2692400" cy="3420110"/>
            <wp:effectExtent l="0" t="0" r="0" b="0"/>
            <wp:wrapTight wrapText="bothSides">
              <wp:wrapPolygon edited="0">
                <wp:start x="815" y="0"/>
                <wp:lineTo x="0" y="160"/>
                <wp:lineTo x="0" y="21335"/>
                <wp:lineTo x="21396" y="21335"/>
                <wp:lineTo x="21600" y="20694"/>
                <wp:lineTo x="21600" y="802"/>
                <wp:lineTo x="21396" y="160"/>
                <wp:lineTo x="20581" y="0"/>
                <wp:lineTo x="815" y="0"/>
              </wp:wrapPolygon>
            </wp:wrapTight>
            <wp:docPr id="30" name="Picture 29" descr="j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joy.jpg"/>
                    <pic:cNvPicPr/>
                  </pic:nvPicPr>
                  <pic:blipFill>
                    <a:blip r:embed="rId21"/>
                    <a:srcRect l="18833" t="14289" r="13077" b="12642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3420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4269" behindDoc="0" locked="0" layoutInCell="1" allowOverlap="1">
            <wp:simplePos x="0" y="0"/>
            <wp:positionH relativeFrom="page">
              <wp:posOffset>3886200</wp:posOffset>
            </wp:positionH>
            <wp:positionV relativeFrom="page">
              <wp:posOffset>443865</wp:posOffset>
            </wp:positionV>
            <wp:extent cx="3572510" cy="2421255"/>
            <wp:effectExtent l="0" t="0" r="8890" b="0"/>
            <wp:wrapTight wrapText="bothSides">
              <wp:wrapPolygon edited="0">
                <wp:start x="614" y="0"/>
                <wp:lineTo x="0" y="227"/>
                <wp:lineTo x="0" y="21300"/>
                <wp:lineTo x="21500" y="21300"/>
                <wp:lineTo x="21654" y="18354"/>
                <wp:lineTo x="21654" y="1133"/>
                <wp:lineTo x="21500" y="227"/>
                <wp:lineTo x="20886" y="0"/>
                <wp:lineTo x="614" y="0"/>
              </wp:wrapPolygon>
            </wp:wrapTight>
            <wp:docPr id="24" name="Picture 23" descr="101s title in can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01s title in canada.jpg"/>
                    <pic:cNvPicPr/>
                  </pic:nvPicPr>
                  <pic:blipFill>
                    <a:blip r:embed="rId22"/>
                    <a:srcRect t="29861" b="24861"/>
                    <a:stretch>
                      <a:fillRect/>
                    </a:stretch>
                  </pic:blipFill>
                  <pic:spPr>
                    <a:xfrm>
                      <a:off x="0" y="0"/>
                      <a:ext cx="3572510" cy="2421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2221" behindDoc="0" locked="0" layoutInCell="1" allowOverlap="1">
            <wp:simplePos x="0" y="0"/>
            <wp:positionH relativeFrom="page">
              <wp:posOffset>3877310</wp:posOffset>
            </wp:positionH>
            <wp:positionV relativeFrom="page">
              <wp:posOffset>7213600</wp:posOffset>
            </wp:positionV>
            <wp:extent cx="3373755" cy="2019300"/>
            <wp:effectExtent l="0" t="0" r="4445" b="0"/>
            <wp:wrapTight wrapText="bothSides">
              <wp:wrapPolygon edited="0">
                <wp:start x="650" y="0"/>
                <wp:lineTo x="0" y="272"/>
                <wp:lineTo x="0" y="21192"/>
                <wp:lineTo x="21466" y="21192"/>
                <wp:lineTo x="21628" y="17660"/>
                <wp:lineTo x="21628" y="1358"/>
                <wp:lineTo x="21466" y="272"/>
                <wp:lineTo x="20815" y="0"/>
                <wp:lineTo x="650" y="0"/>
              </wp:wrapPolygon>
            </wp:wrapTight>
            <wp:docPr id="23" name="Picture 22" descr="101s in Can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01s in Canad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7375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961" type="#_x0000_t202" style="position:absolute;margin-left:36pt;margin-top:125pt;width:259.2pt;height:562.95pt;z-index:251729933;mso-wrap-edited:f;mso-position-horizontal-relative:page;mso-position-vertical-relative:page" wrapcoords="0 0 21600 0 21600 21600 0 21600 0 0" mv:complextextbox="1" filled="f" stroked="f">
            <v:fill o:detectmouseclick="t"/>
            <v:textbox inset=",7.2pt,,7.2pt">
              <w:txbxContent>
                <w:p w:rsidR="00752445" w:rsidRPr="000543B9" w:rsidRDefault="00B22588" w:rsidP="000543B9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ครูไทยที่เข้ารับการอบรมการใช้เทคนิค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มีการใช้การสร้างวินัยเชิงลบ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ใน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ห้องเรียนน้อยกว่าอย่างมีนัยสำคัญทางสถิติ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เมื่อเปรียบเทียบกับครูที่ไม่ได้รับการอบรม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(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สุทธิแป้น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พิชิตกุศลาชัย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ชุ่มเชื้อ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จุฑาภักดีกุล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และ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2011)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Default="00B22588" w:rsidP="00614461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>
                    <w:rPr>
                      <w:rFonts w:ascii="TH Krub" w:hAnsi="TH Krub"/>
                      <w:color w:val="auto"/>
                      <w:sz w:val="36"/>
                    </w:rPr>
                    <w:t>นักเรียนที่เรียนกับครที่ได้รับการอบรมการ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พัฒนาการสมองด้านกระบวน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การคิดขั้นสูง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(Executive Functions)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มากกว่าอย่างมีนัยสำคัญทางสถิติ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เมื่อเปรียบเทียบกับนักเรียนที่เรียนกับครูที่ไม่ได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้รับการอบรมการ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ใช้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เทคนิคนี้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(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สุทธิแป้น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พิชิตกุศลาชัย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ชุ่มเชื้อ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จุฑาภักดีกุล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และ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2011)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Pr="00614461" w:rsidRDefault="00B22588" w:rsidP="008F57CA">
                  <w:pPr>
                    <w:pStyle w:val="BlockText"/>
                    <w:numPr>
                      <w:ilvl w:val="0"/>
                      <w:numId w:val="12"/>
                    </w:numPr>
                    <w:rPr>
                      <w:rFonts w:ascii="TH Krub" w:hAnsi="TH Krub"/>
                      <w:color w:val="auto"/>
                      <w:sz w:val="36"/>
                    </w:rPr>
                  </w:pPr>
                  <w:r>
                    <w:rPr>
                      <w:rFonts w:ascii="TH Krub" w:hAnsi="TH Krub"/>
                      <w:color w:val="auto"/>
                      <w:sz w:val="36"/>
                    </w:rPr>
                    <w:t>นักเรียนที่เรียนกับครที่ได้รับการอบรมการ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ใช้เทคนิค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101s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การสร้างวินัยเชิงบวก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มี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ทักษะด้านการกำกับตนเอง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(Self-Regulation)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มากกว่าอย่างมีนัยสำคัญ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ทางสถิติ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เมื่อเปรียบเทียบกับนักเรียนที่เรียน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กับครูที่ไม่ได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้รับการอบรมการ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ใช้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เทคนิคนี้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(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พิชิตกุศลาชัย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สุทธิแป้น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ชุ่มเชื้อ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,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จุฑาภักดีกุล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และ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>ธนเศรษฐกร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, 20</w:t>
                  </w:r>
                  <w:r>
                    <w:rPr>
                      <w:rFonts w:ascii="TH Krub" w:hAnsi="TH Krub"/>
                      <w:color w:val="auto"/>
                      <w:sz w:val="36"/>
                    </w:rPr>
                    <w:t>11)</w:t>
                  </w:r>
                  <w:r w:rsidRPr="00614461">
                    <w:rPr>
                      <w:rFonts w:ascii="TH Krub" w:hAnsi="TH Krub"/>
                      <w:color w:val="auto"/>
                      <w:sz w:val="36"/>
                    </w:rPr>
                    <w:t xml:space="preserve"> </w:t>
                  </w:r>
                </w:p>
                <w:p w:rsidR="00752445" w:rsidRPr="00614461" w:rsidRDefault="00B22588" w:rsidP="008F57CA">
                  <w:pPr>
                    <w:pStyle w:val="BlockText"/>
                    <w:ind w:left="360"/>
                    <w:rPr>
                      <w:rFonts w:ascii="TH Krub" w:hAnsi="TH Krub"/>
                      <w:color w:val="auto"/>
                      <w:sz w:val="36"/>
                    </w:rPr>
                  </w:pPr>
                </w:p>
                <w:p w:rsidR="00752445" w:rsidRDefault="00B22588"/>
              </w:txbxContent>
            </v:textbox>
            <w10:wrap type="tight"/>
          </v:shape>
        </w:pict>
      </w:r>
      <w:r>
        <w:rPr>
          <w:noProof/>
        </w:rPr>
        <w:pict>
          <v:shape id="_x0000_s1100" type="#_x0000_t202" style="position:absolute;margin-left:43.2pt;margin-top:83.5pt;width:252pt;height:20.95pt;z-index:251698177;mso-wrap-edited:f;mso-position-horizontal-relative:page;mso-position-vertical-relative:page" wrapcoords="0 0 21600 0 21600 21600 0 21600 0 0" filled="f" stroked="f">
            <v:fill o:detectmouseclick="t"/>
            <v:textbox inset=",0,,0">
              <w:txbxContent>
                <w:p w:rsidR="00752445" w:rsidRPr="000543B9" w:rsidRDefault="00B22588" w:rsidP="00D43FB6">
                  <w:pPr>
                    <w:rPr>
                      <w:rFonts w:ascii="TH Krub" w:hAnsi="TH Krub" w:cs="Krungthep"/>
                      <w:color w:val="91BC2B" w:themeColor="accent2"/>
                      <w:sz w:val="32"/>
                    </w:rPr>
                  </w:pPr>
                  <w:r>
                    <w:rPr>
                      <w:color w:val="91BC2B" w:themeColor="accent2"/>
                    </w:rPr>
                    <w:t xml:space="preserve">(Continued) </w:t>
                  </w:r>
                  <w:r w:rsidRPr="000543B9">
                    <w:rPr>
                      <w:rFonts w:ascii="TH Krub" w:hAnsi="TH Krub" w:cs="Krungthep"/>
                      <w:color w:val="91BC2B" w:themeColor="accent2"/>
                      <w:sz w:val="32"/>
                    </w:rPr>
                    <w:t>ผลการวิจัยการใช้เทคนิค</w:t>
                  </w:r>
                  <w:r w:rsidRPr="000543B9">
                    <w:rPr>
                      <w:rFonts w:ascii="TH Krub" w:hAnsi="TH Krub" w:cs="Krungthep"/>
                      <w:color w:val="91BC2B" w:themeColor="accent2"/>
                      <w:sz w:val="32"/>
                    </w:rPr>
                    <w:t xml:space="preserve"> 101s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098" type="#_x0000_t202" style="position:absolute;margin-left:43.2pt;margin-top:115.9pt;width:252pt;height:640.1pt;z-index:251696129;mso-wrap-edited:f;mso-position-horizontal-relative:page;mso-position-vertical-relative:page" wrapcoords="0 0 21600 0 21600 21600 0 21600 0 0" mv:complextextbox="1" o:allowincell="f" filled="f" stroked="f">
            <v:fill o:detectmouseclick="t"/>
            <v:textbox style="mso-next-textbox:#_x0000_s1098" inset=",0,,0">
              <w:txbxContent/>
            </v:textbox>
            <w10:wrap type="tight" anchorx="page" anchory="page"/>
          </v:shape>
        </w:pict>
      </w:r>
    </w:p>
    <w:p w:rsidR="00D43FB6" w:rsidRDefault="00B22588">
      <w:r>
        <w:rPr>
          <w:noProof/>
        </w:rPr>
        <w:pict>
          <v:shape id="_x0000_s1284" type="#_x0000_t202" style="position:absolute;margin-left:36pt;margin-top:108pt;width:349pt;height:233.3pt;z-index:251712513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284" inset=",0,,0">
              <w:txbxContent>
                <w:p w:rsidR="00752445" w:rsidRPr="00246C68" w:rsidRDefault="00B22588" w:rsidP="00246C68">
                  <w:pPr>
                    <w:pStyle w:val="BlockText"/>
                    <w:jc w:val="center"/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</w:pP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เทคนิค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101s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การสร้างวินัยเชิงบวก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แบ่งออกเป็น</w:t>
                  </w:r>
                  <w:r w:rsidRPr="00246C68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2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ประเภท</w:t>
                  </w:r>
                </w:p>
                <w:p w:rsidR="00752445" w:rsidRDefault="00B22588" w:rsidP="00246C68">
                  <w:pPr>
                    <w:pStyle w:val="ListParagraph"/>
                    <w:widowControl w:val="0"/>
                    <w:numPr>
                      <w:ilvl w:val="0"/>
                      <w:numId w:val="13"/>
                    </w:numPr>
                    <w:autoSpaceDE w:val="0"/>
                    <w:autoSpaceDN w:val="0"/>
                    <w:adjustRightInd w:val="0"/>
                    <w:spacing w:after="100"/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</w:pP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เทคนิคสำหรับการสร้างบรรยากาศที่อบอุ่นและเป็นมิตร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เพื่อความรู้สึกปลอดภัยและเชื่อมั่นว่าผู้ดูแลจะสามารถ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ปกป้องดูแล</w:t>
                  </w:r>
                  <w:r w:rsidRPr="00246C68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และตอบสนองความต้องการของเด็กได้</w:t>
                  </w:r>
                  <w:r w:rsidRPr="00246C68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</w:p>
                <w:p w:rsidR="00752445" w:rsidRPr="00246C68" w:rsidRDefault="00B22588" w:rsidP="00246C68">
                  <w:pPr>
                    <w:pStyle w:val="ListParagraph"/>
                    <w:widowControl w:val="0"/>
                    <w:autoSpaceDE w:val="0"/>
                    <w:autoSpaceDN w:val="0"/>
                    <w:adjustRightInd w:val="0"/>
                    <w:spacing w:after="100"/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</w:pPr>
                </w:p>
                <w:p w:rsidR="00752445" w:rsidRPr="00246C68" w:rsidRDefault="00B22588" w:rsidP="00246C68">
                  <w:pPr>
                    <w:pStyle w:val="ListParagraph"/>
                    <w:widowControl w:val="0"/>
                    <w:numPr>
                      <w:ilvl w:val="0"/>
                      <w:numId w:val="13"/>
                    </w:numPr>
                    <w:autoSpaceDE w:val="0"/>
                    <w:autoSpaceDN w:val="0"/>
                    <w:adjustRightInd w:val="0"/>
                    <w:spacing w:after="100"/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</w:pP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เทคนิคสำหรั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บการป้องกันและจัดการกับพฤติกรรมที่ไม่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เหมาะสมของเด็ก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เพื่อสามารถคาดการณ์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และหยุดพฤติกรรมที่ไม่เหมาะสมของเด็กก่อนที่จะเกิดขึ้นได้</w:t>
                  </w:r>
                  <w:r w:rsidRPr="00246C68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246C68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และช่วยปรับเปลี่ยนพฤติกรรม</w:t>
                  </w:r>
                  <w:r w:rsidRPr="00246C68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ให้เหมาะสม</w:t>
                  </w:r>
                  <w:r w:rsidRPr="00246C68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</w:p>
                <w:p w:rsidR="00752445" w:rsidRPr="00246C68" w:rsidRDefault="00B22588" w:rsidP="00246C68">
                  <w:pPr>
                    <w:pStyle w:val="BlockText"/>
                    <w:rPr>
                      <w:rFonts w:ascii="TH Krub" w:hAnsi="TH Krub"/>
                      <w:sz w:val="36"/>
                    </w:rPr>
                  </w:pP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367" type="#_x0000_t202" style="position:absolute;margin-left:396pt;margin-top:341.3pt;width:180pt;height:36pt;z-index:251713539;mso-wrap-edited:f;mso-position-horizontal-relative:page;mso-position-vertical-relative:page" wrapcoords="0 0 21600 0 21600 21600 0 21600 0 0" filled="f" stroked="f">
            <v:fill o:detectmouseclick="t"/>
            <v:textbox style="mso-next-textbox:#_x0000_s1367" inset=",7.2pt,,7.2pt">
              <w:txbxContent>
                <w:p w:rsidR="00752445" w:rsidRDefault="00B22588" w:rsidP="00A54E15">
                  <w:pPr>
                    <w:pStyle w:val="Header-Right"/>
                    <w:jc w:val="center"/>
                  </w:pP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285" type="#_x0000_t202" style="position:absolute;margin-left:42pt;margin-top:52pt;width:343pt;height:56pt;z-index:251713537;mso-wrap-edited:f;mso-position-horizontal-relative:page;mso-position-vertical-relative:page" wrapcoords="0 0 21600 0 21600 21600 0 21600 0 0" o:allowincell="f" filled="f" stroked="f">
            <v:fill o:detectmouseclick="t"/>
            <v:textbox style="mso-next-textbox:#_x0000_s1285" inset=",0,,0">
              <w:txbxContent>
                <w:p w:rsidR="00752445" w:rsidRPr="00EA1FCA" w:rsidRDefault="00B22588" w:rsidP="00EA1FCA">
                  <w:pPr>
                    <w:pStyle w:val="BlockHeading-Large"/>
                    <w:jc w:val="center"/>
                    <w:rPr>
                      <w:rFonts w:ascii="TH Krub" w:hAnsi="TH Krub"/>
                    </w:rPr>
                  </w:pPr>
                  <w:r>
                    <w:rPr>
                      <w:rFonts w:ascii="TH Krub" w:hAnsi="TH Krub"/>
                    </w:rPr>
                    <w:t>ประเภทของเทคนิค</w:t>
                  </w:r>
                  <w:r>
                    <w:rPr>
                      <w:rFonts w:ascii="TH Krub" w:hAnsi="TH Krub"/>
                    </w:rPr>
                    <w:t xml:space="preserve"> 101s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drawing>
          <wp:anchor distT="0" distB="0" distL="118745" distR="118745" simplePos="0" relativeHeight="251713549" behindDoc="0" locked="0" layoutInCell="0" allowOverlap="1">
            <wp:simplePos x="0" y="0"/>
            <wp:positionH relativeFrom="page">
              <wp:posOffset>5029200</wp:posOffset>
            </wp:positionH>
            <wp:positionV relativeFrom="page">
              <wp:posOffset>457200</wp:posOffset>
            </wp:positionV>
            <wp:extent cx="2286000" cy="3873500"/>
            <wp:effectExtent l="25400" t="0" r="0" b="0"/>
            <wp:wrapTight wrapText="bothSides">
              <wp:wrapPolygon edited="0">
                <wp:start x="-240" y="0"/>
                <wp:lineTo x="-240" y="21529"/>
                <wp:lineTo x="21600" y="21529"/>
                <wp:lineTo x="21600" y="0"/>
                <wp:lineTo x="-240" y="0"/>
              </wp:wrapPolygon>
            </wp:wrapTight>
            <wp:docPr id="29" name="Placeholder" descr=":nfc12 photos:42-16935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:nfc12 photos:42-1693573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503" r="31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87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3FB6" w:rsidRDefault="00B22588">
      <w:r>
        <w:rPr>
          <w:noProof/>
        </w:rPr>
        <w:pict>
          <v:shape id="_x0000_s1962" type="#_x0000_t202" style="position:absolute;margin-left:232pt;margin-top:431pt;width:337pt;height:300pt;z-index:251749389;mso-wrap-edited:f;mso-position-horizontal-relative:page;mso-position-vertical-relative:page" wrapcoords="0 0 21600 0 21600 21600 0 21600 0 0" mv:complextextbox="1" filled="f" stroked="f">
            <v:fill o:detectmouseclick="t"/>
            <v:textbox style="mso-next-textbox:#_x0000_s1962" inset=",7.2pt,,7.2pt">
              <w:txbxContent>
                <w:p w:rsidR="00752445" w:rsidRDefault="00B22588" w:rsidP="00246C68">
                  <w:pPr>
                    <w:ind w:firstLine="720"/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</w:pP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เทคนิคการสร้างวินัยเชิงบวกจะช่วยในการสร้าง</w:t>
                  </w:r>
                </w:p>
                <w:p w:rsidR="00752445" w:rsidRPr="005A5064" w:rsidRDefault="00B22588" w:rsidP="005A5064">
                  <w:pP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</w:pP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สัมพันธภาพที่ดีกับเด็ก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ซึ่งจะช่วยใส่งเสริมพัฒนาความ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สามารถทางอารมณ์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และสังคมในด้านความั่นใจในตัวเอง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ความมั่นคงทางอารมณ์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ความห่วงใยความรู้สึกผู้อื่น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ความมีน้ำใจ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การมีสมาธิในการเรียน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การให้ความร่วมมือ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และการกล้าที่จะลองทำสิ่งใหม่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ๆ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</w:p>
                <w:p w:rsidR="00752445" w:rsidRPr="005A5064" w:rsidRDefault="00B22588" w:rsidP="005A5064">
                  <w:pPr>
                    <w:widowControl w:val="0"/>
                    <w:autoSpaceDE w:val="0"/>
                    <w:autoSpaceDN w:val="0"/>
                    <w:adjustRightInd w:val="0"/>
                    <w:spacing w:after="100"/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</w:pPr>
                </w:p>
                <w:p w:rsidR="00752445" w:rsidRPr="005A5064" w:rsidRDefault="00B22588" w:rsidP="005A5064">
                  <w:pPr>
                    <w:widowControl w:val="0"/>
                    <w:autoSpaceDE w:val="0"/>
                    <w:autoSpaceDN w:val="0"/>
                    <w:adjustRightInd w:val="0"/>
                    <w:spacing w:after="100"/>
                    <w:ind w:firstLine="720"/>
                    <w:rPr>
                      <w:rFonts w:ascii="TH Krub" w:hAnsi="TH Krub" w:cs="Verdana"/>
                      <w:color w:val="262626"/>
                      <w:sz w:val="36"/>
                    </w:rPr>
                  </w:pP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รวมถึง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เป็น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การปลูกฝัง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ความ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รับผิดชอบ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การเคารพในสิธิของผู้อื่น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การควบคุมอารมณ์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การแบ่งปัน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การแก้ไขปัญหาเฉพาะหน้าและการตัดสินใจ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ไปจนถึง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เป้าหมายสูงสุด</w:t>
                  </w:r>
                  <w:r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ของการสร้างวินัย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คือ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>การมีวินัยในตนเอง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ซึ่งเป็นกุญแจสำคัญที่จะนำเด็ก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ๆ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ไปสู่ความสำเร็จในโรงเรียน</w:t>
                  </w:r>
                  <w:r w:rsidRPr="005A5064">
                    <w:rPr>
                      <w:rFonts w:ascii="TH Krub" w:hAnsi="TH Krub" w:cs="Arial Black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ในหน้าที่การงาน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และในการอยู่ร่วมกับผู้อ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ื่นในสังคม</w:t>
                  </w:r>
                  <w:r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 xml:space="preserve"> </w:t>
                  </w:r>
                  <w:r w:rsidRPr="005A5064">
                    <w:rPr>
                      <w:rFonts w:ascii="TH Krub" w:hAnsi="TH Krub" w:cs="Krungthep"/>
                      <w:b/>
                      <w:bCs/>
                      <w:color w:val="262626"/>
                      <w:sz w:val="36"/>
                    </w:rPr>
                    <w:t>ได้อย่างปกติสุข</w:t>
                  </w:r>
                </w:p>
                <w:p w:rsidR="00752445" w:rsidRPr="005A5064" w:rsidRDefault="00B22588" w:rsidP="00246C68">
                  <w:pPr>
                    <w:ind w:firstLine="720"/>
                    <w:rPr>
                      <w:sz w:val="36"/>
                    </w:rPr>
                  </w:pP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192" type="#_x0000_t202" style="position:absolute;margin-left:41.85pt;margin-top:448.95pt;width:168pt;height:82.05pt;z-index:251708417;mso-wrap-edited:f;mso-position-horizontal-relative:page;mso-position-vertical-relative:page" wrapcoords="0 0 21600 0 21600 21600 0 21600 0 0" filled="f" stroked="f">
            <v:fill o:detectmouseclick="t"/>
            <v:textbox style="mso-next-textbox:#_x0000_s1192" inset=",0,,0">
              <w:txbxContent>
                <w:p w:rsidR="00752445" w:rsidRPr="00246C68" w:rsidRDefault="00B22588" w:rsidP="00D43FB6">
                  <w:pPr>
                    <w:pStyle w:val="BoxHeading-Large"/>
                    <w:rPr>
                      <w:rFonts w:ascii="TH Krub" w:hAnsi="TH Krub" w:cs="Krungthep"/>
                      <w:sz w:val="72"/>
                    </w:rPr>
                  </w:pPr>
                  <w:r>
                    <w:rPr>
                      <w:rFonts w:ascii="TH Krub" w:hAnsi="TH Krub" w:cs="Krungthep"/>
                      <w:sz w:val="72"/>
                    </w:rPr>
                    <w:t>Speaking 10</w:t>
                  </w:r>
                  <w:r w:rsidRPr="00246C68">
                    <w:rPr>
                      <w:rFonts w:ascii="TH Krub" w:hAnsi="TH Krub" w:cs="Krungthep"/>
                      <w:sz w:val="72"/>
                    </w:rPr>
                    <w:t>1s</w:t>
                  </w:r>
                </w:p>
              </w:txbxContent>
            </v:textbox>
            <w10:wrap type="tight" anchorx="page" anchory="page"/>
          </v:shape>
        </w:pict>
      </w:r>
      <w:r>
        <w:rPr>
          <w:noProof/>
        </w:rPr>
        <w:pict>
          <v:shape id="_x0000_s1194" type="#_x0000_t202" style="position:absolute;margin-left:41.85pt;margin-top:540pt;width:167.75pt;height:84pt;z-index:251709441;mso-wrap-edited:f;mso-position-horizontal-relative:page;mso-position-vertical-relative:page" wrapcoords="0 0 21600 0 21600 21600 0 21600 0 0" filled="f" stroked="f">
            <v:fill o:detectmouseclick="t"/>
            <v:textbox style="mso-next-textbox:#_x0000_s1194" inset=",0,,0">
              <w:txbxContent>
                <w:p w:rsidR="00752445" w:rsidRPr="005A5064" w:rsidRDefault="00B22588" w:rsidP="00D43FB6">
                  <w:pPr>
                    <w:pStyle w:val="ContactDetails"/>
                    <w:rPr>
                      <w:rFonts w:ascii="TH Krub" w:hAnsi="TH Krub" w:cs="Krungthep"/>
                      <w:sz w:val="28"/>
                    </w:rPr>
                  </w:pPr>
                  <w:r w:rsidRPr="005A5064">
                    <w:rPr>
                      <w:rFonts w:ascii="TH Krub" w:hAnsi="TH Krub" w:cs="Krungthep"/>
                      <w:sz w:val="28"/>
                    </w:rPr>
                    <w:t>www.101sthaikids.com</w:t>
                  </w:r>
                </w:p>
              </w:txbxContent>
            </v:textbox>
            <w10:wrap type="tight" anchorx="page" anchory="page"/>
          </v:shape>
        </w:pict>
      </w:r>
    </w:p>
    <w:sectPr w:rsidR="00D43FB6" w:rsidSect="00D43FB6">
      <w:headerReference w:type="default" r:id="rId25"/>
      <w:headerReference w:type="first" r:id="rId26"/>
      <w:footerReference w:type="first" r:id="rId27"/>
      <w:pgSz w:w="12240" w:h="15840"/>
      <w:pgMar w:top="720" w:right="720" w:bottom="720" w:left="720" w:gutter="0"/>
      <w:titlePg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Krungthep">
    <w:panose1 w:val="02000400000000000000"/>
    <w:charset w:val="00"/>
    <w:family w:val="auto"/>
    <w:pitch w:val="variable"/>
    <w:sig w:usb0="00000003" w:usb1="00000000" w:usb2="00000000" w:usb3="00000000" w:csb0="00000001" w:csb1="00000000"/>
  </w:font>
  <w:font w:name="Century Schoolbook">
    <w:panose1 w:val="02040604050505020304"/>
    <w:charset w:val="00"/>
    <w:family w:val="auto"/>
    <w:pitch w:val="variable"/>
    <w:sig w:usb0="00000003" w:usb1="00000000" w:usb2="00000000" w:usb3="00000000" w:csb0="00000001" w:csb1="00000000"/>
  </w:font>
  <w:font w:name="TH Krub">
    <w:panose1 w:val="020005060400000200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Footer"/>
    </w:pPr>
    <w:r>
      <w:rPr>
        <w:noProof/>
      </w:rPr>
      <w:pict>
        <v:shapetype id="_x0000_t202" coordsize="21600,21600" o:spt="202" path="m0,0l0,21600,21600,21600,21600,0xe">
          <v:stroke joinstyle="miter"/>
          <v:path gradientshapeok="t" o:connecttype="rect"/>
        </v:shapetype>
        <v:shape id="_x0000_s2110" type="#_x0000_t202" style="position:absolute;margin-left:20pt;margin-top:756pt;width:20pt;height:21pt;z-index:251659281;mso-wrap-edited:f;mso-position-horizontal-relative:page;mso-position-vertical-relative:page" wrapcoords="0 0 21600 0 21600 21600 0 21600 0 0" filled="f" stroked="f">
          <v:fill o:detectmouseclick="t"/>
          <v:textbox inset="0,0,0,0">
            <w:txbxContent>
              <w:p w:rsidR="00752445" w:rsidRPr="00C905DB" w:rsidRDefault="00B22588">
                <w:pPr>
                  <w:rPr>
                    <w:rStyle w:val="PageNumber"/>
                  </w:rPr>
                </w:pPr>
                <w:fldSimple w:instr=" PAGE  \* MERGEFORMAT ">
                  <w:r w:rsidRPr="00B22588">
                    <w:rPr>
                      <w:rStyle w:val="PageNumber"/>
                      <w:noProof/>
                    </w:rPr>
                    <w:t>4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Footer"/>
    </w:pPr>
    <w:r>
      <w:rPr>
        <w:noProof/>
      </w:rPr>
      <w:pict>
        <v:shapetype id="_x0000_t202" coordsize="21600,21600" o:spt="202" path="m0,0l0,21600,21600,21600,21600,0xe">
          <v:stroke joinstyle="miter"/>
          <v:path gradientshapeok="t" o:connecttype="rect"/>
        </v:shapetype>
        <v:shape id="_x0000_s2111" type="#_x0000_t202" style="position:absolute;margin-left:571pt;margin-top:756pt;width:20pt;height:21pt;z-index:251660305;mso-wrap-edited:f;mso-position-horizontal-relative:page;mso-position-vertical-relative:page" wrapcoords="0 0 21600 0 21600 21600 0 21600 0 0" filled="f" stroked="f">
          <v:fill o:detectmouseclick="t"/>
          <v:textbox inset="0,0,0,0">
            <w:txbxContent>
              <w:p w:rsidR="00752445" w:rsidRPr="00C905DB" w:rsidRDefault="00B22588" w:rsidP="00D43FB6">
                <w:pPr>
                  <w:jc w:val="right"/>
                  <w:rPr>
                    <w:rStyle w:val="PageNumber"/>
                  </w:rPr>
                </w:pPr>
                <w:fldSimple w:instr=" PAGE  \* MERGEFORMAT ">
                  <w:r w:rsidRPr="00B22588">
                    <w:rPr>
                      <w:rStyle w:val="PageNumber"/>
                      <w:noProof/>
                    </w:rPr>
                    <w:t>5</w:t>
                  </w:r>
                </w:fldSimple>
              </w:p>
            </w:txbxContent>
          </v:textbox>
          <w10:wrap type="tight" anchorx="page" anchory="page"/>
        </v:shape>
      </w:pict>
    </w:r>
  </w:p>
</w:ftr>
</file>

<file path=word/footer3.xml><?xml version="1.0" encoding="utf-8"?>
<w:ft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Footer"/>
    </w:pPr>
    <w:r>
      <w:rPr>
        <w:noProof/>
      </w:rPr>
      <w:pict>
        <v:rect id="_x0000_s2105" style="position:absolute;margin-left:36pt;margin-top:6in;width:179.3pt;height:324pt;z-index:251658256;mso-wrap-edited:f;mso-position-horizontal-relative:page;mso-position-vertical-relative:page" wrapcoords="-90 0 -90 21525 21690 21525 21690 0 -90 0" o:allowincell="f" fillcolor="#ff7e00 [3215]" stroked="f" strokecolor="white [3212]" strokeweight="1pt">
          <v:fill o:detectmouseclick="t"/>
          <v:shadow opacity="22938f" mv:blur="38100f" offset="0,2pt"/>
          <v:textbox inset=",7.2pt,,7.2pt"/>
          <w10:wrap anchorx="page" anchory="page"/>
        </v:rect>
      </w:pict>
    </w:r>
    <w:r>
      <w:rPr>
        <w:noProof/>
      </w:rPr>
      <w:drawing>
        <wp:anchor distT="0" distB="0" distL="114300" distR="114300" simplePos="0" relativeHeight="251658257" behindDoc="0" locked="0" layoutInCell="0" allowOverlap="1">
          <wp:simplePos x="685800" y="7772400"/>
          <wp:positionH relativeFrom="page">
            <wp:posOffset>685800</wp:posOffset>
          </wp:positionH>
          <wp:positionV relativeFrom="page">
            <wp:posOffset>7772400</wp:posOffset>
          </wp:positionV>
          <wp:extent cx="1828800" cy="1524000"/>
          <wp:effectExtent l="0" t="0" r="0" b="0"/>
          <wp:wrapNone/>
          <wp:docPr id="58" name="Picture 1" descr=":nfc 12 Assets:CoverButterfli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:nfc 12 Assets:CoverButterflies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28800" cy="1524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header1.xml><?xml version="1.0" encoding="utf-8"?>
<w:hd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Header"/>
    </w:pPr>
    <w:r>
      <w:rPr>
        <w:noProof/>
      </w:rPr>
      <w:pict>
        <v:rect id="_x0000_s2056" style="position:absolute;margin-left:396pt;margin-top:36pt;width:180pt;height:35.3pt;z-index:251658245;mso-wrap-edited:f;mso-position-horizontal-relative:page;mso-position-vertical-relative:page" fillcolor="#91bc2b [3205]" stroked="f" strokecolor="white [3212]" strokeweight="1pt">
          <v:fill o:detectmouseclick="t"/>
          <v:stroke o:forcedash="t"/>
          <v:shadow opacity="22938f" mv:blur="38100f" offset="0,2pt"/>
          <v:textbox style="mso-next-textbox:#_x0000_s2056" inset=",7.2pt,,7.2pt">
            <w:txbxContent>
              <w:p w:rsidR="00752445" w:rsidRDefault="00B22588" w:rsidP="00D43FB6">
                <w:pPr>
                  <w:pStyle w:val="Header-Right"/>
                </w:pPr>
                <w:r>
                  <w:t>[Issue] :: [Date]</w:t>
                </w:r>
              </w:p>
            </w:txbxContent>
          </v:textbox>
          <w10:wrap anchorx="page" anchory="page"/>
        </v:rect>
      </w:pict>
    </w:r>
    <w:r>
      <w:rPr>
        <w:noProof/>
      </w:rPr>
      <w:pict>
        <v:rect id="_x0000_s2055" style="position:absolute;margin-left:36pt;margin-top:36pt;width:359.3pt;height:35.3pt;z-index:251658236;mso-wrap-edited:f;mso-position-horizontal-relative:page;mso-position-vertical-relative:page" wrapcoords="-52 0 -52 21150 21652 21150 21652 0 -52 0" o:allowincell="f" fillcolor="#ff7e00 [3215]" stroked="f" strokecolor="white [3212]" strokeweight="1pt">
          <v:fill o:detectmouseclick="t"/>
          <v:stroke o:forcedash="t"/>
          <v:shadow opacity="22938f" mv:blur="38100f" offset="0,2pt"/>
          <v:textbox style="mso-next-textbox:#_x0000_s2055" inset=",7.2pt,,7.2pt">
            <w:txbxContent>
              <w:p w:rsidR="00752445" w:rsidRDefault="00B22588" w:rsidP="00D43FB6">
                <w:pPr>
                  <w:pStyle w:val="Header"/>
                </w:pPr>
                <w:r>
                  <w:t>Lorem Ipsum Dolor</w:t>
                </w:r>
              </w:p>
            </w:txbxContent>
          </v:textbox>
          <w10:wrap anchorx="page" anchory="page"/>
        </v:rect>
      </w:pict>
    </w:r>
    <w:r>
      <w:rPr>
        <w:noProof/>
      </w:rPr>
      <w:drawing>
        <wp:anchor distT="0" distB="0" distL="114300" distR="114300" simplePos="0" relativeHeight="251658244" behindDoc="0" locked="0" layoutInCell="0" allowOverlap="1">
          <wp:simplePos x="0" y="0"/>
          <wp:positionH relativeFrom="page">
            <wp:posOffset>2895600</wp:posOffset>
          </wp:positionH>
          <wp:positionV relativeFrom="page">
            <wp:posOffset>469900</wp:posOffset>
          </wp:positionV>
          <wp:extent cx="2146300" cy="457200"/>
          <wp:effectExtent l="25400" t="0" r="0" b="0"/>
          <wp:wrapNone/>
          <wp:docPr id="6" name="" descr=":nfc 12 Assets:Pg2Butterfli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:nfc 12 Assets:Pg2Butterflies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46300" cy="457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Header"/>
    </w:pPr>
    <w:r>
      <w:rPr>
        <w:noProof/>
      </w:rPr>
      <w:pict>
        <v:rect id="_x0000_s2057" style="position:absolute;margin-left:36pt;margin-top:36pt;width:179.3pt;height:35.3pt;z-index:251658246;mso-wrap-edited:f;mso-position-horizontal-relative:page;mso-position-vertical-relative:page" wrapcoords="-90 0 -90 21150 21690 21150 21690 0 -90 0" o:allowincell="f" fillcolor="#ff7e00 [3215]" strokecolor="white [3212]" strokeweight="1pt">
          <v:fill o:detectmouseclick="t"/>
          <v:stroke o:forcedash="t"/>
          <v:shadow opacity="22938f" mv:blur="38100f" offset="0,2pt"/>
          <v:textbox inset=",7.2pt,,7.2pt">
            <w:txbxContent>
              <w:p w:rsidR="00752445" w:rsidRDefault="00B22588" w:rsidP="00D43FB6">
                <w:pPr>
                  <w:pStyle w:val="Header"/>
                </w:pPr>
                <w:r>
                  <w:t>Lorem Ipsum Dolor</w:t>
                </w:r>
              </w:p>
            </w:txbxContent>
          </v:textbox>
          <w10:wrap anchorx="page" anchory="page"/>
        </v:rect>
      </w:pict>
    </w:r>
    <w:r>
      <w:rPr>
        <w:noProof/>
      </w:rPr>
      <w:pict>
        <v:rect id="_x0000_s2059" style="position:absolute;margin-left:3in;margin-top:36pt;width:5in;height:35.3pt;z-index:251658248;mso-wrap-edited:f;mso-position-horizontal-relative:page;mso-position-vertical-relative:page" wrapcoords="-45 0 -45 21150 21645 21150 21645 0 -45 0" fillcolor="#45a5dc [3204]" strokecolor="white [3212]" strokeweight="1pt">
          <v:fill o:detectmouseclick="t"/>
          <v:stroke o:forcedash="t"/>
          <v:shadow opacity="22938f" mv:blur="38100f" offset="0,2pt"/>
          <v:textbox inset=",7.2pt,,7.2pt">
            <w:txbxContent>
              <w:p w:rsidR="00752445" w:rsidRDefault="00B22588" w:rsidP="00D43FB6">
                <w:pPr>
                  <w:pStyle w:val="Header-Right"/>
                </w:pPr>
                <w:r>
                  <w:t>Issue [#] :: [Date]</w:t>
                </w:r>
              </w:p>
            </w:txbxContent>
          </v:textbox>
          <w10:wrap anchorx="page" anchory="page"/>
        </v:rect>
      </w:pict>
    </w:r>
    <w:r>
      <w:rPr>
        <w:noProof/>
      </w:rPr>
      <w:drawing>
        <wp:anchor distT="0" distB="0" distL="114300" distR="114300" simplePos="0" relativeHeight="251658249" behindDoc="0" locked="0" layoutInCell="0" allowOverlap="1">
          <wp:simplePos x="2743200" y="457200"/>
          <wp:positionH relativeFrom="page">
            <wp:posOffset>2743200</wp:posOffset>
          </wp:positionH>
          <wp:positionV relativeFrom="page">
            <wp:posOffset>457200</wp:posOffset>
          </wp:positionV>
          <wp:extent cx="2260600" cy="457200"/>
          <wp:effectExtent l="25400" t="0" r="0" b="0"/>
          <wp:wrapNone/>
          <wp:docPr id="10" name="Picture 10" descr=":nfc 12 Assets:Pg3Butterfli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:nfc 12 Assets:Pg3Butterflies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60600" cy="457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Header"/>
    </w:pPr>
    <w:r>
      <w:rPr>
        <w:noProof/>
      </w:rPr>
      <w:pict>
        <v:rect id="_x0000_s2053" style="position:absolute;margin-left:36pt;margin-top:378pt;width:179.3pt;height:378pt;z-index:251658243;mso-wrap-edited:f;mso-position-horizontal-relative:page;mso-position-vertical-relative:page" wrapcoords="-90 0 -90 21525 21690 21525 21690 0 -90 0" o:allowincell="f" fillcolor="#d9ecf8 [660]" stroked="f" strokecolor="white [3212]" strokeweight="1pt">
          <v:fill o:detectmouseclick="t"/>
          <v:shadow opacity="22938f" mv:blur="38100f" offset="0,2pt"/>
          <v:textbox inset=",7.2pt,,7.2pt"/>
          <w10:wrap anchorx="page" anchory="page"/>
        </v:rect>
      </w:pict>
    </w:r>
    <w:r>
      <w:rPr>
        <w:noProof/>
      </w:rPr>
      <w:pict>
        <v:rect id="_x0000_s2051" style="position:absolute;margin-left:36pt;margin-top:306pt;width:179.3pt;height:71.3pt;z-index:251658241;mso-wrap-edited:f;mso-position-horizontal-relative:page;mso-position-vertical-relative:page" wrapcoords="-90 0 -90 21525 21690 21525 21690 0 -90 0" o:allowincell="f" fillcolor="#45a5dc [3204]" stroked="f" strokecolor="white [3212]" strokeweight="1pt">
          <v:fill o:detectmouseclick="t"/>
          <v:shadow opacity="22938f" mv:blur="38100f" offset="0,2pt"/>
          <v:textbox inset=",7.2pt,,7.2pt"/>
          <w10:wrap anchorx="page" anchory="page"/>
        </v:rect>
      </w:pict>
    </w:r>
    <w:r>
      <w:rPr>
        <w:noProof/>
      </w:rPr>
      <w:pict>
        <v:rect id="_x0000_s2052" style="position:absolute;margin-left:3in;margin-top:306pt;width:5in;height:71.3pt;z-index:251658242;mso-wrap-edited:f;mso-position-horizontal-relative:page;mso-position-vertical-relative:page" wrapcoords="-90 0 -90 21525 21690 21525 21690 0 -90 0" o:allowincell="f" fillcolor="#91bc2b [3205]" stroked="f" strokecolor="white [3212]" strokeweight="1pt">
          <v:fill o:detectmouseclick="t"/>
          <v:shadow opacity="22938f" mv:blur="38100f" offset="0,2pt"/>
          <v:textbox inset=",7.2pt,,7.2pt"/>
          <w10:wrap anchorx="page" anchory="page"/>
        </v:rect>
      </w:pict>
    </w:r>
    <w:r>
      <w:rPr>
        <w:noProof/>
      </w:rPr>
      <w:pict>
        <v:rect id="_x0000_s2050" style="position:absolute;margin-left:36pt;margin-top:36pt;width:179.3pt;height:269.3pt;z-index:251658238;mso-wrap-edited:f;mso-position-horizontal-relative:page;mso-position-vertical-relative:page" wrapcoords="-90 0 -90 21525 21690 21525 21690 0 -90 0" o:allowincell="f" fillcolor="#ff7e00 [3215]" stroked="f" strokecolor="white [3212]" strokeweight="1pt">
          <v:fill o:detectmouseclick="t"/>
          <v:shadow opacity="22938f" mv:blur="38100f" offset="0,2pt"/>
          <v:textbox inset=",7.2pt,,7.2pt"/>
          <w10:wrap anchorx="page" anchory="page"/>
        </v:rect>
      </w:pict>
    </w:r>
    <w:r>
      <w:rPr>
        <w:noProof/>
      </w:rPr>
      <w:drawing>
        <wp:anchor distT="0" distB="0" distL="114300" distR="114300" simplePos="0" relativeHeight="251658240" behindDoc="0" locked="0" layoutInCell="0" allowOverlap="1">
          <wp:simplePos x="685800" y="685800"/>
          <wp:positionH relativeFrom="page">
            <wp:posOffset>685800</wp:posOffset>
          </wp:positionH>
          <wp:positionV relativeFrom="page">
            <wp:posOffset>683895</wp:posOffset>
          </wp:positionV>
          <wp:extent cx="1828800" cy="1524000"/>
          <wp:effectExtent l="0" t="0" r="0" b="0"/>
          <wp:wrapNone/>
          <wp:docPr id="1" name="Picture 1" descr=":nfc 12 Assets:CoverButterfli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:nfc 12 Assets:CoverButterflies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28800" cy="1524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4.xml><?xml version="1.0" encoding="utf-8"?>
<w:hd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Header"/>
    </w:pPr>
  </w:p>
</w:hdr>
</file>

<file path=word/header5.xml><?xml version="1.0" encoding="utf-8"?>
<w:hd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52445" w:rsidRDefault="00B22588">
    <w:pPr>
      <w:pStyle w:val="Header"/>
    </w:pPr>
    <w:r>
      <w:rPr>
        <w:noProof/>
      </w:rPr>
      <w:drawing>
        <wp:anchor distT="0" distB="0" distL="114300" distR="114300" simplePos="0" relativeHeight="251658253" behindDoc="0" locked="0" layoutInCell="0" allowOverlap="1">
          <wp:simplePos x="0" y="0"/>
          <wp:positionH relativeFrom="page">
            <wp:posOffset>2870200</wp:posOffset>
          </wp:positionH>
          <wp:positionV relativeFrom="page">
            <wp:posOffset>4356100</wp:posOffset>
          </wp:positionV>
          <wp:extent cx="2146300" cy="457200"/>
          <wp:effectExtent l="25400" t="0" r="0" b="0"/>
          <wp:wrapNone/>
          <wp:docPr id="49" name="Picture 6" descr=":nfc 12 Assets:Pg2Butterfli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:nfc 12 Assets:Pg2Butterflies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46300" cy="457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pict>
        <v:rect id="_x0000_s2065" style="position:absolute;margin-left:36pt;margin-top:342pt;width:359.3pt;height:36pt;z-index:251658252;mso-wrap-edited:f;mso-position-horizontal-relative:page;mso-position-vertical-relative:page" o:allowincell="f" fillcolor="#ff7e00 [3215]" stroked="f" strokecolor="white [3212]" strokeweight="1pt">
          <v:fill o:detectmouseclick="t"/>
          <v:shadow opacity="22938f" mv:blur="38100f" offset="0,2pt"/>
          <v:textbox style="mso-next-textbox:#_x0000_s2065" inset=",7.2pt,,7.2pt">
            <w:txbxContent>
              <w:p w:rsidR="00752445" w:rsidRDefault="00B22588" w:rsidP="00D43FB6">
                <w:pPr>
                  <w:pStyle w:val="Header"/>
                </w:pPr>
              </w:p>
            </w:txbxContent>
          </v:textbox>
          <w10:wrap anchorx="page" anchory="page"/>
        </v:rect>
      </w:pict>
    </w:r>
    <w:r>
      <w:rPr>
        <w:noProof/>
      </w:rPr>
      <w:pict>
        <v:rect id="_x0000_s2067" style="position:absolute;margin-left:396pt;margin-top:342pt;width:180pt;height:36pt;z-index:251658254;mso-wrap-edited:f;mso-position-horizontal-relative:page;mso-position-vertical-relative:page" fillcolor="#91bc2b [3205]" stroked="f" strokecolor="white [3212]" strokeweight="1pt">
          <v:fill o:detectmouseclick="t"/>
          <v:shadow opacity="22938f" mv:blur="38100f" offset="0,2pt"/>
          <v:textbox style="mso-next-textbox:#_x0000_s2067" inset=",7.2pt,,7.2pt">
            <w:txbxContent>
              <w:p w:rsidR="00752445" w:rsidRDefault="00B22588" w:rsidP="00D43FB6">
                <w:pPr>
                  <w:pStyle w:val="Header-Right"/>
                </w:pPr>
              </w:p>
            </w:txbxContent>
          </v:textbox>
          <w10:wrap anchorx="page" anchory="page"/>
        </v:rect>
      </w:pict>
    </w:r>
    <w:r>
      <w:rPr>
        <w:noProof/>
      </w:rPr>
      <w:pict>
        <v:rect id="_x0000_s2086" style="position:absolute;margin-left:36pt;margin-top:36pt;width:359.3pt;height:305.3pt;z-index:251658255;mso-wrap-edited:f;mso-position-horizontal-relative:page;mso-position-vertical-relative:page" wrapcoords="-90 0 -90 21525 21690 21525 21690 0 -90 0" o:allowincell="f" fillcolor="#45a5dc [3204]" stroked="f" strokecolor="white [3212]" strokeweight="1pt">
          <v:fill o:detectmouseclick="t"/>
          <v:shadow opacity="22938f" mv:blur="38100f" offset="0,2pt"/>
          <v:textbox inset=",7.2pt,,7.2pt"/>
          <w10:wrap anchorx="page" anchory="page"/>
        </v:rect>
      </w:pict>
    </w:r>
  </w:p>
</w:hdr>
</file>

<file path=word/numbering.xml><?xml version="1.0" encoding="utf-8"?>
<w:numbering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abstractNum w:abstractNumId="0">
    <w:nsid w:val="FFFFFF1D"/>
    <w:multiLevelType w:val="multilevel"/>
    <w:tmpl w:val="F8965CB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418624B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E0C8DC3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BD3E68D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D7C67C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1C9E3EF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DDE0949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CF2C832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D5DE4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ABCA09D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D740446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11BD2AD3"/>
    <w:multiLevelType w:val="hybridMultilevel"/>
    <w:tmpl w:val="34EA6E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900B3D"/>
    <w:multiLevelType w:val="hybridMultilevel"/>
    <w:tmpl w:val="8742557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4D167D4F"/>
    <w:multiLevelType w:val="hybridMultilevel"/>
    <w:tmpl w:val="B888D178"/>
    <w:lvl w:ilvl="0" w:tplc="7E0069FE">
      <w:start w:val="1"/>
      <w:numFmt w:val="decimal"/>
      <w:lvlText w:val="%1."/>
      <w:lvlJc w:val="left"/>
      <w:pPr>
        <w:ind w:left="720" w:hanging="360"/>
      </w:pPr>
      <w:rPr>
        <w:rFonts w:cs="Krungthep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3"/>
  </w:num>
  <w:num w:numId="1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attachedTemplate r:id="rId1"/>
  <w:revisionView w:markup="0"/>
  <w:doNotTrackMoves/>
  <w:defaultTabStop w:val="720"/>
  <w:evenAndOddHeaders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15362">
      <o:colormenu v:ext="edit" fillcolor="none [3206]" strokecolor="none [3206]"/>
    </o:shapedefaults>
    <o:shapelayout v:ext="edit">
      <o:idmap v:ext="edit" data="2"/>
    </o:shapelayout>
  </w:hdrShapeDefaults>
  <w:compat>
    <w:useFELayout/>
    <w:splitPgBreakAndParaMark/>
  </w:compat>
  <w:docVars>
    <w:docVar w:name="_PubVPasteboard_" w:val="1"/>
    <w:docVar w:name="OpenInPublishingView" w:val="0"/>
  </w:docVars>
  <w:rsids>
    <w:rsidRoot w:val="00D43FB6"/>
    <w:rsid w:val="00B22588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>
      <o:colormenu v:ext="edit" fillcolor="none [3206]" strokecolor="none [3206]"/>
    </o:shapedefaults>
    <o:shapelayout v:ext="edit">
      <o:idmap v:ext="edit" data="1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  <o:entry new="34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List Paragraph" w:uiPriority="34" w:qFormat="1"/>
  </w:latentStyles>
  <w:style w:type="paragraph" w:default="1" w:styleId="Normal">
    <w:name w:val="Normal"/>
    <w:qFormat/>
    <w:rsid w:val="002E3FDB"/>
  </w:style>
  <w:style w:type="paragraph" w:styleId="Heading1">
    <w:name w:val="heading 1"/>
    <w:basedOn w:val="Normal"/>
    <w:next w:val="Normal"/>
    <w:link w:val="Heading1Char"/>
    <w:uiPriority w:val="9"/>
    <w:qFormat/>
    <w:rsid w:val="000E4623"/>
    <w:pPr>
      <w:outlineLvl w:val="0"/>
    </w:pPr>
    <w:rPr>
      <w:rFonts w:asciiTheme="majorHAnsi" w:eastAsiaTheme="majorEastAsia" w:hAnsiTheme="majorHAnsi" w:cstheme="majorBidi"/>
      <w:bCs/>
      <w:color w:val="91BC2B" w:themeColor="accent2"/>
      <w:sz w:val="120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01FC9"/>
    <w:pPr>
      <w:jc w:val="center"/>
      <w:outlineLvl w:val="1"/>
    </w:pPr>
    <w:rPr>
      <w:rFonts w:asciiTheme="majorHAnsi" w:eastAsiaTheme="majorEastAsia" w:hAnsiTheme="majorHAnsi" w:cstheme="majorBidi"/>
      <w:bCs/>
      <w:color w:val="91BC2B" w:themeColor="accent2"/>
      <w:sz w:val="48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E4623"/>
    <w:pPr>
      <w:jc w:val="center"/>
      <w:outlineLvl w:val="2"/>
    </w:pPr>
    <w:rPr>
      <w:rFonts w:asciiTheme="majorHAnsi" w:eastAsiaTheme="majorEastAsia" w:hAnsiTheme="majorHAnsi" w:cstheme="majorBidi"/>
      <w:b/>
      <w:bCs/>
      <w:color w:val="45A5DC" w:themeColor="accent1"/>
      <w:sz w:val="4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E4623"/>
    <w:pPr>
      <w:outlineLvl w:val="3"/>
    </w:pPr>
    <w:rPr>
      <w:rFonts w:asciiTheme="majorHAnsi" w:eastAsiaTheme="majorEastAsia" w:hAnsiTheme="majorHAnsi" w:cstheme="majorBidi"/>
      <w:bCs/>
      <w:iCs/>
      <w:color w:val="91BC2B" w:themeColor="accent2"/>
      <w:sz w:val="4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E4623"/>
    <w:pPr>
      <w:outlineLvl w:val="4"/>
    </w:pPr>
    <w:rPr>
      <w:rFonts w:asciiTheme="majorHAnsi" w:eastAsiaTheme="majorEastAsia" w:hAnsiTheme="majorHAnsi" w:cstheme="majorBidi"/>
      <w:color w:val="91BC2B" w:themeColor="accent2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E4623"/>
    <w:pPr>
      <w:outlineLvl w:val="5"/>
    </w:pPr>
    <w:rPr>
      <w:rFonts w:asciiTheme="majorHAnsi" w:eastAsiaTheme="majorEastAsia" w:hAnsiTheme="majorHAnsi" w:cstheme="majorBidi"/>
      <w:b/>
      <w:iCs/>
      <w:color w:val="FFFFFF" w:themeColor="background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01FC9"/>
    <w:pPr>
      <w:outlineLvl w:val="6"/>
    </w:pPr>
    <w:rPr>
      <w:rFonts w:asciiTheme="majorHAnsi" w:eastAsiaTheme="majorEastAsia" w:hAnsiTheme="majorHAnsi" w:cstheme="majorBidi"/>
      <w:b/>
      <w:iCs/>
      <w:color w:val="45A5DC" w:themeColor="accent1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61440B"/>
    <w:pPr>
      <w:spacing w:before="60"/>
    </w:pPr>
    <w:rPr>
      <w:b/>
      <w:color w:val="FFFFFF" w:themeColor="background1"/>
      <w:sz w:val="22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61440B"/>
    <w:rPr>
      <w:b/>
      <w:color w:val="FFFFFF" w:themeColor="background1"/>
      <w:sz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61440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1440B"/>
  </w:style>
  <w:style w:type="paragraph" w:customStyle="1" w:styleId="Header-Right">
    <w:name w:val="Header - Right"/>
    <w:basedOn w:val="Header"/>
    <w:qFormat/>
    <w:rsid w:val="0061440B"/>
    <w:pPr>
      <w:jc w:val="right"/>
    </w:pPr>
  </w:style>
  <w:style w:type="paragraph" w:styleId="Title">
    <w:name w:val="Title"/>
    <w:basedOn w:val="Normal"/>
    <w:next w:val="Normal"/>
    <w:link w:val="TitleChar"/>
    <w:uiPriority w:val="10"/>
    <w:qFormat/>
    <w:rsid w:val="00301FC9"/>
    <w:pPr>
      <w:jc w:val="right"/>
    </w:pPr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01FC9"/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301FC9"/>
    <w:pPr>
      <w:jc w:val="center"/>
    </w:pPr>
    <w:rPr>
      <w:color w:val="FFFFFF" w:themeColor="background1"/>
      <w:sz w:val="40"/>
    </w:rPr>
  </w:style>
  <w:style w:type="character" w:customStyle="1" w:styleId="DateChar">
    <w:name w:val="Date Char"/>
    <w:basedOn w:val="DefaultParagraphFont"/>
    <w:link w:val="Date"/>
    <w:uiPriority w:val="99"/>
    <w:semiHidden/>
    <w:rsid w:val="00301FC9"/>
    <w:rPr>
      <w:color w:val="FFFFFF" w:themeColor="background1"/>
      <w:sz w:val="40"/>
    </w:rPr>
  </w:style>
  <w:style w:type="paragraph" w:styleId="Subtitle">
    <w:name w:val="Subtitle"/>
    <w:basedOn w:val="Normal"/>
    <w:next w:val="Normal"/>
    <w:link w:val="SubtitleChar"/>
    <w:uiPriority w:val="11"/>
    <w:qFormat/>
    <w:rsid w:val="00301FC9"/>
    <w:pPr>
      <w:numPr>
        <w:ilvl w:val="1"/>
      </w:numPr>
      <w:jc w:val="center"/>
    </w:pPr>
    <w:rPr>
      <w:rFonts w:asciiTheme="majorHAnsi" w:eastAsiaTheme="majorEastAsia" w:hAnsiTheme="majorHAnsi" w:cstheme="majorBidi"/>
      <w:i/>
      <w:iCs/>
      <w:color w:val="FFFFFF" w:themeColor="background1"/>
    </w:rPr>
  </w:style>
  <w:style w:type="character" w:customStyle="1" w:styleId="SubtitleChar">
    <w:name w:val="Subtitle Char"/>
    <w:basedOn w:val="DefaultParagraphFont"/>
    <w:link w:val="Subtitle"/>
    <w:uiPriority w:val="11"/>
    <w:rsid w:val="00301FC9"/>
    <w:rPr>
      <w:rFonts w:asciiTheme="majorHAnsi" w:eastAsiaTheme="majorEastAsia" w:hAnsiTheme="majorHAnsi" w:cstheme="majorBidi"/>
      <w:i/>
      <w:iCs/>
      <w:color w:val="FFFFFF" w:themeColor="background1"/>
    </w:rPr>
  </w:style>
  <w:style w:type="paragraph" w:customStyle="1" w:styleId="BoxHeading-Large">
    <w:name w:val="Box Heading - Large"/>
    <w:basedOn w:val="Normal"/>
    <w:link w:val="BoxHeading-LargeChar"/>
    <w:qFormat/>
    <w:rsid w:val="00301FC9"/>
    <w:pPr>
      <w:jc w:val="center"/>
    </w:pPr>
    <w:rPr>
      <w:rFonts w:asciiTheme="majorHAnsi" w:eastAsiaTheme="majorEastAsia" w:hAnsiTheme="majorHAnsi" w:cstheme="majorBidi"/>
      <w:color w:val="FFFFFF" w:themeColor="background1"/>
      <w:sz w:val="96"/>
    </w:rPr>
  </w:style>
  <w:style w:type="character" w:customStyle="1" w:styleId="BoxHeading-LargeChar">
    <w:name w:val="Box Heading - Large Char"/>
    <w:basedOn w:val="DefaultParagraphFont"/>
    <w:link w:val="BoxHeading-Large"/>
    <w:rsid w:val="00301FC9"/>
    <w:rPr>
      <w:rFonts w:asciiTheme="majorHAnsi" w:eastAsiaTheme="majorEastAsia" w:hAnsiTheme="majorHAnsi" w:cstheme="majorBidi"/>
      <w:color w:val="FFFFFF" w:themeColor="background1"/>
      <w:sz w:val="96"/>
    </w:rPr>
  </w:style>
  <w:style w:type="paragraph" w:customStyle="1" w:styleId="BoxHeading-Small">
    <w:name w:val="Box Heading - Small"/>
    <w:basedOn w:val="Normal"/>
    <w:link w:val="BoxHeading-SmallChar"/>
    <w:qFormat/>
    <w:rsid w:val="00301FC9"/>
    <w:pPr>
      <w:jc w:val="center"/>
    </w:pPr>
    <w:rPr>
      <w:rFonts w:asciiTheme="majorHAnsi" w:eastAsiaTheme="majorEastAsia" w:hAnsiTheme="majorHAnsi" w:cstheme="majorBidi"/>
      <w:color w:val="FFFFFF" w:themeColor="background1"/>
      <w:sz w:val="40"/>
    </w:rPr>
  </w:style>
  <w:style w:type="character" w:customStyle="1" w:styleId="BoxHeading-SmallChar">
    <w:name w:val="Box Heading - Small Char"/>
    <w:basedOn w:val="DefaultParagraphFont"/>
    <w:link w:val="BoxHeading-Small"/>
    <w:rsid w:val="00301FC9"/>
    <w:rPr>
      <w:rFonts w:asciiTheme="majorHAnsi" w:eastAsiaTheme="majorEastAsia" w:hAnsiTheme="majorHAnsi" w:cstheme="majorBidi"/>
      <w:color w:val="FFFFFF" w:themeColor="background1"/>
      <w:sz w:val="40"/>
    </w:rPr>
  </w:style>
  <w:style w:type="paragraph" w:customStyle="1" w:styleId="BoxHeading">
    <w:name w:val="Box Heading"/>
    <w:basedOn w:val="Normal"/>
    <w:link w:val="BoxHeadingChar"/>
    <w:qFormat/>
    <w:rsid w:val="00301FC9"/>
    <w:rPr>
      <w:rFonts w:asciiTheme="majorHAnsi" w:eastAsiaTheme="majorEastAsia" w:hAnsiTheme="majorHAnsi" w:cstheme="majorBidi"/>
      <w:color w:val="45A5DC" w:themeColor="accent1"/>
      <w:sz w:val="48"/>
    </w:rPr>
  </w:style>
  <w:style w:type="character" w:customStyle="1" w:styleId="BoxHeadingChar">
    <w:name w:val="Box Heading Char"/>
    <w:basedOn w:val="DefaultParagraphFont"/>
    <w:link w:val="BoxHeading"/>
    <w:rsid w:val="00301FC9"/>
    <w:rPr>
      <w:rFonts w:asciiTheme="majorHAnsi" w:eastAsiaTheme="majorEastAsia" w:hAnsiTheme="majorHAnsi" w:cstheme="majorBidi"/>
      <w:color w:val="45A5DC" w:themeColor="accent1"/>
      <w:sz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01FC9"/>
    <w:rPr>
      <w:rFonts w:asciiTheme="majorHAnsi" w:eastAsiaTheme="majorEastAsia" w:hAnsiTheme="majorHAnsi" w:cstheme="majorBidi"/>
      <w:bCs/>
      <w:color w:val="91BC2B" w:themeColor="accent2"/>
      <w:sz w:val="48"/>
      <w:szCs w:val="2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01FC9"/>
    <w:rPr>
      <w:rFonts w:asciiTheme="majorHAnsi" w:eastAsiaTheme="majorEastAsia" w:hAnsiTheme="majorHAnsi" w:cstheme="majorBidi"/>
      <w:b/>
      <w:iCs/>
      <w:color w:val="45A5DC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301FC9"/>
    <w:pPr>
      <w:spacing w:after="160" w:line="264" w:lineRule="auto"/>
    </w:pPr>
    <w:rPr>
      <w:color w:val="404040" w:themeColor="text1" w:themeTint="BF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301FC9"/>
    <w:rPr>
      <w:color w:val="404040" w:themeColor="text1" w:themeTint="BF"/>
    </w:rPr>
  </w:style>
  <w:style w:type="paragraph" w:styleId="BodyText2">
    <w:name w:val="Body Text 2"/>
    <w:basedOn w:val="Normal"/>
    <w:link w:val="BodyText2Char"/>
    <w:uiPriority w:val="99"/>
    <w:unhideWhenUsed/>
    <w:rsid w:val="00301FC9"/>
    <w:pPr>
      <w:spacing w:after="60" w:line="264" w:lineRule="auto"/>
    </w:pPr>
    <w:rPr>
      <w:color w:val="595959" w:themeColor="text1" w:themeTint="A6"/>
      <w:sz w:val="20"/>
    </w:rPr>
  </w:style>
  <w:style w:type="character" w:customStyle="1" w:styleId="BodyText2Char">
    <w:name w:val="Body Text 2 Char"/>
    <w:basedOn w:val="DefaultParagraphFont"/>
    <w:link w:val="BodyText2"/>
    <w:uiPriority w:val="99"/>
    <w:rsid w:val="00301FC9"/>
    <w:rPr>
      <w:color w:val="595959" w:themeColor="text1" w:themeTint="A6"/>
      <w:sz w:val="20"/>
    </w:rPr>
  </w:style>
  <w:style w:type="character" w:styleId="PageNumber">
    <w:name w:val="page number"/>
    <w:basedOn w:val="DefaultParagraphFont"/>
    <w:uiPriority w:val="99"/>
    <w:semiHidden/>
    <w:unhideWhenUsed/>
    <w:rsid w:val="00C905DB"/>
    <w:rPr>
      <w:color w:val="FF7E00" w:themeColor="text2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E4623"/>
    <w:rPr>
      <w:rFonts w:asciiTheme="majorHAnsi" w:eastAsiaTheme="majorEastAsia" w:hAnsiTheme="majorHAnsi" w:cstheme="majorBidi"/>
      <w:b/>
      <w:iCs/>
      <w:color w:val="FFFFFF" w:themeColor="background1"/>
    </w:rPr>
  </w:style>
  <w:style w:type="paragraph" w:customStyle="1" w:styleId="BlockHeading">
    <w:name w:val="Block Heading"/>
    <w:basedOn w:val="Normal"/>
    <w:link w:val="BlockHeadingChar"/>
    <w:qFormat/>
    <w:rsid w:val="000E4623"/>
    <w:rPr>
      <w:rFonts w:asciiTheme="majorHAnsi" w:eastAsiaTheme="majorEastAsia" w:hAnsiTheme="majorHAnsi" w:cstheme="majorBidi"/>
      <w:color w:val="FFFFFF" w:themeColor="background1"/>
      <w:sz w:val="32"/>
    </w:rPr>
  </w:style>
  <w:style w:type="character" w:customStyle="1" w:styleId="BlockHeadingChar">
    <w:name w:val="Block Heading Char"/>
    <w:basedOn w:val="DefaultParagraphFont"/>
    <w:link w:val="BlockHeading"/>
    <w:rsid w:val="000E4623"/>
    <w:rPr>
      <w:rFonts w:asciiTheme="majorHAnsi" w:eastAsiaTheme="majorEastAsia" w:hAnsiTheme="majorHAnsi" w:cstheme="majorBidi"/>
      <w:color w:val="FFFFFF" w:themeColor="background1"/>
      <w:sz w:val="32"/>
    </w:rPr>
  </w:style>
  <w:style w:type="paragraph" w:customStyle="1" w:styleId="BlockHeading-Large">
    <w:name w:val="Block Heading - Large"/>
    <w:basedOn w:val="Normal"/>
    <w:link w:val="BlockHeading-LargeChar"/>
    <w:qFormat/>
    <w:rsid w:val="000E4623"/>
    <w:rPr>
      <w:rFonts w:asciiTheme="majorHAnsi" w:eastAsiaTheme="majorEastAsia" w:hAnsiTheme="majorHAnsi" w:cstheme="majorBidi"/>
      <w:color w:val="FFFFFF" w:themeColor="background1"/>
      <w:sz w:val="80"/>
    </w:rPr>
  </w:style>
  <w:style w:type="character" w:customStyle="1" w:styleId="BlockHeading-LargeChar">
    <w:name w:val="Block Heading - Large Char"/>
    <w:basedOn w:val="DefaultParagraphFont"/>
    <w:link w:val="BlockHeading-Large"/>
    <w:rsid w:val="000E4623"/>
    <w:rPr>
      <w:rFonts w:asciiTheme="majorHAnsi" w:eastAsiaTheme="majorEastAsia" w:hAnsiTheme="majorHAnsi" w:cstheme="majorBidi"/>
      <w:color w:val="FFFFFF" w:themeColor="background1"/>
      <w:sz w:val="80"/>
    </w:rPr>
  </w:style>
  <w:style w:type="paragraph" w:styleId="BlockText">
    <w:name w:val="Block Text"/>
    <w:basedOn w:val="Normal"/>
    <w:unhideWhenUsed/>
    <w:rsid w:val="000E4623"/>
    <w:pPr>
      <w:spacing w:after="120" w:line="264" w:lineRule="auto"/>
    </w:pPr>
    <w:rPr>
      <w:iCs/>
      <w:color w:val="FFFFFF" w:themeColor="background1"/>
      <w:sz w:val="22"/>
    </w:rPr>
  </w:style>
  <w:style w:type="character" w:customStyle="1" w:styleId="Heading1Char">
    <w:name w:val="Heading 1 Char"/>
    <w:basedOn w:val="DefaultParagraphFont"/>
    <w:link w:val="Heading1"/>
    <w:uiPriority w:val="9"/>
    <w:rsid w:val="000E4623"/>
    <w:rPr>
      <w:rFonts w:asciiTheme="majorHAnsi" w:eastAsiaTheme="majorEastAsia" w:hAnsiTheme="majorHAnsi" w:cstheme="majorBidi"/>
      <w:bCs/>
      <w:color w:val="91BC2B" w:themeColor="accent2"/>
      <w:sz w:val="12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E4623"/>
    <w:rPr>
      <w:rFonts w:asciiTheme="majorHAnsi" w:eastAsiaTheme="majorEastAsia" w:hAnsiTheme="majorHAnsi" w:cstheme="majorBidi"/>
      <w:b/>
      <w:bCs/>
      <w:color w:val="45A5DC" w:themeColor="accent1"/>
      <w:sz w:val="4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E4623"/>
    <w:rPr>
      <w:rFonts w:asciiTheme="majorHAnsi" w:eastAsiaTheme="majorEastAsia" w:hAnsiTheme="majorHAnsi" w:cstheme="majorBidi"/>
      <w:bCs/>
      <w:iCs/>
      <w:color w:val="91BC2B" w:themeColor="accent2"/>
      <w:sz w:val="4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E4623"/>
    <w:rPr>
      <w:rFonts w:asciiTheme="majorHAnsi" w:eastAsiaTheme="majorEastAsia" w:hAnsiTheme="majorHAnsi" w:cstheme="majorBidi"/>
      <w:color w:val="91BC2B" w:themeColor="accent2"/>
      <w:sz w:val="28"/>
    </w:rPr>
  </w:style>
  <w:style w:type="paragraph" w:customStyle="1" w:styleId="BlockText-Small">
    <w:name w:val="Block Text - Small"/>
    <w:basedOn w:val="BlockText"/>
    <w:qFormat/>
    <w:rsid w:val="000E4623"/>
    <w:rPr>
      <w:sz w:val="20"/>
    </w:rPr>
  </w:style>
  <w:style w:type="paragraph" w:customStyle="1" w:styleId="Mailer">
    <w:name w:val="Mailer"/>
    <w:basedOn w:val="Normal"/>
    <w:link w:val="MailerChar"/>
    <w:qFormat/>
    <w:rsid w:val="00C905DB"/>
    <w:rPr>
      <w:b/>
      <w:color w:val="45A5DC" w:themeColor="accent1"/>
      <w:sz w:val="28"/>
    </w:rPr>
  </w:style>
  <w:style w:type="character" w:customStyle="1" w:styleId="MailerChar">
    <w:name w:val="Mailer Char"/>
    <w:basedOn w:val="DefaultParagraphFont"/>
    <w:link w:val="Mailer"/>
    <w:rsid w:val="00C905DB"/>
    <w:rPr>
      <w:b/>
      <w:color w:val="45A5DC" w:themeColor="accent1"/>
      <w:sz w:val="28"/>
    </w:rPr>
  </w:style>
  <w:style w:type="paragraph" w:customStyle="1" w:styleId="ContactDetails">
    <w:name w:val="Contact Details"/>
    <w:basedOn w:val="Normal"/>
    <w:qFormat/>
    <w:rsid w:val="00AC343A"/>
    <w:pPr>
      <w:spacing w:after="200"/>
      <w:jc w:val="center"/>
    </w:pPr>
    <w:rPr>
      <w:color w:val="FFFFFF" w:themeColor="background1"/>
      <w:sz w:val="20"/>
    </w:rPr>
  </w:style>
  <w:style w:type="paragraph" w:customStyle="1" w:styleId="Address">
    <w:name w:val="Address"/>
    <w:basedOn w:val="Normal"/>
    <w:link w:val="AddressChar"/>
    <w:qFormat/>
    <w:rsid w:val="00C905DB"/>
    <w:rPr>
      <w:color w:val="45A5DC" w:themeColor="accent1"/>
    </w:rPr>
  </w:style>
  <w:style w:type="character" w:customStyle="1" w:styleId="AddressChar">
    <w:name w:val="Address Char"/>
    <w:basedOn w:val="DefaultParagraphFont"/>
    <w:link w:val="Address"/>
    <w:rsid w:val="00C905DB"/>
    <w:rPr>
      <w:color w:val="45A5DC" w:themeColor="accent1"/>
    </w:rPr>
  </w:style>
  <w:style w:type="paragraph" w:customStyle="1" w:styleId="BoxPageNumber">
    <w:name w:val="Box Page Number"/>
    <w:basedOn w:val="Normal"/>
    <w:qFormat/>
    <w:rsid w:val="00691C4B"/>
    <w:pPr>
      <w:spacing w:line="240" w:lineRule="exact"/>
      <w:jc w:val="center"/>
    </w:pPr>
    <w:rPr>
      <w:color w:val="FFFFFF" w:themeColor="background1"/>
    </w:rPr>
  </w:style>
  <w:style w:type="paragraph" w:styleId="ListParagraph">
    <w:name w:val="List Paragraph"/>
    <w:basedOn w:val="Normal"/>
    <w:uiPriority w:val="34"/>
    <w:qFormat/>
    <w:rsid w:val="00246C6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header" Target="header4.xml"/><Relationship Id="rId26" Type="http://schemas.openxmlformats.org/officeDocument/2006/relationships/header" Target="header5.xml"/><Relationship Id="rId27" Type="http://schemas.openxmlformats.org/officeDocument/2006/relationships/footer" Target="footer3.xml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header" Target="header1.xml"/><Relationship Id="rId13" Type="http://schemas.openxmlformats.org/officeDocument/2006/relationships/header" Target="header2.xml"/><Relationship Id="rId14" Type="http://schemas.openxmlformats.org/officeDocument/2006/relationships/footer" Target="footer1.xml"/><Relationship Id="rId15" Type="http://schemas.openxmlformats.org/officeDocument/2006/relationships/footer" Target="footer2.xml"/><Relationship Id="rId16" Type="http://schemas.openxmlformats.org/officeDocument/2006/relationships/header" Target="header3.xml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openxmlformats.org/officeDocument/2006/relationships/image" Target="media/image13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08:Office:Media:Templates:Newsletters:School%20Newsletter.dotx" TargetMode="External"/></Relationships>
</file>

<file path=word/theme/theme1.xml><?xml version="1.0" encoding="utf-8"?>
<a:theme xmlns:a="http://schemas.openxmlformats.org/drawingml/2006/main" name="Office Theme">
  <a:themeElements>
    <a:clrScheme name="School Newsletter">
      <a:dk1>
        <a:sysClr val="windowText" lastClr="000000"/>
      </a:dk1>
      <a:lt1>
        <a:sysClr val="window" lastClr="FFFFFF"/>
      </a:lt1>
      <a:dk2>
        <a:srgbClr val="FF7E00"/>
      </a:dk2>
      <a:lt2>
        <a:srgbClr val="C0C7BC"/>
      </a:lt2>
      <a:accent1>
        <a:srgbClr val="45A5DC"/>
      </a:accent1>
      <a:accent2>
        <a:srgbClr val="91BC2B"/>
      </a:accent2>
      <a:accent3>
        <a:srgbClr val="FEB200"/>
      </a:accent3>
      <a:accent4>
        <a:srgbClr val="7A45DC"/>
      </a:accent4>
      <a:accent5>
        <a:srgbClr val="D045DC"/>
      </a:accent5>
      <a:accent6>
        <a:srgbClr val="CC0000"/>
      </a:accent6>
      <a:hlink>
        <a:srgbClr val="FF6600"/>
      </a:hlink>
      <a:folHlink>
        <a:srgbClr val="FEB200"/>
      </a:folHlink>
    </a:clrScheme>
    <a:fontScheme name="School Newsletter">
      <a:majorFont>
        <a:latin typeface="Century Schoolbook"/>
        <a:ea typeface=""/>
        <a:cs typeface=""/>
        <a:font script="Jpan" typeface="ＭＳ Ｐ明朝"/>
      </a:majorFont>
      <a:minorFont>
        <a:latin typeface="Century Schoolbook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School Newsletter.dotx</Template>
  <TotalTime>227</TotalTime>
  <Pages>6</Pages>
  <Words>8</Words>
  <Characters>50</Characters>
  <Application>Microsoft Word 12.0.0</Application>
  <DocSecurity>0</DocSecurity>
  <Lines>1</Lines>
  <Paragraphs>1</Paragraphs>
  <ScaleCrop>false</ScaleCrop>
  <Manager/>
  <Company/>
  <LinksUpToDate>false</LinksUpToDate>
  <CharactersWithSpaces>61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Panadda Thanasetkorn</dc:creator>
  <cp:keywords/>
  <dc:description/>
  <cp:lastModifiedBy>Panadda Thanasetkorn</cp:lastModifiedBy>
  <cp:revision>9</cp:revision>
  <cp:lastPrinted>2007-08-23T15:27:00Z</cp:lastPrinted>
  <dcterms:created xsi:type="dcterms:W3CDTF">2012-11-25T17:35:00Z</dcterms:created>
  <dcterms:modified xsi:type="dcterms:W3CDTF">2012-11-26T07:49:00Z</dcterms:modified>
  <cp:category/>
</cp:coreProperties>
</file>