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AB" w:rsidRPr="004478AB" w:rsidRDefault="00144639" w:rsidP="004478A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CordiaNew-Bold" w:hAnsiTheme="majorBidi" w:cstheme="majorBidi"/>
          <w:b/>
          <w:bCs/>
          <w:sz w:val="36"/>
          <w:szCs w:val="36"/>
        </w:rPr>
      </w:pPr>
      <w:r>
        <w:rPr>
          <w:rFonts w:asciiTheme="majorBidi" w:eastAsia="CordiaNew-Bold" w:hAnsiTheme="majorBidi" w:cstheme="majorBidi"/>
          <w:b/>
          <w:bCs/>
          <w:noProof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93.75pt;margin-top:-17.25pt;width:291.75pt;height:56.25pt;z-index:-251658752" fillcolor="white [3201]" strokecolor="#4f81bd [3204]" strokeweight="5pt">
            <v:stroke linestyle="thickThin"/>
            <v:shadow color="#868686"/>
          </v:shape>
        </w:pict>
      </w:r>
      <w:r w:rsidR="004478AB" w:rsidRPr="004478AB">
        <w:rPr>
          <w:rFonts w:asciiTheme="majorBidi" w:eastAsia="CordiaNew-Bold" w:hAnsiTheme="majorBidi" w:cstheme="majorBidi" w:hint="cs"/>
          <w:b/>
          <w:bCs/>
          <w:sz w:val="36"/>
          <w:szCs w:val="36"/>
          <w:cs/>
        </w:rPr>
        <w:t xml:space="preserve">บทที่ 3 </w:t>
      </w:r>
      <w:r w:rsidR="00564200">
        <w:rPr>
          <w:rFonts w:asciiTheme="majorBidi" w:eastAsia="CordiaNew-Bold" w:hAnsiTheme="majorBidi" w:cstheme="majorBidi" w:hint="cs"/>
          <w:b/>
          <w:bCs/>
          <w:sz w:val="36"/>
          <w:szCs w:val="36"/>
          <w:cs/>
        </w:rPr>
        <w:t>ความรู้เบื้องต้นเกี่ยวกับ</w:t>
      </w:r>
      <w:r w:rsidR="004478AB" w:rsidRPr="004478AB">
        <w:rPr>
          <w:rFonts w:asciiTheme="majorBidi" w:eastAsia="CordiaNew-Bold" w:hAnsiTheme="majorBidi" w:cstheme="majorBidi" w:hint="cs"/>
          <w:b/>
          <w:bCs/>
          <w:sz w:val="36"/>
          <w:szCs w:val="36"/>
          <w:cs/>
        </w:rPr>
        <w:t>การวางแผนกลยุทธ์</w:t>
      </w:r>
    </w:p>
    <w:p w:rsidR="004478AB" w:rsidRDefault="004478AB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-Bold" w:hAnsiTheme="majorBidi" w:cstheme="majorBidi"/>
          <w:b/>
          <w:bCs/>
          <w:sz w:val="32"/>
          <w:szCs w:val="32"/>
        </w:rPr>
      </w:pPr>
    </w:p>
    <w:p w:rsidR="004478AB" w:rsidRDefault="004478AB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-Bold" w:hAnsiTheme="majorBidi" w:cstheme="majorBidi"/>
          <w:b/>
          <w:bCs/>
          <w:sz w:val="32"/>
          <w:szCs w:val="32"/>
          <w:cs/>
        </w:rPr>
      </w:pPr>
    </w:p>
    <w:p w:rsidR="00C06050" w:rsidRPr="00C06050" w:rsidRDefault="00C06050" w:rsidP="00E66D1A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-Bold" w:hAnsiTheme="majorBidi" w:cstheme="majorBidi"/>
          <w:b/>
          <w:bCs/>
          <w:sz w:val="32"/>
          <w:szCs w:val="32"/>
        </w:rPr>
      </w:pPr>
      <w:r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ความหมายของการวางแผนกลยุทธ์</w:t>
      </w:r>
    </w:p>
    <w:p w:rsidR="00C06050" w:rsidRDefault="00C06050" w:rsidP="00E66D1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1.1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ความหมายของ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</w:t>
      </w:r>
      <w:r w:rsidRPr="00C06050">
        <w:rPr>
          <w:rFonts w:asciiTheme="majorBidi" w:eastAsia="CordiaNew" w:hAnsiTheme="majorBidi" w:cstheme="majorBidi"/>
          <w:sz w:val="32"/>
          <w:szCs w:val="32"/>
        </w:rPr>
        <w:t>”</w:t>
      </w:r>
    </w:p>
    <w:p w:rsidR="00C06050" w:rsidRPr="00C06050" w:rsidRDefault="00E66D1A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             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ธงชัย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สันติวงษ์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(2540:2)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ให้ความหมายของคำว่า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”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หมายถึงกระบวนการที่องค์กรหรือบุคคล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ตัดสินใจเกี่ยวกับการทำงานไว้ล่วงหน้าว่าจะทำอะไรบ้างในอนาคตโดยกระทำเป็นขั้นตอนและต่อเนื่อง</w:t>
      </w:r>
    </w:p>
    <w:p w:rsidR="00C06050" w:rsidRPr="00C06050" w:rsidRDefault="00E66D1A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            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ปกรณ์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ปรียากร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(2543 : 41-46)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สรุปได้ว่า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การวางแผนเป็นเรื่องที่กำหนดสภาพที่ควรจะเป็นขององค์กรในอนาคต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โดยใช้แผนที่วางไว้ควบคุมการทำงาน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และเป็นการช่วยการตัดสินใจในอนาคต</w:t>
      </w:r>
    </w:p>
    <w:p w:rsidR="00C06050" w:rsidRPr="00C06050" w:rsidRDefault="00CD77CD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คาส์ทและโรสินวิค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(Kast and Rosenweick 1970 : 435 – 436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 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6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สรุปว่า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คือกระบวนการพิจารณาข้อมูลด้านต่าง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เพื่อตัดสินใจว่าอนาคตจะทำอะไร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มีการใช้ดุลพินิจกำหนดวัตถุประสงค์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นโยบาย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โครงการ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และวิธีปฏิบัติ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เพื่อบรรลุวัตถุประสงค์นั้น</w:t>
      </w:r>
      <w:r>
        <w:rPr>
          <w:rFonts w:asciiTheme="majorBidi" w:eastAsia="CordiaNew" w:hAnsiTheme="majorBidi" w:cstheme="majorBidi"/>
          <w:sz w:val="32"/>
          <w:szCs w:val="32"/>
        </w:rPr>
        <w:t xml:space="preserve"> </w:t>
      </w:r>
    </w:p>
    <w:p w:rsidR="00C06050" w:rsidRPr="00C06050" w:rsidRDefault="00CD77CD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กันสเทิร์น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(Gunsteren 1976 : 12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6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ให้ความหมายของคำว่า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”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ไว้ว่า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คือการประมวลกิจกรรมต่าง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ขององค์กร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ให้ดำเนินไปอย่างต่อเนื่อง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และสอดคล้อง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มีระเบียบเพื่อให้ทุกคนในองค์กร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มีความผูกพัน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มุ่งมั่นที่จะผลักดันให้การดำเนินงาน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ดำเนินร่วมกันไปอย่างราบรื่น</w:t>
      </w:r>
    </w:p>
    <w:p w:rsidR="00C06050" w:rsidRPr="00C06050" w:rsidRDefault="00CD77CD" w:rsidP="00E66D1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 </w:t>
      </w:r>
      <w:r w:rsidR="00446630">
        <w:rPr>
          <w:rFonts w:asciiTheme="majorBidi" w:eastAsia="CordiaNew" w:hAnsiTheme="majorBidi" w:cstheme="majorBidi" w:hint="cs"/>
          <w:sz w:val="32"/>
          <w:szCs w:val="32"/>
          <w:cs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มินท์สเบิร์ก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(Mintsberg 1990 : 12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6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สรุปว่า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การวางแผนเป็นกระบวนการที่เป็นทางการ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โดยรวมระบบการตัดสินใจขององค์กรต่าง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เพื่อกำหนดวิธีดำเนินงานที่ชัดเจนอันนำไปสู่จุดมุ่งหมายหรือผลลัพท์ที่ต้องการร่วมกัน</w:t>
      </w:r>
    </w:p>
    <w:p w:rsidR="00C06050" w:rsidRPr="00C06050" w:rsidRDefault="00CD77CD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  </w:t>
      </w:r>
      <w:r w:rsidR="00E66D1A">
        <w:rPr>
          <w:rFonts w:asciiTheme="majorBidi" w:eastAsia="CordiaNew" w:hAnsiTheme="majorBidi" w:cstheme="majorBidi"/>
          <w:sz w:val="32"/>
          <w:szCs w:val="32"/>
        </w:rPr>
        <w:t xml:space="preserve">    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1.2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ความหมายของคำว่า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กลยุทธ์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>”</w:t>
      </w:r>
    </w:p>
    <w:p w:rsidR="00C06050" w:rsidRPr="00C06050" w:rsidRDefault="00CD77CD" w:rsidP="00E66D1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คำว่ากลยุทธ์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มีรากศัพท์มาจากภาษากรีกโบราณ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เป็นคำที่ใช้ในความหมายของศิลป์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และศาสตร์เกี่ยวกับยุทธการทางทหารซึ่งคำศัพท์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กลยุทธ์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”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หรือ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“Strategy”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มาจากคำสองคำรวมกันคือ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“Stratos”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ซึ่งหมายถึง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กองทัพ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”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“Legei”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ซึ่งหมายถึง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การนำหรือผู้นำ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>” (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พวงรัตน์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เกษรแพทย์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. 2543 : 11)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บางตำรา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แปลว่า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ยุทธศาสตร์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>” (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สอ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เสถบุตร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2538:763)</w:t>
      </w:r>
    </w:p>
    <w:p w:rsidR="00C06050" w:rsidRPr="00C06050" w:rsidRDefault="00CD77CD" w:rsidP="00E66D1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อภิชาต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ธีรธำรง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(2532 : 1)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ได้ให้ความหมายว่า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หมายถึง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>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กลวิธี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หรือกลยุทธ์ในการดำเนินการ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ในขอบเขตที่กว้างขวางหรือระดับสูงให้บรรลุวัตถุประสงค์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โดยมุ่งที่จะให้บรรลุผลในเวลาอันสั้นที่สุด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และสิ้นเปลืองหรือเกิดการเสียหายแก่ฝ่ายดำเนินกลยุทธ์น้อยที่สุด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>”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คำว่า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กลยุทธ์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”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เริ่มปรากฏในวงการทหารโดยใช้คำว่า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ยุทธศาสตร์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”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และแพร่เข้ามาในวงการธุรกิจ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และจึงเริ่มเข้ามาในวงการศึกษา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กลยุทธ์ไม่ว่าจะใช้ในทาง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lastRenderedPageBreak/>
        <w:t>การทหาร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ในวงการธุรกิจ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หรือในทางการศึกษา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จะหมายถึงแนวทางที่ทำให้บรรลุวัตถุประสงค์ที่ตั้งไว้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ทวีชัย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บุญเติม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2540 : 18, 21)</w:t>
      </w:r>
    </w:p>
    <w:p w:rsidR="00C06050" w:rsidRPr="00C06050" w:rsidRDefault="00CD77CD" w:rsidP="00CD77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ab/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1.3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ความหมายของคำว่า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</w:t>
      </w:r>
      <w:r w:rsidR="009B3C90">
        <w:rPr>
          <w:rFonts w:asciiTheme="majorBidi" w:eastAsia="CordiaNew" w:hAnsiTheme="majorBidi" w:cstheme="majorBidi" w:hint="cs"/>
          <w:sz w:val="32"/>
          <w:szCs w:val="32"/>
          <w:cs/>
        </w:rPr>
        <w:t>ร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วางแผนกลยุทธ์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(Strategic Planning)</w:t>
      </w:r>
    </w:p>
    <w:p w:rsidR="00C06050" w:rsidRPr="00C06050" w:rsidRDefault="00CD77CD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ในทศวรรษ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1960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แชนด์เลอร์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(Chandler,1962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อ้างใน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Maassen and Van Vught,1992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7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เป็นผู้เชื่อมโยงคำว่า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strategy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planning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ซึ่งใช้เป็นศัพท์พื้นฐานในการพัฒนาองค์การหมายถึง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การกำหนดเป้าหมายและวัตถุประสงค์ระยะยาวขององค์การ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แล้วกำหนดแผนปฏิบัติงานและทรัพยากรที่จำ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เป็น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เพื่อนำ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ไปสู่เป้าหมายดังกล่าว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วงการธุรกิจของไทยใช้คำ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ว่าการวางแผนเชิงกลยุทธ์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ซึ่งศรีวงศ์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สุมิตร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(2537 : 3)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ให้ความหมายว่า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การจัดทำแผนเชิงกลยุทธ์เป็นกระบวนการของการตัดสินใจเลือกจุดหมายขององค์การ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การเปลี่ยนแปลงเป้าหมาย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รวมทั้งการใช้ทรัพยากรที่มีอยู่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เพื่อให้บรรลุถึงเป้าหมายต่าง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ในองค์การ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นอกจากนี้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ยังครอบคลุมไปถึงนโยบายต่างๆ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การจัดหา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การใช้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และการจัดสรรทรัพยากรต่าง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ขององค์การ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>”</w:t>
      </w:r>
    </w:p>
    <w:p w:rsidR="00C06050" w:rsidRPr="00C06050" w:rsidRDefault="00CD77CD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เคนท์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(1997:293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 xml:space="preserve"> 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7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กล่าวว่าในปี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1967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มีผู้พยายามประยุกต์ทฤษฏีการวางแผนเชิงกลยุทธ์เข้ากับวิชาบรรณารักษศาสตร์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เป็นวิทยานิพนธ์ระดับปริญญาเอกของ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โรเบิร์ท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อี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เคมเพอร์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เรื่อง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การวางแผนเชิงกลยุทธ์ระบบห้องสมุด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และมีข้อเขียนสั้น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ที่ตีพิมพ์เป็นฉบับปฐมฤกษ์ของ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Advances inLibrarianship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ในปี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>.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ศ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. 1970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คือโครงสร้างของการวางแผน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เคมเพอร์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ได้เริ่มพัฒนาด้วยคำอธิบายพื้นฐานที่มีลักษณะเฉพาะที่ได้จากความหลากหลายของแหล่งข้อมูล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ซึ่งถือเป็นปัจจัยสำคัญของงานวิจัย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เรื่องการวางแผนเชิงกลยุทธ์ของห้องสมุดต่อมาดังนี้</w:t>
      </w:r>
    </w:p>
    <w:p w:rsidR="00C06050" w:rsidRPr="00C06050" w:rsidRDefault="00CD77CD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ระบบการวางแผนต้องทำทั้งหมด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กว้างๆ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ครอบคลุมงานทุกด้านขององค์กรที่ประกอบ</w:t>
      </w:r>
    </w:p>
    <w:p w:rsidR="00C06050" w:rsidRPr="00C06050" w:rsidRDefault="00C0605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เป็นสภาพแวดล้อม</w:t>
      </w:r>
    </w:p>
    <w:p w:rsidR="00C06050" w:rsidRPr="00C06050" w:rsidRDefault="00CD77CD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การเปลี่ยนแปลงโครงสร้างของการบริหาร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และการวางแผนปฏิบัติต้องสัมพันธ์กัน</w:t>
      </w:r>
    </w:p>
    <w:p w:rsidR="00C06050" w:rsidRPr="00C06050" w:rsidRDefault="00CD77CD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ระบบการวางแผนต้องระบุภาระหน้าที่ให้รับรู้อย่างทั่วถึงและถูกต้องถึงความคาดหวัง</w:t>
      </w:r>
    </w:p>
    <w:p w:rsidR="00C06050" w:rsidRPr="00C06050" w:rsidRDefault="00C0605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ขององค์การ</w:t>
      </w:r>
    </w:p>
    <w:p w:rsidR="00C06050" w:rsidRPr="00C06050" w:rsidRDefault="00CD77CD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4.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ระบบการวางแผนต้องมีการพัฒนา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และตอบสนองความเปลี่ยนแปลงขององค์กร</w:t>
      </w:r>
    </w:p>
    <w:p w:rsidR="00C06050" w:rsidRPr="00C06050" w:rsidRDefault="00CD77CD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5.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แผนต้องมีเกณฑ์วัดคุณภาพ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และคุณภาพของระบบที่ออกมาต้องหลากหลาย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ปกรณ์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ปรียากร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(2543 : 41-46)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ให้ความหมายของคำว่า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การวางแผนเชิงกลยุทธ์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>”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หมายถึง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การคิดเรื่องสภาพในอนาคตขององค์กร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(Planning is future thinking)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โดยกำหนด</w:t>
      </w:r>
    </w:p>
    <w:p w:rsidR="00C06050" w:rsidRPr="00C06050" w:rsidRDefault="00C0605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กรอบเวลาในการวางแผนไว้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3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ระยะ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คือ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การวางแผนระยะยาว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(long range planning)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ซึ่งมีระยะเวลาตั้งแต่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5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ปีขึ้นไป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การวางแผนระยะปานกลาง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(middle range planning)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คือแผนที่มีระยะเวลา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ระหว่าง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3-5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ปี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lastRenderedPageBreak/>
        <w:t xml:space="preserve">-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การวางแผนระยะสั้น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(short range planning)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คือมีระเวลาตั้งแต่ไม่กี่นาทีจนถึงไม่เกิน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3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ปี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การควบคุมอนาคต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(planning is controlling the future)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เป็นการคาดการณ์ด้านต่าง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ๆอย่างละเอียด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เพื่อกำหน</w:t>
      </w:r>
      <w:r w:rsidR="00CD77CD">
        <w:rPr>
          <w:rFonts w:asciiTheme="majorBidi" w:eastAsia="CordiaNew" w:hAnsiTheme="majorBidi" w:cstheme="majorBidi" w:hint="cs"/>
          <w:sz w:val="32"/>
          <w:szCs w:val="32"/>
          <w:cs/>
        </w:rPr>
        <w:t>ด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วิธีการที่ต้องทำในอนาคต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ด้วยกระบวนการ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(process)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ที่ครอบคลุมกิจกรรมที่ต้องปฏิบัติ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(tasks or activities)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งบประมาณ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(budgeting)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โดยมีคนหรือองค์กรรับผิดชอบและปฏิบัติร่วมกัน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การตัดสินใจ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(Planning is decision making)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การวางแผนคือ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การตัดสินใจล่วงหน้าว่าจะทำอะไร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ทำอย่างไร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ทำเมื่อใด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ใครเป็นผู้ทำ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โดยใช้ดุลพินิจในการกำหนดวัตถุประสงค์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นโยบายโครงการ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วิธีปฏิบัติ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ให้บรรลุวัตถุประสงค์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และประเมินความสำเร็จในอนาคต</w:t>
      </w:r>
    </w:p>
    <w:p w:rsidR="00CD77CD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4.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การตัดสินใจเชิงบูรณาการ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(Planning is integrated decision making)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ถือเป็นกระบวนตัดสินใจในการดำเนินงานให้เป็นไปอย่างต่อเนื่องและสอดประสานกันอย่างเป็นระบบ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5.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กระบวนการในการจำแนก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แจกแจงเหตุผล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และเชื่อมโยง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(Planning is formalized</w:t>
      </w:r>
      <w:r w:rsidR="00CD77CD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procedure)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เป็นกระบวนการในการกำหนดกลยุทธ์หลัก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และกลยุทธ์ย่อย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โดยใช้การวิเคราะห์และรวบรวมเรียบเรียงเป็นเอกสารแผน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เคนท์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(Kent 1997 : 30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9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กล่าวถึงการวางแผนเชิงกลยุทธ์ของห้องสมุดว่าเป็นการจัดการงานห้องสมุดอย่างต่อเนื่อง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ไม่ใช่การฝึกปฏิบัติหรือการจัดการเอกสารเพียงครั้งเดียว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แต่เป็นการทำซ้ำ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และเป็นกระบวนการที่ต่อเนื่อง</w:t>
      </w:r>
    </w:p>
    <w:p w:rsidR="00C06050" w:rsidRPr="00C06050" w:rsidRDefault="00C06050" w:rsidP="00CD77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เคนท์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(Kent 1997 : 292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9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ได้สรุป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การวางแผนเชิงกลยุทธ์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”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ไว้ว่า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หมายถึงเป้าหมายของอนาคต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การประเมินปัจจัยของสภาวะแวดล้อมเช่นเศรษฐกิจ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สังคม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กฎหมาย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และเทคโนโลยี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เป็นประสิทธิภาพที่มีอิทธิพลทำให้บรรลุผลตามเป้าหมายมากที่สุด</w:t>
      </w:r>
    </w:p>
    <w:p w:rsidR="00C06050" w:rsidRPr="00C06050" w:rsidRDefault="00C06050" w:rsidP="001602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ริกส์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(Riggs 1992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อ้างใน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นันทา</w:t>
      </w:r>
      <w:r w:rsidR="0016029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วิทวุฒิศักดิ์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2544 : 2)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ได้อธิบายกระบวนการวางแผนเชิงกลยุทธ์ของห้องสมุด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ว่าหมายถึง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การมุ่งไปสู่พันธกิจขององค์กรที่ตั้งไว้ตามเป้าหมาย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วัตถุประสงค์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กลยุทธ์ทางเลือกต่าง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และความไม่แน่นอนต่าง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รวมทั้งการกระจายทรัพยากรการปฏิบัติตามแผนการและการประเมินผล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แนวทางต่าง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ที่เกี่ยวกับการจำ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กัดความของการวางแผนกลยุทธ์สามารถสรุปเป็นเป้าหมายในอนาคต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การประเมินองค์ประกอบของสิ่งแวดล้อม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เศรษฐกิจ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การเมือง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สังคม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และเทคโนโลยี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ซึ่งมีอิทธิพลต่อความสำเร็จของเป้าหมาย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และเป็นการกำหนดรูปแบบ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วิธีปฏิบัติที่จำเป็นเพื่อให้ประสบความสำเร็จอย่างสูงสุด</w:t>
      </w:r>
    </w:p>
    <w:p w:rsidR="00C06050" w:rsidRPr="00C06050" w:rsidRDefault="00C06050" w:rsidP="001602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สรุ</w:t>
      </w:r>
      <w:r w:rsidR="00160290">
        <w:rPr>
          <w:rFonts w:asciiTheme="majorBidi" w:eastAsia="CordiaNew-Bold" w:hAnsiTheme="majorBidi" w:cstheme="majorBidi" w:hint="cs"/>
          <w:b/>
          <w:bCs/>
          <w:sz w:val="32"/>
          <w:szCs w:val="32"/>
          <w:cs/>
        </w:rPr>
        <w:t>ป</w:t>
      </w:r>
      <w:r w:rsidRPr="00C06050">
        <w:rPr>
          <w:rFonts w:asciiTheme="majorBidi" w:eastAsia="CordiaNew-Bold" w:hAnsiTheme="majorBidi" w:cstheme="majorBidi"/>
          <w:b/>
          <w:bCs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การวางแผนเชิงกลยุทธ์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หมายถึงการวางแผนดำเนินงานที่จะทำในอนาคต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ให้บรรลุเป้าหมายที่โดยมีการศึกษาสภาพแวดล้อมของห้องสมุด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เพื่อสร้างทิศทาง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และดำเนินงานตามกลยุทธ์ที่วางไว้</w:t>
      </w:r>
    </w:p>
    <w:p w:rsidR="0069359D" w:rsidRDefault="0069359D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-Bold" w:hAnsiTheme="majorBidi" w:cstheme="majorBidi"/>
          <w:b/>
          <w:bCs/>
          <w:sz w:val="32"/>
          <w:szCs w:val="32"/>
        </w:rPr>
      </w:pPr>
    </w:p>
    <w:p w:rsidR="0069359D" w:rsidRDefault="0069359D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-Bold" w:hAnsiTheme="majorBidi" w:cstheme="majorBidi"/>
          <w:b/>
          <w:bCs/>
          <w:sz w:val="32"/>
          <w:szCs w:val="32"/>
        </w:rPr>
      </w:pPr>
    </w:p>
    <w:p w:rsidR="0069359D" w:rsidRDefault="0069359D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-Bold" w:hAnsiTheme="majorBidi" w:cstheme="majorBidi"/>
          <w:b/>
          <w:bCs/>
          <w:sz w:val="32"/>
          <w:szCs w:val="32"/>
        </w:rPr>
      </w:pPr>
    </w:p>
    <w:p w:rsidR="00C06050" w:rsidRPr="00C06050" w:rsidRDefault="00C0605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-Bold" w:hAnsiTheme="majorBidi" w:cstheme="majorBidi"/>
          <w:b/>
          <w:bCs/>
          <w:sz w:val="32"/>
          <w:szCs w:val="32"/>
        </w:rPr>
      </w:pPr>
      <w:r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lastRenderedPageBreak/>
        <w:t>กระบวนการวางแผนกลยุทธ์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กระบวนการวางแผนเชิงกลยุทธ์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มีขั้นตอนและการวางแผนหลายรูปแบบ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ในการนี้ได้</w:t>
      </w:r>
    </w:p>
    <w:p w:rsidR="00C06050" w:rsidRPr="00C06050" w:rsidRDefault="00C0605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นำเสนอรูปแบบที่สามารถนำมาใช้กับการวางแผนกลยุทธ์ของห้องสมุดโรงเรียนไว้ดังนี้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ปกรณ์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ปรียากร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(2543 : 92 – 94)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ได้นำแนวคิดของ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จอห์น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เอ็ม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ไบร์สัน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มาเขียนไว้ในเรื่อง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การวางแผนเชิงกลยุทธ์แนวคิดและแนวทางเชิงประยุกต์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ซึ่งไบร์สัน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ได้แบ่งกระบวนการวางแผนกลยุทธ์ไว้เป็น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10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สรุปได้ดังนี้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กำหนดข้อตกลง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และแนวคิดเบื้องต้นในการวางแผนกลยุทธ์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พิจารณาอำนาจหน้าที่ขององค์กร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กำหนดภารกิจและค่านิยมต่าง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ขององค์กร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4.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ประเมินสภาพแวดล้อมภายนอก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และภายใน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5.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ระบุประเด็นที่จะนำไปสู่การวางกลยุทธ์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6.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กำหนดกลยุทธ์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7.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ทบทวนอนุมัติกลยุทธ์และแผน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8.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กำหนดวิสัยทัศน์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9.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นำแผนไปสู่การดำเนินงาน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10.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ประเมินผล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ทองหล่อ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เดชไทย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(2544 : 94 –98)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ได้นำเสนอแนวคิดกระบวนการวางแผนกลยุทธ์ไว้พอสรุปเป็นขั้นตอนหลัก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ดังนี้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ขั้นที่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1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การวางแผนกระบวนการ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(Planning the Process)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เป็นการช่วยเหลือผู้บริหารองค์การตัดสินใจในสิ่งต่อไปนี้</w:t>
      </w:r>
    </w:p>
    <w:p w:rsidR="00C06050" w:rsidRPr="00C06050" w:rsidRDefault="008F055A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โครงสร้างคณะกรรมพัฒนาข้อมูลการวางแผน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ประเมินข่าวสารและเลือกกลยุทธ์</w:t>
      </w:r>
    </w:p>
    <w:p w:rsidR="00C06050" w:rsidRPr="00C06050" w:rsidRDefault="008F055A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วิธีการเก็บรวบรวมข้อมูล</w:t>
      </w:r>
    </w:p>
    <w:p w:rsidR="00C06050" w:rsidRPr="00C06050" w:rsidRDefault="008F055A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สมาชิกทีมวางแผน</w:t>
      </w:r>
    </w:p>
    <w:p w:rsidR="00C06050" w:rsidRPr="00C06050" w:rsidRDefault="008F055A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ความถี่ของการประชุม</w:t>
      </w:r>
    </w:p>
    <w:p w:rsidR="00C06050" w:rsidRPr="00C06050" w:rsidRDefault="008F055A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ระยะเวลาที่คาดว่าต้องใช้สำหรับวางแผน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ขั้นที่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2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การประเมินข้อความพันธกิจ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(Assessing the Mission Statement)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ขั้นที่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3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การประเมินสภาพแวดล้อม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(Assessing Environmental Situations)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โดยใช้</w:t>
      </w:r>
      <w:r w:rsidR="008F055A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</w:rPr>
        <w:t>SWOT Analysis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ขั้นที่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4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การวิเคราะห์กลุ่มผู้มีส่วนได้ส่วนเสีย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(Analyzing Stakeholders)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ขั้นที่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5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การกำหนดเป้าประสงค์และวัตถุประสงค์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(Setting Goals and Objectives)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lastRenderedPageBreak/>
        <w:t>ขั้นที่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6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การกำหนดทางเลือกกลยุทธ์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(Formulating Strategic Options)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ขั้นที่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7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การเลือกและการพัฒนากลยุทธ์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(Selecting and Developing Strategies)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ขั้นที่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8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การพัฒนาแผนการดำเนินงาน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(Developing the Implementation Plan)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สมชาย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ภคภาสน์วิวัฒน์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(2544 : 6-15)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ได้อธิบายถึงองค์ประกอบในการวางแผนเชิงกลยุทธ์ไว้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5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พอสรุปได้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ดังนี้</w:t>
      </w:r>
    </w:p>
    <w:p w:rsidR="008F055A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การวิเคราะห์การเปลี่ยนแปลงของสภาพแวดล้อมภายนอกองค์กร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ได้แก่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เศรษฐกิจการเมือง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สังคม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ว่ามีความเปลี่ยนแปลงอะไรบ้างที่เป็นผลกระทบต่อองค์กร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ถ้าเกิดผลกระทบในทางบวกเรียกว่า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โอกาส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” (Opportunity)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แต่ถ้าเกิดผลกระทบในทางลบ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เรียกว่า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“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ภยันตราย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” (Threat)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การวิเคราะห์ก็เพื่อให้องค์กรสามารถปรับตัวได้ทัน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และเตรียมพร้อมในการรองรับการเปลี่ยนแปลง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การวิเคราะห์การเปลี่ยนแปลงของสภาพแวดล้อมภายในขององค์กร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ได้แก่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บุคลากร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ระบบการเงิน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เทคโนโลยี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โครงสร้างองค์กร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ระบบการสื่อสาร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ค่านิยม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โดยมีวัตถุประสงค์เพื่อหาจุดอ่อน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(Weakness)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และจุดแข็ง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(Strength)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ขององค์กร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กำหนดทิศทางกลยุทธ์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หรือแผนทิศทางด้วยการกำหนดภารกิจว่าองค์กรมีหน้าที่ทำอะไรและในอนาคตองค์กรจะเป็นอย่างไร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4.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คือการกำหนดกลยุทธ์ให้สอดคล้องกับภารกิจที่ตั้งไว้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การสร้างความสอดคล้องระหว่างส่วนต่าง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ให้มีความสัมพันธ์กันเป็นการเสริมให้ทิศทางขององค์กรบรรลุสู่เป้าหมายของการพัฒนาในอนาคต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5.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ปฏิบัติตามแผน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เป็นการนำกลยุทธ์ที่กำหนดไว้มาทำ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การวางแผนนั้นจะต้องเป็นการวางแผนที่สามารถปฏิบัติได้จริง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สุพานี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สฤษ์วานิช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(2544 : 17 –18)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ได้นำเสนอแนวคิดในการวางแผนกลยุทธ์ไว้ว่า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การวางแผนกลยุทธ์เป็นการวางแผนระยะยาวขององค์กร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เพื่อให้ได้มาซึ่งกลยุทธ์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โดยมีกระบวนการที่สำคัญ</w:t>
      </w:r>
      <w:r w:rsidR="008F055A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คือ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ขั้นตอนการวางแผนกลยุทธ์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ประกอบด้วย</w:t>
      </w:r>
    </w:p>
    <w:p w:rsidR="00C06050" w:rsidRPr="00C06050" w:rsidRDefault="008F055A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1.1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การกำหนดภารกิจขององค์กร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(Corporate Mission)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เพื่อให้ทราบภาระงานทิศทางและเป้าหมายที่องค์กรต้องการ</w:t>
      </w:r>
    </w:p>
    <w:p w:rsidR="00C06050" w:rsidRPr="00C06050" w:rsidRDefault="008F055A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1.2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การตรวจสอบ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และวิเคราะห์สภาพแวดล้อม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(Situational Audit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หรือ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SWOT</w:t>
      </w:r>
      <w:r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Analysis)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เพื่อให้ทราบสถานะต่าง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ขององค์กร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สามารถปรับตัวรับมือกับเหตุการณ์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และความเสี่ยงต่าง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จากสภาพแวดล้อมได้</w:t>
      </w:r>
    </w:p>
    <w:p w:rsidR="00C06050" w:rsidRPr="00C06050" w:rsidRDefault="008F055A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1.3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การกำหนดกลยุทธ์ขององค์การ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(Corporate Strategy)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เพื่อให้มีแนวทางที่จะทำให้องค์การบรรลุถึงภารกิจ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และวัตถุประสงค์หลักขององค์กรที่ตั้งไว้</w:t>
      </w:r>
    </w:p>
    <w:p w:rsidR="00C06050" w:rsidRPr="00C06050" w:rsidRDefault="00C06050" w:rsidP="008F05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การนำแผนกลยุทธ์ไปปฏิบัติ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lastRenderedPageBreak/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การติดตามประเมินผล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เคนท์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(Kent 1997 : 299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 xml:space="preserve"> 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11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ได้กล่าวถึงโมเดลการวางแผนเชิงกลยุทธ์ตามแนวคิด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ของบรัดเซล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เฮลสลีย์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ประกอบด้วย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6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คือ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แต่งตั้งนักวางแผน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การตรวจสอบสภาพแวดล้อม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เลือกการวิเคราะห์เชิงกลยุทธ์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4.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การออกแบบแผนการดำเนินงาน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5.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ที่ประชุมรับรองแผน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6.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ปฏิบัติตามแผน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โดยอธิบายว่า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การวางแผนเชิงกลยุทธ์เน้นให้เห็นถึง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ความสำคัญของความร่วมมือระหว่างห้องสมุด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และความนิยมในการพัฒนาตามแผน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ดังนั้นความสำคัญของแผนจึงขึ้นอยู่กับการดำเนินงานและผลงานที่ออกมา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Encyclopedia of Library and Information sciences Vol. 59 Supplement 22 p.30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ได้นำแนวคิดและทฤษฏี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จำนวน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7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ทฤษฏีของนักวางแผนเชิงกลยุทธ์ของห้องสมุดมากล่าวไว้ดังนี้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ไบร์สัน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(Bryson 1994 : 156-173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12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นักออกแบบการวางแผนเชิงกลยุทธ์ขององค์กรไม่หวังผลกำไร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ได้กล่าวถึงขั้</w:t>
      </w:r>
      <w:r w:rsidRPr="00C06050">
        <w:rPr>
          <w:rFonts w:asciiTheme="majorBidi" w:eastAsia="CordiaNew" w:hAnsiTheme="majorBidi" w:cstheme="majorBidi"/>
          <w:sz w:val="32"/>
          <w:szCs w:val="32"/>
        </w:rPr>
        <w:t>u3609 .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ตอนการวางแผนไว้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8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ดังนี้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กำหนดข้อตกลงเบื้องต้นของการพัฒนา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พิจารณาอำนาจหน้าที่ให้ชัดเจน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พัฒนาและระบุพันธกิจ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และค่านิยม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4.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ประเมินสภาพแวดล้อมภายนอก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5.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ประเมินสภาพแวดล้อมภายใน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6.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กำหนดกลยุทธ์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7.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พัฒนากลยุทธ์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8.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ภาพขององค์กรในอนาคต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แนวคิดของ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โฮบอร์ค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(Hobrock 1991 : 48 –52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12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มี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8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คือ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กำหนดปัญหาขั้นพื้นฐาน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กำหนดพันธกิจ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หรืออำนาจหน้าที่ให้ชัดเจน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วิเคราะห์สภาพแวดล้อม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4.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วิเคราะห์ทรัพยากร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lastRenderedPageBreak/>
        <w:t xml:space="preserve">5.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ระบุหัวข้อของกลยุทธ์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6.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กำหนดกลยุทธ์ในอนาคต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7.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รายการซึ่งปฏิบัติตามกลยุทธ์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8.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ปฏิบัติตามแผนและประเมิน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แนวคิดของ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จาร์คอป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และริงส์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(Jacob and Rings 1989 : 29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12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มี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3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ดังนี้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ขั้นตอนการพัฒนา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ประกอบด้วย</w:t>
      </w:r>
    </w:p>
    <w:p w:rsidR="00C06050" w:rsidRPr="00C06050" w:rsidRDefault="00000FBE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การพิจารณาภารกิจหลัก</w:t>
      </w:r>
    </w:p>
    <w:p w:rsidR="00C06050" w:rsidRPr="00C06050" w:rsidRDefault="00000FBE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เป้าหมาย</w:t>
      </w:r>
    </w:p>
    <w:p w:rsidR="00C06050" w:rsidRPr="00C06050" w:rsidRDefault="00000FBE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วัตถุประสงค์</w:t>
      </w:r>
    </w:p>
    <w:p w:rsidR="00C06050" w:rsidRPr="00C06050" w:rsidRDefault="00000FBE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ติดตามสภาพแวดล้อม</w:t>
      </w:r>
    </w:p>
    <w:p w:rsidR="00C06050" w:rsidRPr="00C06050" w:rsidRDefault="00000FBE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วิเคราะห์โอกาสและอุปสรรคของอนาคต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ขั้นตอนการดำเนินการ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ประกอบด้วย</w:t>
      </w:r>
    </w:p>
    <w:p w:rsidR="00C06050" w:rsidRPr="00C06050" w:rsidRDefault="00000FBE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การดำเนินการตามแผน</w:t>
      </w:r>
    </w:p>
    <w:p w:rsidR="00C06050" w:rsidRPr="00C06050" w:rsidRDefault="00000FBE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การติดต่อสื่อสาร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ขั้นควบคุมการปฏิบัติให้ดำเนินไปตามแผน</w:t>
      </w:r>
    </w:p>
    <w:p w:rsidR="00C06050" w:rsidRPr="00C06050" w:rsidRDefault="00000FBE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ปรับปรุงใหม่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ทบทวน</w:t>
      </w:r>
    </w:p>
    <w:p w:rsidR="00C06050" w:rsidRPr="00C06050" w:rsidRDefault="00000FBE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ปฏิบัติตามแนวคิด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แนวคิดของ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ริกส์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(Riggs 1984 : 161 </w:t>
      </w:r>
      <w:r w:rsidR="008E44A5">
        <w:rPr>
          <w:rFonts w:asciiTheme="majorBidi" w:eastAsia="CordiaNew" w:hAnsiTheme="majorBidi" w:cstheme="majorBidi"/>
          <w:sz w:val="32"/>
          <w:szCs w:val="32"/>
        </w:rPr>
        <w:t>–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164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 xml:space="preserve"> 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13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มี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8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ขั้นตอน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ดังนี้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กำหนดภารกิจ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กำหนดเป้าหมาย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กำหนดวัตถุประสงค์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4.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กำหนดกลยุทธ์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5.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เลือกกลยุทธ์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6.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กำหนดเป้าหมาย</w:t>
      </w:r>
    </w:p>
    <w:p w:rsidR="00C06050" w:rsidRP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7.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จัดสรรทรัพยากร</w:t>
      </w:r>
    </w:p>
    <w:p w:rsidR="00C06050" w:rsidRDefault="00C06050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8.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ประเมินผล</w:t>
      </w:r>
    </w:p>
    <w:p w:rsidR="007276C5" w:rsidRDefault="007276C5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</w:p>
    <w:p w:rsidR="0069359D" w:rsidRPr="00C06050" w:rsidRDefault="0069359D" w:rsidP="00000F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</w:p>
    <w:p w:rsidR="00C06050" w:rsidRPr="00C06050" w:rsidRDefault="00C0605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bookmarkStart w:id="0" w:name="_GoBack"/>
      <w:bookmarkEnd w:id="0"/>
      <w:r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lastRenderedPageBreak/>
        <w:t>การวางแผนกลยุทธ์ห้องสมุด</w:t>
      </w:r>
      <w:r w:rsidR="009F0093">
        <w:rPr>
          <w:rFonts w:asciiTheme="majorBidi" w:eastAsia="CordiaNew-Bold" w:hAnsiTheme="majorBidi" w:cstheme="majorBidi" w:hint="cs"/>
          <w:b/>
          <w:bCs/>
          <w:sz w:val="32"/>
          <w:szCs w:val="32"/>
          <w:cs/>
        </w:rPr>
        <w:t xml:space="preserve"> </w:t>
      </w:r>
      <w:r w:rsidR="009F0093" w:rsidRPr="009F0093">
        <w:rPr>
          <w:rFonts w:asciiTheme="majorBidi" w:eastAsia="CordiaNew-Bold" w:hAnsiTheme="majorBidi" w:cstheme="majorBidi" w:hint="cs"/>
          <w:sz w:val="32"/>
          <w:szCs w:val="32"/>
          <w:cs/>
        </w:rPr>
        <w:t>สามารถดำเนินการได้ตามขั้นตอน</w:t>
      </w:r>
      <w:r w:rsidRPr="009F0093">
        <w:rPr>
          <w:rFonts w:asciiTheme="majorBidi" w:eastAsia="CordiaNew" w:hAnsiTheme="majorBidi" w:cstheme="majorBidi"/>
          <w:sz w:val="32"/>
          <w:szCs w:val="32"/>
          <w:cs/>
        </w:rPr>
        <w:t>ได้ดังนี้</w:t>
      </w:r>
    </w:p>
    <w:p w:rsidR="00C06050" w:rsidRPr="00C06050" w:rsidRDefault="00C06050" w:rsidP="009F00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การตรวจสอบ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และวิเคราะห์สภาพแวดล้อม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เป็นกระบวนการขั้นแรกของการวางแผนกลยุทธ์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กำหนดแผนกลยุทธ์ในการเปลี่ยนแปลงแก้ไขสภาพแวดล้อมที่เป็นอุปสรรคให้เป็นสิ่งที่สามารถยอมรับได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หลีกเลี่ยงได้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หรือส่งผลน้อยลง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และสามารถใช้โอกาสให้เกิดประโยชน์อย่างแท้จริง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นันทา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วิทวุฒิศักดิ์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, 2545 : 54)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สภาพแวดล้อมที่ต้องวิเคราะห์มี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2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ส่วน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คือสภาพแวดล้อมภายนอก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(External Environment)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ที่องค์กรไม่สามารถควบคุมได้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และสภาพแวดล้อมภายใน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(Internal Environment)</w:t>
      </w:r>
    </w:p>
    <w:p w:rsidR="00C06050" w:rsidRPr="00C06050" w:rsidRDefault="009F0093" w:rsidP="007276C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3.1.1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การวิเคราะห์สภาพแวดล้อมภายนอก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(External Environment)</w:t>
      </w:r>
      <w:r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6C79E7">
        <w:rPr>
          <w:rFonts w:asciiTheme="majorBidi" w:eastAsia="CordiaNew" w:hAnsiTheme="majorBidi" w:cstheme="majorBidi" w:hint="cs"/>
          <w:sz w:val="32"/>
          <w:szCs w:val="32"/>
          <w:cs/>
        </w:rPr>
        <w:t xml:space="preserve"> </w:t>
      </w:r>
      <w:r w:rsidR="007276C5">
        <w:rPr>
          <w:rFonts w:asciiTheme="majorBidi" w:eastAsia="CordiaNew" w:hAnsiTheme="majorBidi" w:cstheme="majorBidi" w:hint="cs"/>
          <w:sz w:val="32"/>
          <w:szCs w:val="32"/>
          <w:cs/>
        </w:rPr>
        <w:t>ในการวิเคราะห์</w:t>
      </w:r>
      <w:r w:rsidR="006C79E7">
        <w:rPr>
          <w:rFonts w:asciiTheme="majorBidi" w:eastAsia="CordiaNew" w:hAnsiTheme="majorBidi" w:cstheme="majorBidi" w:hint="cs"/>
          <w:sz w:val="32"/>
          <w:szCs w:val="32"/>
          <w:cs/>
        </w:rPr>
        <w:t xml:space="preserve">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ศิริพร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สุวรรณะ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(2532 : 33-40)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กล่าวว่าสภาพแวดล้อมภายนอก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ได้แก่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ปัจจัยต่าง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ที่เกิดขึ้นภายนอกองค์การโดยสถาบันบริการสารสนเทศไม่ได้มีบทบาทโดยตรงในการกำหนด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หรือสร้างสภาพแวดล้อมนั้น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แต่สภาพแวดล้อมภายนอกนี้จะมีผลกระทบไม่ทางตรงก็ทางอ้อมต่อการปฏิบัติงานให้บริการสารสนเทศ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สภาพแวดล้อมภายนอกเหล่านั้น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</w:p>
    <w:p w:rsidR="00C06050" w:rsidRPr="00C06050" w:rsidRDefault="006C79E7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 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3.1.2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การวิเคราะห์สภาพแวดล้อมภายใน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(Internal Environment)</w:t>
      </w:r>
    </w:p>
    <w:p w:rsidR="00C06050" w:rsidRPr="00C06050" w:rsidRDefault="00D91FC6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     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คณะนักวิจัยที่ปรึกษาสถาบันพระปกเกล้า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(2545)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ได้จัดทำการวิเคราะห์สภาพแวดล้อมทั้งสภาพแวดล้อมภายนอก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และสภาพแวดล้อมภายใน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โดยมีกรอบการวิเคราะห์สภาพแวดล้อมภายในดังนี้</w:t>
      </w:r>
    </w:p>
    <w:p w:rsidR="00C06050" w:rsidRPr="00C06050" w:rsidRDefault="00D91FC6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     -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ค่านิยมของหน่วยงาน</w:t>
      </w:r>
    </w:p>
    <w:p w:rsidR="00C06050" w:rsidRPr="00C06050" w:rsidRDefault="00D91FC6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     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โครงสร้างของหน่วยงาน</w:t>
      </w:r>
    </w:p>
    <w:p w:rsidR="00C06050" w:rsidRPr="00C06050" w:rsidRDefault="00D91FC6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     -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ระบบการทำงาน</w:t>
      </w:r>
    </w:p>
    <w:p w:rsidR="00C06050" w:rsidRPr="00C06050" w:rsidRDefault="00D91FC6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     -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บุคลากร</w:t>
      </w:r>
    </w:p>
    <w:p w:rsidR="00C06050" w:rsidRPr="00C06050" w:rsidRDefault="00D91FC6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                 -</w:t>
      </w: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ลักษณะการบริหาร</w:t>
      </w:r>
    </w:p>
    <w:p w:rsidR="00C06050" w:rsidRPr="00C06050" w:rsidRDefault="00D91FC6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                 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การบริการ</w:t>
      </w:r>
    </w:p>
    <w:p w:rsidR="00C06050" w:rsidRPr="00C06050" w:rsidRDefault="00D91FC6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/>
          <w:sz w:val="32"/>
          <w:szCs w:val="32"/>
        </w:rPr>
        <w:t xml:space="preserve">                    -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เทคโนโลยี</w:t>
      </w:r>
    </w:p>
    <w:p w:rsidR="00C06050" w:rsidRPr="00C06050" w:rsidRDefault="00C06050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แนวคิดของเซอร์โตและปีเตอร์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(Certo and Peter : 1991</w:t>
      </w:r>
      <w:r w:rsidR="00D33AC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D33AC0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D33AC0">
        <w:rPr>
          <w:rFonts w:asciiTheme="majorBidi" w:eastAsia="CordiaNew" w:hAnsiTheme="majorBidi" w:cstheme="majorBidi"/>
          <w:sz w:val="32"/>
          <w:szCs w:val="32"/>
        </w:rPr>
        <w:t xml:space="preserve"> : 21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แบ่งองค์ประกอบของสภาพแวดล้อมภายในไว้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ดังนี้</w:t>
      </w:r>
    </w:p>
    <w:p w:rsidR="00C06050" w:rsidRPr="00C06050" w:rsidRDefault="00C06050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1.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สภาพแวดล้อมทั่วไป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เป็นสภาพแวดล้อมที่มีขอบเขตที่กว้างไม่ได้มีผลฉับพลันต่อองค์การ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ซึ่งการแบ่งสิ่งแวดล้อมระดับนี้ออกเป็น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สิ่งแวดล้อมด้านเศรษฐกิจ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สังคมการเมือง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กฎหมายและเทคโนโลยี</w:t>
      </w:r>
    </w:p>
    <w:p w:rsidR="00C06050" w:rsidRPr="00C06050" w:rsidRDefault="00C06050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2.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สภาพแวดล้อมต่อการดำเนินการขององค์การ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เป็นระดับของสภาพแวดล้อมที่เกี่ยวข้องโดยตรงกับการจัดการองค์การ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ซึ่งแบ่งเป็นองค์ประกอบด้านลูกค้า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ด้านคู่แข่ง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ด้านแรงงา</w:t>
      </w:r>
      <w:r w:rsidR="00D34FEF">
        <w:rPr>
          <w:rFonts w:asciiTheme="majorBidi" w:eastAsia="CordiaNew" w:hAnsiTheme="majorBidi" w:cstheme="majorBidi" w:hint="cs"/>
          <w:sz w:val="32"/>
          <w:szCs w:val="32"/>
          <w:cs/>
        </w:rPr>
        <w:t>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ด้านผู้ส่งสินค้าให้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และด้านที่เกี่ยวข้องกับการค้ากับต่างประเทศ</w:t>
      </w:r>
    </w:p>
    <w:p w:rsidR="00C06050" w:rsidRDefault="00C06050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สภาพแวดล้อมภายในองค์การ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แบ่งเป็น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5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ด้าน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คือ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ด้านการบริหารองค์การ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ด้านบุคลากร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ด้านการตลาด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ด้านผลิตภัณฑ์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และด้านการเงิน</w:t>
      </w:r>
    </w:p>
    <w:p w:rsidR="006C79E7" w:rsidRPr="00C06050" w:rsidRDefault="006C79E7" w:rsidP="006C79E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lastRenderedPageBreak/>
        <w:t>สจ็วต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โมราน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(1993 : 39</w:t>
      </w:r>
      <w:r>
        <w:rPr>
          <w:rFonts w:asciiTheme="majorBidi" w:eastAsia="CordiaNew" w:hAnsiTheme="majorBidi" w:cstheme="majorBidi" w:hint="cs"/>
          <w:sz w:val="32"/>
          <w:szCs w:val="32"/>
          <w:cs/>
        </w:rPr>
        <w:t xml:space="preserve"> อ้างถึงในกานดา ลือกาญจนวนิช, 2546</w:t>
      </w:r>
      <w:r>
        <w:rPr>
          <w:rFonts w:asciiTheme="majorBidi" w:eastAsia="CordiaNew" w:hAnsiTheme="majorBidi" w:cstheme="majorBidi"/>
          <w:sz w:val="32"/>
          <w:szCs w:val="32"/>
        </w:rPr>
        <w:t xml:space="preserve"> : 20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)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ได้อธิบายแนวคิดไว้ว่า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การวิเคราะห์สภาวะแวดล้อมทั้งภายใน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และภายนอก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เป็นการเตรียมการขั้นแรกในการวางแผนเชิงกลยุทธ์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เพื่อที่จะนำข้อมูลที่ได้ในการวิเคราะห์มาเป็นตัวกำหนดภารกิจหลัก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หรือวัตถุประสงค์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ผู้วางแผนกลยุทธ์ต้องพิจารณาปัจจัยเบื้องต้นของการวางแผนเชิงกลยุทธ์เป็นขั้น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ๆ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สรุปได้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ดังนี้</w:t>
      </w:r>
    </w:p>
    <w:p w:rsidR="006C79E7" w:rsidRDefault="00E26491" w:rsidP="006C79E7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-Bold" w:hAnsiTheme="majorBidi" w:cstheme="majorBidi"/>
          <w:b/>
          <w:bCs/>
          <w:sz w:val="32"/>
          <w:szCs w:val="32"/>
        </w:rPr>
      </w:pPr>
      <w:r>
        <w:rPr>
          <w:rFonts w:asciiTheme="majorBidi" w:eastAsia="CordiaNew-Bold" w:hAnsiTheme="majorBidi" w:cstheme="majorBidi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886450" cy="7534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rix.emz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9E7" w:rsidRDefault="006C79E7" w:rsidP="006C79E7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แผนภาพ</w:t>
      </w:r>
      <w:r w:rsidRPr="00D33AC0">
        <w:rPr>
          <w:rFonts w:asciiTheme="majorBidi" w:eastAsia="CordiaNew-Bold" w:hAnsiTheme="majorBidi" w:cstheme="majorBidi"/>
          <w:b/>
          <w:bCs/>
          <w:color w:val="FF0000"/>
          <w:sz w:val="32"/>
          <w:szCs w:val="32"/>
          <w:cs/>
        </w:rPr>
        <w:t>ที่</w:t>
      </w:r>
      <w:r w:rsidRPr="00D33AC0">
        <w:rPr>
          <w:rFonts w:asciiTheme="majorBidi" w:eastAsia="CordiaNew-Bold" w:hAnsiTheme="majorBidi" w:cstheme="majorBidi"/>
          <w:b/>
          <w:bCs/>
          <w:color w:val="FF0000"/>
          <w:sz w:val="32"/>
          <w:szCs w:val="32"/>
        </w:rPr>
        <w:t xml:space="preserve"> 3</w:t>
      </w:r>
      <w:r w:rsidRPr="00C06050">
        <w:rPr>
          <w:rFonts w:asciiTheme="majorBidi" w:eastAsia="CordiaNew-Bold" w:hAnsiTheme="majorBidi" w:cstheme="majorBidi"/>
          <w:b/>
          <w:bCs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การตรวจสอบสภาพแวดล้อม</w:t>
      </w:r>
    </w:p>
    <w:p w:rsidR="006C79E7" w:rsidRDefault="006C79E7" w:rsidP="00D91FC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</w:p>
    <w:p w:rsidR="00C06050" w:rsidRPr="00C06050" w:rsidRDefault="00D91FC6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-Bold" w:hAnsiTheme="majorBidi" w:cstheme="majorBidi"/>
          <w:b/>
          <w:bCs/>
          <w:sz w:val="32"/>
          <w:szCs w:val="32"/>
        </w:rPr>
        <w:lastRenderedPageBreak/>
        <w:t xml:space="preserve">                </w:t>
      </w:r>
      <w:r w:rsidR="00C06050"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การสรุปจุดแข็ง</w:t>
      </w:r>
      <w:r w:rsidR="00C06050" w:rsidRPr="00C06050">
        <w:rPr>
          <w:rFonts w:asciiTheme="majorBidi" w:eastAsia="CordiaNew-Bold" w:hAnsiTheme="majorBidi" w:cstheme="majorBidi"/>
          <w:b/>
          <w:bCs/>
          <w:sz w:val="32"/>
          <w:szCs w:val="32"/>
        </w:rPr>
        <w:t xml:space="preserve"> </w:t>
      </w:r>
      <w:r w:rsidR="00C06050"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จุดอ่อน</w:t>
      </w:r>
      <w:r w:rsidR="00C06050" w:rsidRPr="00C06050">
        <w:rPr>
          <w:rFonts w:asciiTheme="majorBidi" w:eastAsia="CordiaNew-Bold" w:hAnsiTheme="majorBidi" w:cstheme="majorBidi"/>
          <w:b/>
          <w:bCs/>
          <w:sz w:val="32"/>
          <w:szCs w:val="32"/>
        </w:rPr>
        <w:t xml:space="preserve"> </w:t>
      </w:r>
      <w:r w:rsidR="00C06050"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โอกาส</w:t>
      </w:r>
      <w:r w:rsidR="00C06050" w:rsidRPr="00C06050">
        <w:rPr>
          <w:rFonts w:asciiTheme="majorBidi" w:eastAsia="CordiaNew-Bold" w:hAnsiTheme="majorBidi" w:cstheme="majorBidi"/>
          <w:b/>
          <w:bCs/>
          <w:sz w:val="32"/>
          <w:szCs w:val="32"/>
        </w:rPr>
        <w:t xml:space="preserve"> </w:t>
      </w:r>
      <w:r w:rsidR="00C06050"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และข้อจำกัด</w:t>
      </w:r>
      <w:r w:rsidR="00C06050" w:rsidRPr="00C06050">
        <w:rPr>
          <w:rFonts w:asciiTheme="majorBidi" w:eastAsia="CordiaNew-Bold" w:hAnsiTheme="majorBidi" w:cstheme="majorBidi"/>
          <w:b/>
          <w:bCs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>(SWOT Analysis)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หลังจากดำเนินการวิเคราะห์สภาพแวดล้อมทั้งภายใน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และภายนอกจนสามารถสังเคราะห์สภาพแวดล้อมภายในและภายนอกได้แล้ว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นำมาสรุปเป็นตารางความสัมพันธ์แบบแมททริกส์</w:t>
      </w:r>
      <w:r w:rsidR="00D34FEF">
        <w:rPr>
          <w:rFonts w:asciiTheme="majorBidi" w:eastAsia="CordiaNew" w:hAnsiTheme="majorBidi" w:cstheme="majorBidi" w:hint="cs"/>
          <w:sz w:val="32"/>
          <w:szCs w:val="32"/>
          <w:cs/>
        </w:rPr>
        <w:t xml:space="preserve"> (</w:t>
      </w:r>
      <w:r w:rsidR="00D34FEF" w:rsidRPr="00C06050">
        <w:rPr>
          <w:rFonts w:asciiTheme="majorBidi" w:eastAsia="CordiaNew-Bold" w:hAnsiTheme="majorBidi" w:cstheme="majorBidi"/>
          <w:b/>
          <w:bCs/>
          <w:sz w:val="32"/>
          <w:szCs w:val="32"/>
        </w:rPr>
        <w:t>SWOT Matrix</w:t>
      </w:r>
      <w:r w:rsidR="00D34FEF">
        <w:rPr>
          <w:rFonts w:asciiTheme="majorBidi" w:eastAsia="CordiaNew" w:hAnsiTheme="majorBidi" w:cstheme="majorBidi" w:hint="cs"/>
          <w:sz w:val="32"/>
          <w:szCs w:val="32"/>
          <w:cs/>
        </w:rPr>
        <w:t xml:space="preserve">) 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ของปัจจัยเชิงกลยุทธ์ทั้งสองด้าน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="00C06050" w:rsidRPr="00C06050">
        <w:rPr>
          <w:rFonts w:asciiTheme="majorBidi" w:eastAsia="CordiaNew" w:hAnsiTheme="majorBidi" w:cstheme="majorBidi"/>
          <w:sz w:val="32"/>
          <w:szCs w:val="32"/>
          <w:cs/>
        </w:rPr>
        <w:t>ดังตารางที่</w:t>
      </w:r>
      <w:r w:rsidR="00C06050" w:rsidRPr="00C06050">
        <w:rPr>
          <w:rFonts w:asciiTheme="majorBidi" w:eastAsia="CordiaNew" w:hAnsiTheme="majorBidi" w:cstheme="majorBidi"/>
          <w:sz w:val="32"/>
          <w:szCs w:val="32"/>
        </w:rPr>
        <w:t xml:space="preserve"> 3</w:t>
      </w:r>
    </w:p>
    <w:p w:rsidR="00692B60" w:rsidRDefault="00692B6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</w:p>
    <w:p w:rsidR="00692B60" w:rsidRDefault="00692B6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</w:p>
    <w:p w:rsidR="00692B60" w:rsidRDefault="00692B6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</w:p>
    <w:p w:rsidR="00692B60" w:rsidRDefault="00692B6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>
        <w:rPr>
          <w:rFonts w:asciiTheme="majorBidi" w:eastAsia="CordiaNew" w:hAnsiTheme="majorBidi" w:cstheme="majorBidi" w:hint="cs"/>
          <w:noProof/>
          <w:sz w:val="32"/>
          <w:szCs w:val="32"/>
        </w:rPr>
        <w:drawing>
          <wp:inline distT="0" distB="0" distL="0" distR="0">
            <wp:extent cx="5943600" cy="3502025"/>
            <wp:effectExtent l="19050" t="0" r="0" b="0"/>
            <wp:docPr id="2" name="รูปภาพ 1" descr="swotmatrix.e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otmatrix.emz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050" w:rsidRPr="00C06050" w:rsidRDefault="00C0605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ที่มา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: Weihrich, 1982 : 60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(</w:t>
      </w:r>
      <w:r w:rsidR="008E44A5">
        <w:rPr>
          <w:rFonts w:asciiTheme="majorBidi" w:eastAsia="CordiaNew" w:hAnsiTheme="majorBidi" w:cstheme="majorBidi" w:hint="cs"/>
          <w:sz w:val="32"/>
          <w:szCs w:val="32"/>
          <w:cs/>
        </w:rPr>
        <w:t>อ้างถึงในกานดา ลือกาญจนวนิช, 2546</w:t>
      </w:r>
      <w:r w:rsidR="008E44A5">
        <w:rPr>
          <w:rFonts w:asciiTheme="majorBidi" w:eastAsia="CordiaNew" w:hAnsiTheme="majorBidi" w:cstheme="majorBidi"/>
          <w:sz w:val="32"/>
          <w:szCs w:val="32"/>
        </w:rPr>
        <w:t xml:space="preserve"> : 22)</w:t>
      </w:r>
    </w:p>
    <w:p w:rsidR="00692B60" w:rsidRDefault="00692B6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</w:p>
    <w:p w:rsidR="00C06050" w:rsidRPr="00C06050" w:rsidRDefault="00C0605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SWOT Matrix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นำไปสู่สถานการณ์กลยุทธ์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4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แนวทาง</w:t>
      </w:r>
    </w:p>
    <w:p w:rsidR="00C06050" w:rsidRPr="00C06050" w:rsidRDefault="00C0605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. SO Strategies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ถือเป็นความได้เปรียบอย่างยิ่ง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ที่อาจเรียกว่า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The Best-case</w:t>
      </w:r>
      <w:r w:rsidR="00692B6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Scenario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หรือยุทธศาสตร์เชิงรุก</w:t>
      </w:r>
    </w:p>
    <w:p w:rsidR="00C06050" w:rsidRPr="00C06050" w:rsidRDefault="00C0605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. ST Strategies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ถือเป็นการเดินหมากที่จำทำให้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SO Strategies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มีความแกร่งมากขึ้นหรือยุทธศาสตร์การป้องกัน</w:t>
      </w:r>
      <w:r w:rsidRPr="00C06050">
        <w:rPr>
          <w:rFonts w:asciiTheme="majorBidi" w:eastAsia="CordiaNew" w:hAnsiTheme="majorBidi" w:cstheme="majorBidi"/>
          <w:sz w:val="32"/>
          <w:szCs w:val="32"/>
        </w:rPr>
        <w:t>/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แยกตัว</w:t>
      </w:r>
    </w:p>
    <w:p w:rsidR="00C06050" w:rsidRPr="00C06050" w:rsidRDefault="00C0605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ค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. WO Strategies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เป็นการเดินหมากที่จะใช้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SO Strategies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มาช่วยพัฒนาหรือยุทธศาสตร์การพัฒนาองค์กร</w:t>
      </w:r>
    </w:p>
    <w:p w:rsidR="00C06050" w:rsidRPr="00C06050" w:rsidRDefault="00C0605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lastRenderedPageBreak/>
        <w:t>ง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. WT Strategies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ถือเป็นความเสียบเปรียบอันสำคัญที่ถือเป็น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The Worst-case</w:t>
      </w:r>
      <w:r w:rsidR="00692B6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Scenario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หรือยุทธศาสตร์การถอนตัว</w:t>
      </w:r>
      <w:r w:rsidRPr="00C06050">
        <w:rPr>
          <w:rFonts w:asciiTheme="majorBidi" w:eastAsia="CordiaNew" w:hAnsiTheme="majorBidi" w:cstheme="majorBidi"/>
          <w:sz w:val="32"/>
          <w:szCs w:val="32"/>
        </w:rPr>
        <w:t>/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ถอย</w:t>
      </w:r>
    </w:p>
    <w:p w:rsidR="00C06050" w:rsidRPr="00C06050" w:rsidRDefault="00C0605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3.2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การกำหนดภารกิจของห้องสมุด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โดยเริ่มต้นจากการให้คณะกรรมการทีมวางแผนกลยุทธ์ของห้องสมุด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ระดมสมองทบทวนภารกิจที่มีอยู่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กำหนดภารกิจหลัก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วิสัยทัศน์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วัตถุประสงค์และเป้าหมายของห้องสมุด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โดยนำภารกิจ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วิสัยทัศน์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วัตถุประสงค์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และเป้าหมายที่มีอยู่มาทบทวน</w:t>
      </w:r>
    </w:p>
    <w:p w:rsidR="00C06050" w:rsidRPr="00C06050" w:rsidRDefault="00C0605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3.3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การกำหนดกลยุทธ์หลัก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เมื่อทำการวิเคราะห์สภาพแวดล้อมแล้ว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ต้องนำข้อมูลที่ได้จากตารางสรุป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SWOT Matrix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มากำหนดกลยุทธ์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โดยกลยุทธ์จะต้องอยู่บนพื้นฐานของจุดแข็งของห้องสมุด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และใช้ประโยชน์จากโอกาสของสภาพแวดล้อม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ขณะเดียวกันต้องกำหนดกลยุทธ์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เพื่อแก้ไขจุดอ่อนหรือปัญหาของห้องสมุด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โดยอยู่ในกรอบของข้อจำกัดของสภาพแวดล้อมภายนอก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และประเด็นที่สำคัญที่สุดของการกำหนดกลยุทธ์จะต้องมุ่งตอบสนองต่อภารกิจ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วิสัยทัศน์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และวัตถุประสงค์หลักของห้องสมุด</w:t>
      </w:r>
    </w:p>
    <w:p w:rsidR="00C06050" w:rsidRPr="00C06050" w:rsidRDefault="00C0605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3.4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นำแผนกลยุทธ์ไปปฏิบัติ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สิ่งสำคัญคือ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ต้องนำแผนกลยุทธ์มาใช้เป็นแนวทางในการกำหนดแผนปฏิบัติงาน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วางแผนโครงการ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และจัดทำรายละเอียดของงบประมาณให้ชัดเจน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แล้วมอบหมายให้แผนกหรือฝ่ายที่เกี่ยวข้องรับไปดำเนินงานตามแผนนั้น</w:t>
      </w:r>
    </w:p>
    <w:p w:rsidR="00C06050" w:rsidRPr="00C06050" w:rsidRDefault="00C0605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3.5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การติดตามและประเมินผล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เป็นส่วนสุดท้ายที่จะทำ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เพื่อให้ทราบว่าได้มีการปฏิบัติตามแผน</w:t>
      </w:r>
    </w:p>
    <w:p w:rsidR="00C06050" w:rsidRPr="00C06050" w:rsidRDefault="00C06050" w:rsidP="00C0605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" w:hAnsiTheme="majorBidi" w:cstheme="majorBidi"/>
          <w:sz w:val="32"/>
          <w:szCs w:val="32"/>
          <w:cs/>
        </w:rPr>
        <w:t>กลยุทธ์ที่วางไว้หรือไม่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แผนงานถูกต้องเหมาะสมกับการใช้งานเพียงใด</w:t>
      </w:r>
      <w:r w:rsidRPr="00C06050">
        <w:rPr>
          <w:rFonts w:asciiTheme="majorBidi" w:eastAsia="CordiaNew" w:hAnsiTheme="majorBidi" w:cstheme="majorBidi"/>
          <w:sz w:val="32"/>
          <w:szCs w:val="32"/>
        </w:rPr>
        <w:t xml:space="preserve"> 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และประสบผลสำเร็จตามที่ต้องการหรือไม่</w:t>
      </w:r>
    </w:p>
    <w:p w:rsidR="00C06050" w:rsidRDefault="00C06050" w:rsidP="00EC643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  <w:r w:rsidRPr="00C06050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สรุป</w:t>
      </w:r>
      <w:r w:rsidRPr="00C06050">
        <w:rPr>
          <w:rFonts w:asciiTheme="majorBidi" w:eastAsia="CordiaNew" w:hAnsiTheme="majorBidi" w:cstheme="majorBidi"/>
          <w:sz w:val="32"/>
          <w:szCs w:val="32"/>
          <w:cs/>
        </w:rPr>
        <w:t>จากแนวคิดทฤษฏีการวางแผนกลยุทธ์ที่มีผู้ให้แนวคิดไว้หลากหลายไม่มีขั้นตอนตายตัวสามารถปรับเปลี่ยนได้ตามความเหมาะสมขึ้นอยู่กับโครงสร้างขององค์การและสภาพแวดล้อม</w:t>
      </w:r>
      <w:r w:rsidR="00692B60">
        <w:rPr>
          <w:rFonts w:asciiTheme="majorBidi" w:eastAsia="CordiaNew" w:hAnsiTheme="majorBidi" w:cstheme="majorBidi" w:hint="cs"/>
          <w:sz w:val="32"/>
          <w:szCs w:val="32"/>
          <w:cs/>
        </w:rPr>
        <w:t xml:space="preserve">ขององค์กร </w:t>
      </w:r>
    </w:p>
    <w:p w:rsidR="00692B60" w:rsidRPr="00C06050" w:rsidRDefault="00692B60" w:rsidP="00692B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CordiaNew" w:hAnsiTheme="majorBidi" w:cstheme="majorBidi"/>
          <w:sz w:val="32"/>
          <w:szCs w:val="32"/>
        </w:rPr>
      </w:pPr>
    </w:p>
    <w:sectPr w:rsidR="00692B60" w:rsidRPr="00C06050" w:rsidSect="007528A9">
      <w:footerReference w:type="default" r:id="rId9"/>
      <w:pgSz w:w="12240" w:h="15840"/>
      <w:pgMar w:top="1440" w:right="1440" w:bottom="1440" w:left="1440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9F5" w:rsidRDefault="006049F5" w:rsidP="00C60C19">
      <w:pPr>
        <w:spacing w:after="0" w:line="240" w:lineRule="auto"/>
      </w:pPr>
      <w:r>
        <w:separator/>
      </w:r>
    </w:p>
  </w:endnote>
  <w:endnote w:type="continuationSeparator" w:id="0">
    <w:p w:rsidR="006049F5" w:rsidRDefault="006049F5" w:rsidP="00C6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New-Bold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9"/>
      <w:gridCol w:w="8631"/>
    </w:tblGrid>
    <w:tr w:rsidR="00C60C19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C60C19" w:rsidRDefault="00144639">
          <w:pPr>
            <w:pStyle w:val="a7"/>
            <w:jc w:val="right"/>
            <w:rPr>
              <w:b/>
              <w:color w:val="FFFFFF" w:themeColor="background1"/>
            </w:rPr>
          </w:pPr>
          <w:r w:rsidRPr="00144639">
            <w:fldChar w:fldCharType="begin"/>
          </w:r>
          <w:r w:rsidR="00DD581C">
            <w:instrText xml:space="preserve"> PAGE   \* MERGEFORMAT </w:instrText>
          </w:r>
          <w:r w:rsidRPr="00144639">
            <w:fldChar w:fldCharType="separate"/>
          </w:r>
          <w:r w:rsidR="00731373" w:rsidRPr="00731373">
            <w:rPr>
              <w:rFonts w:cs="Calibri"/>
              <w:noProof/>
              <w:color w:val="FFFFFF" w:themeColor="background1"/>
              <w:szCs w:val="22"/>
              <w:lang w:val="th-TH"/>
            </w:rPr>
            <w:t>23</w:t>
          </w:r>
          <w:r>
            <w:rPr>
              <w:rFonts w:cs="Calibri"/>
              <w:noProof/>
              <w:color w:val="FFFFFF" w:themeColor="background1"/>
              <w:szCs w:val="22"/>
              <w:lang w:val="th-TH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C60C19" w:rsidRDefault="00C60C19">
          <w:pPr>
            <w:pStyle w:val="a7"/>
          </w:pPr>
          <w:r w:rsidRPr="002627FB">
            <w:rPr>
              <w:rFonts w:hint="cs"/>
              <w:i/>
              <w:iCs/>
              <w:sz w:val="28"/>
              <w:cs/>
            </w:rPr>
            <w:t>การพัฒนาคุณภาพห้องสมุดประชาชนมีชีวิตโดยใช้กลยุทธ์การตลาด</w:t>
          </w:r>
        </w:p>
      </w:tc>
    </w:tr>
  </w:tbl>
  <w:p w:rsidR="00C60C19" w:rsidRDefault="00C60C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9F5" w:rsidRDefault="006049F5" w:rsidP="00C60C19">
      <w:pPr>
        <w:spacing w:after="0" w:line="240" w:lineRule="auto"/>
      </w:pPr>
      <w:r>
        <w:separator/>
      </w:r>
    </w:p>
  </w:footnote>
  <w:footnote w:type="continuationSeparator" w:id="0">
    <w:p w:rsidR="006049F5" w:rsidRDefault="006049F5" w:rsidP="00C60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06050"/>
    <w:rsid w:val="00000FBE"/>
    <w:rsid w:val="000604D7"/>
    <w:rsid w:val="00092C7B"/>
    <w:rsid w:val="000F68D2"/>
    <w:rsid w:val="00144639"/>
    <w:rsid w:val="00160290"/>
    <w:rsid w:val="0024538D"/>
    <w:rsid w:val="00301CDF"/>
    <w:rsid w:val="00333FDB"/>
    <w:rsid w:val="0039768C"/>
    <w:rsid w:val="00446630"/>
    <w:rsid w:val="004478AB"/>
    <w:rsid w:val="00564200"/>
    <w:rsid w:val="00594938"/>
    <w:rsid w:val="006049F5"/>
    <w:rsid w:val="006216A4"/>
    <w:rsid w:val="00692B60"/>
    <w:rsid w:val="0069359D"/>
    <w:rsid w:val="006C79E7"/>
    <w:rsid w:val="007276C5"/>
    <w:rsid w:val="00731373"/>
    <w:rsid w:val="007528A9"/>
    <w:rsid w:val="008E44A5"/>
    <w:rsid w:val="008F055A"/>
    <w:rsid w:val="00977E9C"/>
    <w:rsid w:val="009B3C90"/>
    <w:rsid w:val="009F0093"/>
    <w:rsid w:val="00A14749"/>
    <w:rsid w:val="00AC29AD"/>
    <w:rsid w:val="00B42E1D"/>
    <w:rsid w:val="00C06050"/>
    <w:rsid w:val="00C60C19"/>
    <w:rsid w:val="00CD77CD"/>
    <w:rsid w:val="00D26686"/>
    <w:rsid w:val="00D33AC0"/>
    <w:rsid w:val="00D34FEF"/>
    <w:rsid w:val="00D91FC6"/>
    <w:rsid w:val="00DD581C"/>
    <w:rsid w:val="00E26491"/>
    <w:rsid w:val="00E66D1A"/>
    <w:rsid w:val="00EC6431"/>
    <w:rsid w:val="00F520DA"/>
    <w:rsid w:val="00F914ED"/>
    <w:rsid w:val="00FD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91FC6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60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C60C19"/>
  </w:style>
  <w:style w:type="paragraph" w:styleId="a7">
    <w:name w:val="footer"/>
    <w:basedOn w:val="a"/>
    <w:link w:val="a8"/>
    <w:uiPriority w:val="99"/>
    <w:unhideWhenUsed/>
    <w:rsid w:val="00C60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0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29D1-B676-47D5-B1BE-0D9F8A67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Noppawich</Company>
  <LinksUpToDate>false</LinksUpToDate>
  <CharactersWithSpaces>16092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</dc:creator>
  <cp:lastModifiedBy>EMO</cp:lastModifiedBy>
  <cp:revision>2</cp:revision>
  <dcterms:created xsi:type="dcterms:W3CDTF">2012-01-27T08:25:00Z</dcterms:created>
  <dcterms:modified xsi:type="dcterms:W3CDTF">2012-01-27T08:25:00Z</dcterms:modified>
</cp:coreProperties>
</file>